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tabs>
          <w:tab w:pos="3371" w:val="left" w:leader="none"/>
          <w:tab w:pos="4019" w:val="left" w:leader="none"/>
          <w:tab w:pos="4667" w:val="left" w:leader="none"/>
          <w:tab w:pos="5315" w:val="left" w:leader="none"/>
          <w:tab w:pos="5963" w:val="left" w:leader="none"/>
          <w:tab w:pos="6611" w:val="left" w:leader="none"/>
        </w:tabs>
        <w:spacing w:before="0"/>
        <w:ind w:left="2723" w:right="0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b/>
          <w:bCs/>
          <w:w w:val="95"/>
          <w:sz w:val="32"/>
          <w:szCs w:val="32"/>
        </w:rPr>
        <w:t>硅</w:t>
        <w:tab/>
        <w:t>钢</w:t>
        <w:tab/>
        <w:t>产</w:t>
        <w:tab/>
        <w:t>品</w:t>
        <w:tab/>
        <w:t>价</w:t>
        <w:tab/>
        <w:t>格</w:t>
        <w:tab/>
        <w:t>表</w:t>
      </w:r>
      <w:r>
        <w:rPr>
          <w:rFonts w:ascii="宋体" w:hAnsi="宋体" w:cs="宋体" w:eastAsia="宋体"/>
          <w:sz w:val="32"/>
          <w:szCs w:val="32"/>
        </w:rPr>
      </w:r>
    </w:p>
    <w:p>
      <w:pPr>
        <w:pStyle w:val="BodyText"/>
        <w:spacing w:line="357" w:lineRule="exact" w:before="0"/>
        <w:ind w:left="1071" w:right="0"/>
        <w:jc w:val="left"/>
        <w:rPr>
          <w:rFonts w:ascii="宋体" w:hAnsi="宋体" w:cs="宋体" w:eastAsia="宋体"/>
        </w:rPr>
      </w:pPr>
      <w:r>
        <w:rPr/>
        <w:br w:type="column"/>
      </w:r>
      <w:r>
        <w:rPr>
          <w:rFonts w:ascii="宋体"/>
        </w:rPr>
        <w:t>BG2022L-02</w:t>
      </w:r>
    </w:p>
    <w:p>
      <w:pPr>
        <w:spacing w:after="0" w:line="357" w:lineRule="exact"/>
        <w:jc w:val="left"/>
        <w:rPr>
          <w:rFonts w:ascii="宋体" w:hAnsi="宋体" w:cs="宋体" w:eastAsia="宋体"/>
        </w:rPr>
        <w:sectPr>
          <w:pgSz w:w="11900" w:h="16840"/>
          <w:pgMar w:top="1460" w:bottom="280" w:left="380" w:right="1680"/>
          <w:cols w:num="2" w:equalWidth="0">
            <w:col w:w="6931" w:space="40"/>
            <w:col w:w="2869"/>
          </w:cols>
        </w:sectPr>
      </w:pPr>
    </w:p>
    <w:p>
      <w:pPr>
        <w:spacing w:before="66"/>
        <w:ind w:left="6419" w:right="0" w:firstLine="0"/>
        <w:jc w:val="left"/>
        <w:rPr>
          <w:rFonts w:ascii="宋体" w:hAnsi="宋体" w:cs="宋体" w:eastAsia="宋体"/>
          <w:sz w:val="24"/>
          <w:szCs w:val="24"/>
        </w:rPr>
      </w:pPr>
      <w:r>
        <w:rPr>
          <w:rFonts w:ascii="宋体" w:hAnsi="宋体" w:cs="宋体" w:eastAsia="宋体"/>
          <w:sz w:val="24"/>
          <w:szCs w:val="24"/>
        </w:rPr>
        <w:t>单位</w:t>
      </w:r>
      <w:r>
        <w:rPr>
          <w:rFonts w:ascii="宋体" w:hAnsi="宋体" w:cs="宋体" w:eastAsia="宋体"/>
          <w:sz w:val="24"/>
          <w:szCs w:val="24"/>
        </w:rPr>
        <w:t>：</w:t>
      </w:r>
      <w:r>
        <w:rPr>
          <w:rFonts w:ascii="宋体" w:hAnsi="宋体" w:cs="宋体" w:eastAsia="宋体"/>
          <w:sz w:val="24"/>
          <w:szCs w:val="24"/>
        </w:rPr>
        <w:t>元</w:t>
      </w:r>
      <w:r>
        <w:rPr>
          <w:rFonts w:ascii="宋体" w:hAnsi="宋体" w:cs="宋体" w:eastAsia="宋体"/>
          <w:sz w:val="24"/>
          <w:szCs w:val="24"/>
        </w:rPr>
        <w:t>/</w:t>
      </w:r>
      <w:r>
        <w:rPr>
          <w:rFonts w:ascii="宋体" w:hAnsi="宋体" w:cs="宋体" w:eastAsia="宋体"/>
          <w:sz w:val="24"/>
          <w:szCs w:val="24"/>
        </w:rPr>
        <w:t>吨</w:t>
      </w:r>
      <w:r>
        <w:rPr>
          <w:rFonts w:ascii="宋体" w:hAnsi="宋体" w:cs="宋体" w:eastAsia="宋体"/>
          <w:sz w:val="24"/>
          <w:szCs w:val="24"/>
        </w:rPr>
        <w:t>（不</w:t>
      </w:r>
      <w:r>
        <w:rPr>
          <w:rFonts w:ascii="宋体" w:hAnsi="宋体" w:cs="宋体" w:eastAsia="宋体"/>
          <w:sz w:val="24"/>
          <w:szCs w:val="24"/>
        </w:rPr>
        <w:t>含税</w:t>
      </w:r>
      <w:r>
        <w:rPr>
          <w:rFonts w:ascii="宋体" w:hAnsi="宋体" w:cs="宋体" w:eastAsia="宋体"/>
          <w:sz w:val="24"/>
          <w:szCs w:val="24"/>
        </w:rPr>
        <w:t>）</w:t>
      </w:r>
    </w:p>
    <w:p>
      <w:pPr>
        <w:spacing w:line="240" w:lineRule="auto" w:before="11"/>
        <w:rPr>
          <w:rFonts w:ascii="宋体" w:hAnsi="宋体" w:cs="宋体" w:eastAsia="宋体"/>
          <w:sz w:val="3"/>
          <w:szCs w:val="3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4"/>
        <w:gridCol w:w="2806"/>
        <w:gridCol w:w="3650"/>
      </w:tblGrid>
      <w:tr>
        <w:trPr>
          <w:trHeight w:val="317" w:hRule="exact"/>
        </w:trPr>
        <w:tc>
          <w:tcPr>
            <w:tcW w:w="2904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4"/>
              <w:ind w:left="19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sz w:val="26"/>
                <w:szCs w:val="26"/>
              </w:rPr>
              <w:t>品</w:t>
            </w:r>
            <w:r>
              <w:rPr>
                <w:rFonts w:ascii="宋体" w:hAnsi="宋体" w:cs="宋体" w:eastAsia="宋体"/>
                <w:sz w:val="26"/>
                <w:szCs w:val="26"/>
              </w:rPr>
              <w:t>名</w:t>
            </w:r>
          </w:p>
        </w:tc>
        <w:tc>
          <w:tcPr>
            <w:tcW w:w="2806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4"/>
              <w:ind w:left="21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sz w:val="26"/>
                <w:szCs w:val="26"/>
              </w:rPr>
              <w:t>牌号</w:t>
            </w:r>
          </w:p>
        </w:tc>
        <w:tc>
          <w:tcPr>
            <w:tcW w:w="365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88" w:lineRule="exact"/>
              <w:ind w:left="40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sz w:val="26"/>
                <w:szCs w:val="26"/>
              </w:rPr>
              <w:t>厚度</w:t>
            </w:r>
          </w:p>
        </w:tc>
      </w:tr>
      <w:tr>
        <w:trPr>
          <w:trHeight w:val="307" w:hRule="exact"/>
        </w:trPr>
        <w:tc>
          <w:tcPr>
            <w:tcW w:w="2904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88" w:lineRule="exact"/>
              <w:ind w:left="38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spacing w:val="2"/>
                <w:sz w:val="26"/>
              </w:rPr>
              <w:t>0.5</w:t>
            </w:r>
            <w:r>
              <w:rPr>
                <w:rFonts w:ascii="宋体"/>
                <w:sz w:val="26"/>
              </w:rPr>
            </w:r>
          </w:p>
        </w:tc>
      </w:tr>
      <w:tr>
        <w:trPr>
          <w:trHeight w:val="312" w:hRule="exact"/>
        </w:trPr>
        <w:tc>
          <w:tcPr>
            <w:tcW w:w="2904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83" w:lineRule="exact"/>
              <w:ind w:left="928"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sz w:val="26"/>
                <w:szCs w:val="26"/>
              </w:rPr>
              <w:t>一</w:t>
            </w:r>
            <w:r>
              <w:rPr>
                <w:rFonts w:ascii="宋体" w:hAnsi="宋体" w:cs="宋体" w:eastAsia="宋体"/>
                <w:sz w:val="26"/>
                <w:szCs w:val="26"/>
              </w:rPr>
              <w:t>般</w:t>
            </w:r>
            <w:r>
              <w:rPr>
                <w:rFonts w:ascii="宋体" w:hAnsi="宋体" w:cs="宋体" w:eastAsia="宋体"/>
                <w:sz w:val="26"/>
                <w:szCs w:val="26"/>
              </w:rPr>
              <w:t>用钢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83" w:lineRule="exact"/>
              <w:ind w:left="947"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sz w:val="26"/>
              </w:rPr>
              <w:t>50BW800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>
            <w:pPr>
              <w:pStyle w:val="TableParagraph"/>
              <w:spacing w:line="283" w:lineRule="exact"/>
              <w:ind w:left="40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sz w:val="26"/>
              </w:rPr>
              <w:t>8045</w:t>
            </w:r>
          </w:p>
        </w:tc>
      </w:tr>
    </w:tbl>
    <w:p>
      <w:pPr>
        <w:spacing w:line="240" w:lineRule="auto" w:before="8"/>
        <w:rPr>
          <w:rFonts w:ascii="宋体" w:hAnsi="宋体" w:cs="宋体" w:eastAsia="宋体"/>
          <w:sz w:val="21"/>
          <w:szCs w:val="21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4"/>
        <w:gridCol w:w="2806"/>
        <w:gridCol w:w="3650"/>
      </w:tblGrid>
      <w:tr>
        <w:trPr>
          <w:trHeight w:val="317" w:hRule="exact"/>
        </w:trPr>
        <w:tc>
          <w:tcPr>
            <w:tcW w:w="2904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8" w:lineRule="exact"/>
              <w:ind w:left="19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sz w:val="26"/>
                <w:szCs w:val="26"/>
              </w:rPr>
              <w:t>品</w:t>
            </w:r>
            <w:r>
              <w:rPr>
                <w:rFonts w:ascii="宋体" w:hAnsi="宋体" w:cs="宋体" w:eastAsia="宋体"/>
                <w:sz w:val="26"/>
                <w:szCs w:val="26"/>
              </w:rPr>
              <w:t>名</w:t>
            </w:r>
          </w:p>
        </w:tc>
        <w:tc>
          <w:tcPr>
            <w:tcW w:w="280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8" w:lineRule="exact"/>
              <w:ind w:left="21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sz w:val="26"/>
                <w:szCs w:val="26"/>
              </w:rPr>
              <w:t>牌号</w:t>
            </w:r>
          </w:p>
        </w:tc>
        <w:tc>
          <w:tcPr>
            <w:tcW w:w="365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88" w:lineRule="exact"/>
              <w:ind w:left="40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sz w:val="26"/>
                <w:szCs w:val="26"/>
              </w:rPr>
              <w:t>价</w:t>
            </w:r>
            <w:r>
              <w:rPr>
                <w:rFonts w:ascii="宋体" w:hAnsi="宋体" w:cs="宋体" w:eastAsia="宋体"/>
                <w:sz w:val="26"/>
                <w:szCs w:val="26"/>
              </w:rPr>
              <w:t>差</w:t>
            </w:r>
          </w:p>
        </w:tc>
      </w:tr>
      <w:tr>
        <w:trPr>
          <w:trHeight w:val="384" w:hRule="exact"/>
        </w:trPr>
        <w:tc>
          <w:tcPr>
            <w:tcW w:w="2904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171"/>
              <w:ind w:left="410"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sz w:val="26"/>
                <w:szCs w:val="26"/>
              </w:rPr>
              <w:t>无</w:t>
            </w:r>
            <w:r>
              <w:rPr>
                <w:rFonts w:ascii="宋体" w:hAnsi="宋体" w:cs="宋体" w:eastAsia="宋体"/>
                <w:sz w:val="26"/>
                <w:szCs w:val="26"/>
              </w:rPr>
              <w:t>取向</w:t>
            </w:r>
            <w:r>
              <w:rPr>
                <w:rFonts w:ascii="宋体" w:hAnsi="宋体" w:cs="宋体" w:eastAsia="宋体"/>
                <w:sz w:val="26"/>
                <w:szCs w:val="26"/>
              </w:rPr>
              <w:t>冷轧</w:t>
            </w:r>
            <w:r>
              <w:rPr>
                <w:rFonts w:ascii="宋体" w:hAnsi="宋体" w:cs="宋体" w:eastAsia="宋体"/>
                <w:sz w:val="26"/>
                <w:szCs w:val="26"/>
              </w:rPr>
              <w:t>硅</w:t>
            </w:r>
            <w:r>
              <w:rPr>
                <w:rFonts w:ascii="宋体" w:hAnsi="宋体" w:cs="宋体" w:eastAsia="宋体"/>
                <w:sz w:val="26"/>
                <w:szCs w:val="26"/>
              </w:rPr>
              <w:t>钢</w:t>
            </w:r>
            <w:r>
              <w:rPr>
                <w:rFonts w:ascii="宋体" w:hAnsi="宋体" w:cs="宋体" w:eastAsia="宋体"/>
                <w:sz w:val="26"/>
                <w:szCs w:val="26"/>
              </w:rPr>
              <w:t>卷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42" w:lineRule="exact"/>
              <w:ind w:left="832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50BW1300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329" w:lineRule="exact"/>
              <w:ind w:left="36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sz w:val="26"/>
              </w:rPr>
              <w:t>-90</w:t>
            </w:r>
          </w:p>
        </w:tc>
      </w:tr>
      <w:tr>
        <w:trPr>
          <w:trHeight w:val="384" w:hRule="exact"/>
        </w:trPr>
        <w:tc>
          <w:tcPr>
            <w:tcW w:w="2904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42" w:lineRule="exact"/>
              <w:ind w:left="832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50BW1000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329" w:lineRule="exact"/>
              <w:ind w:left="36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sz w:val="26"/>
              </w:rPr>
              <w:t>-40</w:t>
            </w:r>
          </w:p>
        </w:tc>
      </w:tr>
      <w:tr>
        <w:trPr>
          <w:trHeight w:val="384" w:hRule="exact"/>
        </w:trPr>
        <w:tc>
          <w:tcPr>
            <w:tcW w:w="2904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42" w:lineRule="exact"/>
              <w:ind w:left="832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50BW800X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329" w:lineRule="exact"/>
              <w:ind w:left="36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w w:val="99"/>
                <w:sz w:val="26"/>
              </w:rPr>
              <w:t>0</w:t>
            </w:r>
            <w:r>
              <w:rPr>
                <w:rFonts w:ascii="宋体"/>
                <w:sz w:val="26"/>
              </w:rPr>
            </w:r>
          </w:p>
        </w:tc>
      </w:tr>
      <w:tr>
        <w:trPr>
          <w:trHeight w:val="384" w:hRule="exact"/>
        </w:trPr>
        <w:tc>
          <w:tcPr>
            <w:tcW w:w="2904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42" w:lineRule="exact"/>
              <w:ind w:left="832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50BW800J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329" w:lineRule="exact"/>
              <w:ind w:left="36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w w:val="99"/>
                <w:sz w:val="26"/>
              </w:rPr>
              <w:t>0</w:t>
            </w:r>
            <w:r>
              <w:rPr>
                <w:rFonts w:ascii="宋体"/>
                <w:sz w:val="26"/>
              </w:rPr>
            </w:r>
          </w:p>
        </w:tc>
      </w:tr>
      <w:tr>
        <w:trPr>
          <w:trHeight w:val="384" w:hRule="exact"/>
        </w:trPr>
        <w:tc>
          <w:tcPr>
            <w:tcW w:w="2904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42" w:lineRule="exact"/>
              <w:ind w:left="763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50BW800LK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329" w:lineRule="exact"/>
              <w:ind w:left="36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w w:val="99"/>
                <w:sz w:val="26"/>
              </w:rPr>
              <w:t>0</w:t>
            </w:r>
            <w:r>
              <w:rPr>
                <w:rFonts w:ascii="宋体"/>
                <w:sz w:val="26"/>
              </w:rPr>
            </w:r>
          </w:p>
        </w:tc>
      </w:tr>
      <w:tr>
        <w:trPr>
          <w:trHeight w:val="384" w:hRule="exact"/>
        </w:trPr>
        <w:tc>
          <w:tcPr>
            <w:tcW w:w="2904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42" w:lineRule="exact"/>
              <w:ind w:left="904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50BW600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329" w:lineRule="exact"/>
              <w:ind w:left="36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sz w:val="26"/>
              </w:rPr>
              <w:t>90</w:t>
            </w:r>
          </w:p>
        </w:tc>
      </w:tr>
      <w:tr>
        <w:trPr>
          <w:trHeight w:val="384" w:hRule="exact"/>
        </w:trPr>
        <w:tc>
          <w:tcPr>
            <w:tcW w:w="2904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42" w:lineRule="exact"/>
              <w:ind w:left="835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50BW600J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329" w:lineRule="exact"/>
              <w:ind w:left="36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sz w:val="26"/>
              </w:rPr>
              <w:t>90</w:t>
            </w:r>
          </w:p>
        </w:tc>
      </w:tr>
      <w:tr>
        <w:trPr>
          <w:trHeight w:val="384" w:hRule="exact"/>
        </w:trPr>
        <w:tc>
          <w:tcPr>
            <w:tcW w:w="2904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42" w:lineRule="exact"/>
              <w:ind w:left="835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50BW600S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329" w:lineRule="exact"/>
              <w:ind w:left="36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sz w:val="26"/>
              </w:rPr>
              <w:t>90</w:t>
            </w:r>
          </w:p>
        </w:tc>
      </w:tr>
      <w:tr>
        <w:trPr>
          <w:trHeight w:val="391" w:hRule="exact"/>
        </w:trPr>
        <w:tc>
          <w:tcPr>
            <w:tcW w:w="2904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349" w:lineRule="exact"/>
              <w:ind w:left="904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50BW470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>
            <w:pPr>
              <w:pStyle w:val="TableParagraph"/>
              <w:spacing w:line="337" w:lineRule="exact"/>
              <w:ind w:left="36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sz w:val="26"/>
              </w:rPr>
              <w:t>180</w:t>
            </w:r>
          </w:p>
        </w:tc>
      </w:tr>
    </w:tbl>
    <w:p>
      <w:pPr>
        <w:spacing w:line="240" w:lineRule="auto" w:before="7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240" w:lineRule="auto" w:before="14"/>
        <w:ind w:right="0"/>
        <w:jc w:val="left"/>
      </w:pPr>
      <w:r>
        <w:rPr>
          <w:rFonts w:ascii="宋体" w:hAnsi="宋体" w:cs="宋体" w:eastAsia="宋体"/>
        </w:rPr>
        <w:t>硅</w:t>
      </w:r>
      <w:r>
        <w:rPr/>
        <w:t>钢产品价格说明：</w:t>
      </w:r>
    </w:p>
    <w:p>
      <w:pPr>
        <w:pStyle w:val="BodyText"/>
        <w:spacing w:line="240" w:lineRule="auto"/>
        <w:ind w:right="0"/>
        <w:jc w:val="left"/>
      </w:pPr>
      <w:r>
        <w:rPr>
          <w:rFonts w:ascii="宋体" w:hAnsi="宋体" w:cs="宋体" w:eastAsia="宋体"/>
        </w:rPr>
        <w:t>1</w:t>
      </w:r>
      <w:r>
        <w:rPr/>
        <w:t>、以上价格</w:t>
      </w:r>
      <w:r>
        <w:rPr>
          <w:rFonts w:ascii="宋体" w:hAnsi="宋体" w:cs="宋体" w:eastAsia="宋体"/>
        </w:rPr>
        <w:t>含</w:t>
      </w:r>
      <w:r>
        <w:rPr>
          <w:rFonts w:ascii="宋体" w:hAnsi="宋体" w:cs="宋体" w:eastAsia="宋体"/>
        </w:rPr>
        <w:t>包</w:t>
      </w:r>
      <w:r>
        <w:rPr>
          <w:rFonts w:ascii="宋体" w:hAnsi="宋体" w:cs="宋体" w:eastAsia="宋体"/>
        </w:rPr>
        <w:t>装费</w:t>
      </w:r>
      <w:r>
        <w:rPr/>
        <w:t>、</w:t>
      </w:r>
      <w:r>
        <w:rPr>
          <w:rFonts w:ascii="宋体" w:hAnsi="宋体" w:cs="宋体" w:eastAsia="宋体"/>
        </w:rPr>
        <w:t>厂</w:t>
      </w:r>
      <w:r>
        <w:rPr>
          <w:rFonts w:ascii="宋体" w:hAnsi="宋体" w:cs="宋体" w:eastAsia="宋体"/>
        </w:rPr>
        <w:t>内运</w:t>
      </w:r>
      <w:r>
        <w:rPr>
          <w:rFonts w:ascii="宋体" w:hAnsi="宋体" w:cs="宋体" w:eastAsia="宋体"/>
        </w:rPr>
        <w:t>杂费</w:t>
      </w:r>
      <w:r>
        <w:rPr/>
        <w:t>。</w:t>
      </w:r>
    </w:p>
    <w:p>
      <w:pPr>
        <w:pStyle w:val="BodyText"/>
        <w:spacing w:line="240" w:lineRule="auto"/>
        <w:ind w:right="0"/>
        <w:jc w:val="left"/>
      </w:pPr>
      <w:r>
        <w:rPr>
          <w:rFonts w:ascii="宋体" w:hAnsi="宋体" w:cs="宋体" w:eastAsia="宋体"/>
        </w:rPr>
        <w:t>2</w:t>
      </w:r>
      <w:r>
        <w:rPr/>
        <w:t>、以上价格均为不</w:t>
      </w:r>
      <w:r>
        <w:rPr>
          <w:rFonts w:ascii="宋体" w:hAnsi="宋体" w:cs="宋体" w:eastAsia="宋体"/>
        </w:rPr>
        <w:t>含税</w:t>
      </w:r>
      <w:r>
        <w:rPr/>
        <w:t>价。</w:t>
      </w:r>
    </w:p>
    <w:sectPr>
      <w:type w:val="continuous"/>
      <w:pgSz w:w="11900" w:h="16840"/>
      <w:pgMar w:top="0" w:bottom="0" w:left="3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7"/>
      <w:ind w:left="193"/>
    </w:pPr>
    <w:rPr>
      <w:rFonts w:ascii="宋体" w:hAnsi="宋体" w:eastAsia="宋体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BG2022L-02</dc:title>
  <dcterms:created xsi:type="dcterms:W3CDTF">2022-03-24T15:15:04Z</dcterms:created>
  <dcterms:modified xsi:type="dcterms:W3CDTF">2022-03-24T15:15:04Z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2022-03-24T00:00:00Z</vt:filetime>
  </property>
</Properties>
</file>