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18" w:rsidRDefault="00996289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-857885</wp:posOffset>
            </wp:positionV>
            <wp:extent cx="7648575" cy="10991850"/>
            <wp:effectExtent l="19050" t="0" r="9525" b="0"/>
            <wp:wrapNone/>
            <wp:docPr id="6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封面.jpg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99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218" w:rsidRDefault="004B23F2">
      <w:pPr>
        <w:jc w:val="center"/>
        <w:rPr>
          <w:b/>
          <w:shadow/>
          <w:color w:val="000000"/>
          <w:sz w:val="28"/>
          <w:szCs w:val="28"/>
        </w:rPr>
      </w:pPr>
      <w:r w:rsidRPr="004B23F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2052" type="#_x0000_t202" alt="可选文字: 2016.06.23 &#10;&#10;&#10;&#10;" style="position:absolute;left:0;text-align:left;margin-left:124.15pt;margin-top:470.8pt;width:319.1pt;height:109.2pt;z-index:251662336" filled="f" stroked="f">
            <v:textbox style="mso-next-textbox:#文本框 3">
              <w:txbxContent>
                <w:p w:rsidR="004147D0" w:rsidRDefault="004147D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bookmarkStart w:id="0" w:name="_Toc488410109"/>
                  <w:bookmarkStart w:id="1" w:name="_Toc487197063"/>
                  <w:bookmarkStart w:id="2" w:name="_Toc492039391"/>
                  <w:r>
                    <w:rPr>
                      <w:rFonts w:hint="eastAsia"/>
                      <w:b/>
                      <w:sz w:val="36"/>
                      <w:szCs w:val="36"/>
                    </w:rPr>
                    <w:t>中商网磷化工</w:t>
                  </w:r>
                  <w:bookmarkEnd w:id="0"/>
                  <w:bookmarkEnd w:id="1"/>
                  <w:bookmarkEnd w:id="2"/>
                  <w:r>
                    <w:rPr>
                      <w:rFonts w:hint="eastAsia"/>
                      <w:b/>
                      <w:sz w:val="36"/>
                      <w:szCs w:val="36"/>
                    </w:rPr>
                    <w:t>周报</w:t>
                  </w:r>
                </w:p>
                <w:p w:rsidR="004147D0" w:rsidRDefault="004147D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2021.12.17</w:t>
                  </w:r>
                </w:p>
                <w:p w:rsidR="004147D0" w:rsidRDefault="004147D0"/>
              </w:txbxContent>
            </v:textbox>
          </v:shape>
        </w:pict>
      </w:r>
      <w:r w:rsidRPr="004B23F2">
        <w:pict>
          <v:shape id="文本框 2" o:spid="_x0000_s2051" type="#_x0000_t202" style="position:absolute;left:0;text-align:left;margin-left:36.9pt;margin-top:577.2pt;width:430.35pt;height:119.95pt;z-index:251661312" filled="f" stroked="f">
            <v:textbox style="mso-next-textbox:#文本框 2">
              <w:txbxContent>
                <w:p w:rsidR="004147D0" w:rsidRDefault="004147D0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责任编辑：刘冰</w:t>
                  </w:r>
                </w:p>
                <w:p w:rsidR="004147D0" w:rsidRDefault="004147D0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电  话：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85725055</w:t>
                  </w:r>
                </w:p>
                <w:p w:rsidR="004147D0" w:rsidRDefault="004147D0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传  真：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85725399</w:t>
                  </w:r>
                </w:p>
                <w:p w:rsidR="004147D0" w:rsidRDefault="004147D0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编辑邮箱：yly@chinaccm.com</w:t>
                  </w:r>
                </w:p>
                <w:p w:rsidR="004147D0" w:rsidRDefault="004147D0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地址：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 xml:space="preserve">北京市朝阳区惠河南街1091号中商联大厦 </w:t>
                  </w:r>
                </w:p>
              </w:txbxContent>
            </v:textbox>
          </v:shape>
        </w:pict>
      </w:r>
      <w:r w:rsidR="00996289">
        <w:br w:type="page"/>
      </w:r>
      <w:r w:rsidR="00854BB9">
        <w:rPr>
          <w:rFonts w:hint="eastAsia"/>
          <w:b/>
          <w:shadow/>
          <w:color w:val="000000"/>
          <w:sz w:val="28"/>
          <w:szCs w:val="28"/>
        </w:rPr>
        <w:lastRenderedPageBreak/>
        <w:t>2021.11.10-2021.12.17</w:t>
      </w:r>
    </w:p>
    <w:p w:rsidR="00C45218" w:rsidRDefault="00996289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目</w:t>
      </w:r>
      <w:r>
        <w:rPr>
          <w:rFonts w:hint="eastAsia"/>
          <w:b/>
          <w:color w:val="000000"/>
          <w:sz w:val="32"/>
          <w:szCs w:val="32"/>
        </w:rPr>
        <w:t xml:space="preserve">   </w:t>
      </w:r>
      <w:r>
        <w:rPr>
          <w:rFonts w:hint="eastAsia"/>
          <w:b/>
          <w:color w:val="000000"/>
          <w:sz w:val="32"/>
          <w:szCs w:val="32"/>
        </w:rPr>
        <w:t>录</w:t>
      </w:r>
    </w:p>
    <w:p w:rsidR="000632EC" w:rsidRDefault="00996289">
      <w:pPr>
        <w:pStyle w:val="10"/>
        <w:tabs>
          <w:tab w:val="left" w:pos="840"/>
        </w:tabs>
        <w:rPr>
          <w:noProof/>
        </w:rPr>
      </w:pPr>
      <w:r>
        <w:rPr>
          <w:rFonts w:hint="eastAsia"/>
          <w:b w:val="0"/>
          <w:emboss/>
          <w:sz w:val="32"/>
          <w:szCs w:val="32"/>
        </w:rPr>
        <w:t>（仅限公司内部参阅）</w:t>
      </w:r>
      <w:r w:rsidR="004B23F2" w:rsidRPr="004B23F2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 w:rsidR="004B23F2" w:rsidRPr="004B23F2">
        <w:rPr>
          <w:sz w:val="28"/>
          <w:szCs w:val="28"/>
        </w:rPr>
        <w:fldChar w:fldCharType="separate"/>
      </w:r>
    </w:p>
    <w:p w:rsidR="000632EC" w:rsidRDefault="004B23F2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0037448" w:history="1">
        <w:r w:rsidR="000632EC" w:rsidRPr="00F24C02">
          <w:rPr>
            <w:rStyle w:val="af0"/>
            <w:rFonts w:cs="Arial" w:hint="eastAsia"/>
            <w:noProof/>
            <w:kern w:val="0"/>
          </w:rPr>
          <w:t>评述：中国磷矿石市场一周评述及后市预测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632EC" w:rsidRDefault="004B23F2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0037449" w:history="1">
        <w:r w:rsidR="000632EC" w:rsidRPr="00F24C02">
          <w:rPr>
            <w:rStyle w:val="af0"/>
            <w:rFonts w:cs="Arial" w:hint="eastAsia"/>
            <w:noProof/>
            <w:kern w:val="0"/>
          </w:rPr>
          <w:t>国际：</w:t>
        </w:r>
        <w:r w:rsidR="000632EC" w:rsidRPr="00F24C02">
          <w:rPr>
            <w:rStyle w:val="af0"/>
            <w:rFonts w:cs="Arial"/>
            <w:noProof/>
            <w:kern w:val="0"/>
          </w:rPr>
          <w:t>2021</w:t>
        </w:r>
        <w:r w:rsidR="000632EC" w:rsidRPr="00F24C02">
          <w:rPr>
            <w:rStyle w:val="af0"/>
            <w:rFonts w:cs="Arial" w:hint="eastAsia"/>
            <w:noProof/>
            <w:kern w:val="0"/>
          </w:rPr>
          <w:t>年</w:t>
        </w:r>
        <w:r w:rsidR="000632EC" w:rsidRPr="00F24C02">
          <w:rPr>
            <w:rStyle w:val="af0"/>
            <w:rFonts w:cs="Arial"/>
            <w:noProof/>
            <w:kern w:val="0"/>
          </w:rPr>
          <w:t>12</w:t>
        </w:r>
        <w:r w:rsidR="000632EC" w:rsidRPr="00F24C02">
          <w:rPr>
            <w:rStyle w:val="af0"/>
            <w:rFonts w:cs="Arial" w:hint="eastAsia"/>
            <w:noProof/>
            <w:kern w:val="0"/>
          </w:rPr>
          <w:t>月</w:t>
        </w:r>
        <w:r w:rsidR="000632EC" w:rsidRPr="00F24C02">
          <w:rPr>
            <w:rStyle w:val="af0"/>
            <w:rFonts w:cs="Arial"/>
            <w:noProof/>
            <w:kern w:val="0"/>
          </w:rPr>
          <w:t>9</w:t>
        </w:r>
        <w:r w:rsidR="000632EC" w:rsidRPr="00F24C02">
          <w:rPr>
            <w:rStyle w:val="af0"/>
            <w:rFonts w:cs="Arial" w:hint="eastAsia"/>
            <w:noProof/>
            <w:kern w:val="0"/>
          </w:rPr>
          <w:t>日磷矿石国际行情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632EC" w:rsidRDefault="004B23F2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50" w:history="1">
        <w:r w:rsidR="000632EC" w:rsidRPr="00F24C02">
          <w:rPr>
            <w:rStyle w:val="af0"/>
            <w:rFonts w:hint="eastAsia"/>
            <w:noProof/>
          </w:rPr>
          <w:t>国际：磷矿石价格指数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632EC" w:rsidRDefault="004B23F2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51" w:history="1">
        <w:r w:rsidR="000632EC" w:rsidRPr="00F24C02">
          <w:rPr>
            <w:rStyle w:val="af0"/>
            <w:rFonts w:hint="eastAsia"/>
            <w:noProof/>
          </w:rPr>
          <w:t>国际磷矿石参考价格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632EC" w:rsidRDefault="004B23F2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52" w:history="1">
        <w:r w:rsidR="000632EC" w:rsidRPr="00F24C02">
          <w:rPr>
            <w:rStyle w:val="af0"/>
            <w:rFonts w:hint="eastAsia"/>
            <w:noProof/>
          </w:rPr>
          <w:t>国内：磷矿石价格指数（企业车板报价）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632EC" w:rsidRDefault="004B23F2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53" w:history="1">
        <w:r w:rsidR="000632EC" w:rsidRPr="00F24C02">
          <w:rPr>
            <w:rStyle w:val="af0"/>
            <w:rFonts w:hint="eastAsia"/>
            <w:noProof/>
          </w:rPr>
          <w:t>国内主产区域磷矿石价格汇总（单位：元</w:t>
        </w:r>
        <w:r w:rsidR="000632EC" w:rsidRPr="00F24C02">
          <w:rPr>
            <w:rStyle w:val="af0"/>
            <w:noProof/>
          </w:rPr>
          <w:t>/</w:t>
        </w:r>
        <w:r w:rsidR="000632EC" w:rsidRPr="00F24C02">
          <w:rPr>
            <w:rStyle w:val="af0"/>
            <w:rFonts w:hint="eastAsia"/>
            <w:noProof/>
          </w:rPr>
          <w:t>吨）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632EC" w:rsidRDefault="004B23F2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0037454" w:history="1">
        <w:r w:rsidR="000632EC" w:rsidRPr="00F24C02">
          <w:rPr>
            <w:rStyle w:val="af0"/>
            <w:rFonts w:hint="eastAsia"/>
            <w:noProof/>
          </w:rPr>
          <w:t>黄磷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632EC" w:rsidRDefault="004B23F2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55" w:history="1">
        <w:r w:rsidR="000632EC" w:rsidRPr="00F24C02">
          <w:rPr>
            <w:rStyle w:val="af0"/>
            <w:rFonts w:hint="eastAsia"/>
            <w:noProof/>
          </w:rPr>
          <w:t>评述：中国黄磷市场一周评述及后市预测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632EC" w:rsidRDefault="004B23F2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56" w:history="1">
        <w:r w:rsidR="000632EC" w:rsidRPr="00F24C02">
          <w:rPr>
            <w:rStyle w:val="af0"/>
            <w:rFonts w:hint="eastAsia"/>
            <w:noProof/>
          </w:rPr>
          <w:t>国内：黄磷价格指数参考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632EC" w:rsidRDefault="004B23F2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57" w:history="1">
        <w:r w:rsidR="000632EC" w:rsidRPr="00F24C02">
          <w:rPr>
            <w:rStyle w:val="af0"/>
            <w:rFonts w:hint="eastAsia"/>
            <w:noProof/>
          </w:rPr>
          <w:t>本周部分企业黄磷出厂价格周汇总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632EC" w:rsidRDefault="004B23F2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58" w:history="1">
        <w:r w:rsidR="000632EC" w:rsidRPr="00F24C02">
          <w:rPr>
            <w:rStyle w:val="af0"/>
            <w:rFonts w:hint="eastAsia"/>
            <w:noProof/>
          </w:rPr>
          <w:t>本周国内黄磷主产区市场成交价格（单位：元</w:t>
        </w:r>
        <w:r w:rsidR="000632EC" w:rsidRPr="00F24C02">
          <w:rPr>
            <w:rStyle w:val="af0"/>
            <w:noProof/>
          </w:rPr>
          <w:t>/</w:t>
        </w:r>
        <w:r w:rsidR="000632EC" w:rsidRPr="00F24C02">
          <w:rPr>
            <w:rStyle w:val="af0"/>
            <w:rFonts w:hint="eastAsia"/>
            <w:noProof/>
          </w:rPr>
          <w:t>吨）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632EC" w:rsidRDefault="004B23F2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59" w:history="1">
        <w:r w:rsidR="000632EC" w:rsidRPr="00F24C02">
          <w:rPr>
            <w:rStyle w:val="af0"/>
            <w:rFonts w:hint="eastAsia"/>
            <w:noProof/>
          </w:rPr>
          <w:t>磷酸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632EC" w:rsidRDefault="004B23F2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60" w:history="1">
        <w:r w:rsidR="000632EC" w:rsidRPr="00F24C02">
          <w:rPr>
            <w:rStyle w:val="af0"/>
            <w:rFonts w:hint="eastAsia"/>
            <w:noProof/>
          </w:rPr>
          <w:t>磷酸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632EC" w:rsidRDefault="004B23F2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61" w:history="1">
        <w:r w:rsidR="000632EC" w:rsidRPr="00F24C02">
          <w:rPr>
            <w:rStyle w:val="af0"/>
            <w:rFonts w:hint="eastAsia"/>
            <w:noProof/>
          </w:rPr>
          <w:t>国内：磷酸价格指数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632EC" w:rsidRDefault="004B23F2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62" w:history="1">
        <w:r w:rsidR="000632EC" w:rsidRPr="00F24C02">
          <w:rPr>
            <w:rStyle w:val="af0"/>
            <w:rFonts w:hint="eastAsia"/>
            <w:noProof/>
          </w:rPr>
          <w:t>磷酸国际：磷酸价格指数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632EC" w:rsidRDefault="004B23F2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63" w:history="1">
        <w:r w:rsidR="000632EC" w:rsidRPr="00F24C02">
          <w:rPr>
            <w:rStyle w:val="af0"/>
            <w:rFonts w:hint="eastAsia"/>
            <w:noProof/>
          </w:rPr>
          <w:t>本周部分企业磷酸出厂价格周汇总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632EC" w:rsidRDefault="004B23F2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64" w:history="1">
        <w:r w:rsidR="000632EC" w:rsidRPr="00F24C02">
          <w:rPr>
            <w:rStyle w:val="af0"/>
            <w:rFonts w:hint="eastAsia"/>
            <w:noProof/>
          </w:rPr>
          <w:t>本周国内磷酸主产区市场参考价格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632EC" w:rsidRDefault="004B23F2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65" w:history="1">
        <w:r w:rsidR="000632EC" w:rsidRPr="00F24C02">
          <w:rPr>
            <w:rStyle w:val="af0"/>
            <w:rFonts w:hint="eastAsia"/>
            <w:noProof/>
          </w:rPr>
          <w:t>磷酸盐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632EC" w:rsidRDefault="004B23F2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66" w:history="1">
        <w:r w:rsidR="000632EC" w:rsidRPr="00F24C02">
          <w:rPr>
            <w:rStyle w:val="af0"/>
            <w:rFonts w:hint="eastAsia"/>
            <w:noProof/>
          </w:rPr>
          <w:t>三聚磷酸钠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632EC" w:rsidRDefault="004B23F2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67" w:history="1">
        <w:r w:rsidR="000632EC" w:rsidRPr="00F24C02">
          <w:rPr>
            <w:rStyle w:val="af0"/>
            <w:rFonts w:hint="eastAsia"/>
            <w:noProof/>
          </w:rPr>
          <w:t>评述：中国三聚磷酸钠市场一周评述及后市预测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632EC" w:rsidRDefault="004B23F2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68" w:history="1">
        <w:r w:rsidR="000632EC" w:rsidRPr="00F24C02">
          <w:rPr>
            <w:rStyle w:val="af0"/>
            <w:rFonts w:hint="eastAsia"/>
            <w:noProof/>
          </w:rPr>
          <w:t>部分企业三聚磷酸钠出厂价格周汇总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632EC" w:rsidRDefault="004B23F2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69" w:history="1">
        <w:r w:rsidR="000632EC" w:rsidRPr="00F24C02">
          <w:rPr>
            <w:rStyle w:val="af0"/>
            <w:rFonts w:hint="eastAsia"/>
            <w:noProof/>
          </w:rPr>
          <w:t>国内工业三聚磷酸钠区域价格周汇总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632EC" w:rsidRDefault="004B23F2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70" w:history="1">
        <w:r w:rsidR="000632EC" w:rsidRPr="00F24C02">
          <w:rPr>
            <w:rStyle w:val="af0"/>
            <w:rFonts w:hint="eastAsia"/>
            <w:noProof/>
          </w:rPr>
          <w:t>六偏磷酸钠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632EC" w:rsidRDefault="004B23F2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71" w:history="1">
        <w:r w:rsidR="000632EC" w:rsidRPr="00F24C02">
          <w:rPr>
            <w:rStyle w:val="af0"/>
            <w:rFonts w:hint="eastAsia"/>
            <w:noProof/>
          </w:rPr>
          <w:t>六偏磷酸钠价格指数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632EC" w:rsidRDefault="004B23F2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72" w:history="1">
        <w:r w:rsidR="000632EC" w:rsidRPr="00F24C02">
          <w:rPr>
            <w:rStyle w:val="af0"/>
            <w:rFonts w:hint="eastAsia"/>
            <w:noProof/>
          </w:rPr>
          <w:t>部分企业六偏磷酸钠出厂价格周汇总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632EC" w:rsidRDefault="004B23F2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73" w:history="1">
        <w:r w:rsidR="000632EC" w:rsidRPr="00F24C02">
          <w:rPr>
            <w:rStyle w:val="af0"/>
            <w:rFonts w:hint="eastAsia"/>
            <w:noProof/>
          </w:rPr>
          <w:t>国内工业六偏磷酸钠区域价格周汇总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632EC" w:rsidRDefault="004B23F2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74" w:history="1">
        <w:r w:rsidR="000632EC" w:rsidRPr="00F24C02">
          <w:rPr>
            <w:rStyle w:val="af0"/>
            <w:rFonts w:hint="eastAsia"/>
            <w:noProof/>
          </w:rPr>
          <w:t>氢钙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632EC" w:rsidRDefault="004B23F2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75" w:history="1">
        <w:r w:rsidR="000632EC" w:rsidRPr="00F24C02">
          <w:rPr>
            <w:rStyle w:val="af0"/>
            <w:rFonts w:hint="eastAsia"/>
            <w:noProof/>
          </w:rPr>
          <w:t>中国磷酸氢钙市场一周评述及后市预测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632EC" w:rsidRDefault="004B23F2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0037476" w:history="1">
        <w:r w:rsidR="000632EC" w:rsidRPr="00F24C02">
          <w:rPr>
            <w:rStyle w:val="af0"/>
            <w:rFonts w:hint="eastAsia"/>
            <w:noProof/>
          </w:rPr>
          <w:t>本周部分企业氢钙出厂报价周汇总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632EC" w:rsidRDefault="004B23F2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0037477" w:history="1">
        <w:r w:rsidR="000632EC" w:rsidRPr="00F24C02">
          <w:rPr>
            <w:rStyle w:val="af0"/>
            <w:rFonts w:ascii="Cambria" w:hAnsi="Cambria" w:hint="eastAsia"/>
            <w:noProof/>
          </w:rPr>
          <w:t>声明</w:t>
        </w:r>
        <w:r w:rsidR="000632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632EC">
          <w:rPr>
            <w:noProof/>
            <w:webHidden/>
          </w:rPr>
          <w:instrText xml:space="preserve"> PAGEREF _Toc90037477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2E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A25A0" w:rsidRDefault="004B23F2">
      <w:pPr>
        <w:pStyle w:val="21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bookmarkStart w:id="3" w:name="_Toc485375018"/>
      <w:bookmarkStart w:id="4" w:name="_Toc185611012"/>
      <w:bookmarkStart w:id="5" w:name="_Toc509578102"/>
      <w:bookmarkStart w:id="6" w:name="_Toc211422050"/>
      <w:bookmarkStart w:id="7" w:name="_Toc509578801"/>
      <w:bookmarkStart w:id="8" w:name="_Toc485373619"/>
    </w:p>
    <w:p w:rsidR="002A25A0" w:rsidRDefault="002A25A0">
      <w:pPr>
        <w:pStyle w:val="21"/>
        <w:jc w:val="center"/>
        <w:rPr>
          <w:sz w:val="28"/>
          <w:szCs w:val="28"/>
        </w:rPr>
      </w:pPr>
    </w:p>
    <w:p w:rsidR="002A25A0" w:rsidRDefault="002A25A0">
      <w:pPr>
        <w:pStyle w:val="21"/>
        <w:jc w:val="center"/>
        <w:rPr>
          <w:sz w:val="28"/>
          <w:szCs w:val="28"/>
        </w:rPr>
      </w:pPr>
    </w:p>
    <w:p w:rsidR="00C45218" w:rsidRDefault="00996289">
      <w:pPr>
        <w:pStyle w:val="21"/>
        <w:jc w:val="center"/>
      </w:pPr>
      <w:r>
        <w:t>磷矿石</w:t>
      </w:r>
      <w:bookmarkEnd w:id="3"/>
      <w:bookmarkEnd w:id="4"/>
      <w:bookmarkEnd w:id="5"/>
      <w:bookmarkEnd w:id="6"/>
      <w:bookmarkEnd w:id="7"/>
    </w:p>
    <w:p w:rsidR="00C45218" w:rsidRDefault="00C45218"/>
    <w:p w:rsidR="00C45218" w:rsidRDefault="00996289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9" w:name="_Toc183761264"/>
      <w:bookmarkStart w:id="10" w:name="_Toc185611013"/>
      <w:bookmarkStart w:id="11" w:name="_Toc211422051"/>
      <w:bookmarkStart w:id="12" w:name="_Toc485375019"/>
      <w:bookmarkStart w:id="13" w:name="_Toc509578103"/>
      <w:bookmarkStart w:id="14" w:name="_Toc509578802"/>
      <w:bookmarkStart w:id="15" w:name="_Toc90037448"/>
      <w:bookmarkStart w:id="16" w:name="_Toc245273848"/>
      <w:bookmarkStart w:id="17" w:name="_Toc211422057"/>
      <w:bookmarkStart w:id="18" w:name="_Toc185611017"/>
      <w:r>
        <w:rPr>
          <w:rFonts w:ascii="宋体" w:hAnsi="宋体" w:cs="Arial" w:hint="eastAsia"/>
          <w:b/>
          <w:bCs/>
          <w:kern w:val="0"/>
          <w:sz w:val="36"/>
          <w:szCs w:val="36"/>
        </w:rPr>
        <w:t>评述：中国磷矿石市场一周评述及后市预测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C45218" w:rsidRDefault="00C45218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854BB9" w:rsidRPr="00854BB9" w:rsidRDefault="00854BB9" w:rsidP="00854BB9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bookmarkStart w:id="19" w:name="_Toc485375022"/>
      <w:bookmarkStart w:id="20" w:name="_Toc283392384"/>
      <w:bookmarkStart w:id="21" w:name="_Toc263431656"/>
      <w:bookmarkStart w:id="22" w:name="_Toc509578106"/>
      <w:bookmarkStart w:id="23" w:name="_Toc283385842"/>
      <w:bookmarkStart w:id="24" w:name="_Toc509578805"/>
      <w:bookmarkStart w:id="25" w:name="_Toc268270369"/>
      <w:bookmarkStart w:id="26" w:name="_Toc218487527"/>
      <w:bookmarkStart w:id="27" w:name="_Toc286931942"/>
      <w:bookmarkStart w:id="28" w:name="_Toc211422055"/>
      <w:r w:rsidRPr="00854BB9">
        <w:rPr>
          <w:rFonts w:asciiTheme="minorEastAsia" w:eastAsiaTheme="minorEastAsia" w:hAnsiTheme="minorEastAsia"/>
          <w:sz w:val="18"/>
          <w:szCs w:val="18"/>
        </w:rPr>
        <w:t>本周磷矿石市场继续维持稳定运行，湖北地区部分矿山因为冬季临近，陆续停采，整体供应减量。下游磷铵企业陆续补货，整体市场交投氛围尚可。黄磷企业矿石供应紧张，积极备采矿石，黄磷矿价格有继续上行之势。当前贵州30%原矿中心站车板报价在630元/吨，小岚垭车板报价680元/吨附近，猫儿沱船板报价710元/吨，省内矿企多数暂不对外报价，主供自用及老客户;四川25%原矿马边县城交货参考报价350元/吨，30%磷精矿马边县城交货报价(含税)620元/吨;湖北28%磷铵矿船板报价620元/吨，30%船板报价680元/吨;云南地区25%黄磷矿到厂价格参考650-750元/吨，云南地区黄磷矿低端价格或将继续上涨。</w:t>
      </w:r>
    </w:p>
    <w:p w:rsidR="00854BB9" w:rsidRPr="00854BB9" w:rsidRDefault="00854BB9" w:rsidP="00854BB9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854BB9">
        <w:rPr>
          <w:rFonts w:asciiTheme="minorEastAsia" w:eastAsiaTheme="minorEastAsia" w:hAnsiTheme="minorEastAsia"/>
          <w:sz w:val="18"/>
          <w:szCs w:val="18"/>
        </w:rPr>
        <w:t>后市预测：磷矿石市场整体稳定运行，主发合同订单。矿企库存基本已空，市场供应仍旧紧张。现阶段下游产品黄磷市场氛围乐观持续上行，给予磷矿石市场支撑。整体来看，短期内磷矿石市场仍承接高位价格，若供需紧张氛围持续磷矿石市场或将小幅上升。</w:t>
      </w:r>
    </w:p>
    <w:p w:rsidR="00794B0B" w:rsidRPr="00854BB9" w:rsidRDefault="00794B0B" w:rsidP="00854BB9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</w:p>
    <w:p w:rsidR="00873747" w:rsidRPr="00794B0B" w:rsidRDefault="00873747" w:rsidP="00873747">
      <w:pPr>
        <w:pStyle w:val="ab"/>
        <w:ind w:firstLineChars="200" w:firstLine="360"/>
        <w:rPr>
          <w:sz w:val="18"/>
          <w:szCs w:val="18"/>
        </w:rPr>
      </w:pPr>
    </w:p>
    <w:p w:rsidR="00D20725" w:rsidRPr="00873747" w:rsidRDefault="00D20725" w:rsidP="00D20725">
      <w:pPr>
        <w:pStyle w:val="ab"/>
        <w:ind w:firstLineChars="200" w:firstLine="360"/>
        <w:rPr>
          <w:sz w:val="18"/>
          <w:szCs w:val="18"/>
        </w:rPr>
      </w:pPr>
    </w:p>
    <w:p w:rsidR="00D20725" w:rsidRDefault="00D20725" w:rsidP="00D20725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29" w:name="_Toc86389223"/>
      <w:bookmarkStart w:id="30" w:name="_Toc90037449"/>
      <w:r>
        <w:rPr>
          <w:rFonts w:ascii="宋体" w:hAnsi="宋体" w:cs="Arial" w:hint="eastAsia"/>
          <w:b/>
          <w:bCs/>
          <w:kern w:val="0"/>
          <w:sz w:val="36"/>
          <w:szCs w:val="36"/>
        </w:rPr>
        <w:t>国际：2021年</w:t>
      </w:r>
      <w:r w:rsidR="000D78E1">
        <w:rPr>
          <w:rFonts w:ascii="宋体" w:hAnsi="宋体" w:cs="Arial" w:hint="eastAsia"/>
          <w:b/>
          <w:bCs/>
          <w:kern w:val="0"/>
          <w:sz w:val="36"/>
          <w:szCs w:val="36"/>
        </w:rPr>
        <w:t>12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月</w:t>
      </w:r>
      <w:r w:rsidR="00EB055B">
        <w:rPr>
          <w:rFonts w:ascii="宋体" w:hAnsi="宋体" w:cs="Arial" w:hint="eastAsia"/>
          <w:b/>
          <w:bCs/>
          <w:kern w:val="0"/>
          <w:sz w:val="36"/>
          <w:szCs w:val="36"/>
        </w:rPr>
        <w:t>16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日磷矿石国际行情</w:t>
      </w:r>
      <w:bookmarkEnd w:id="29"/>
      <w:bookmarkEnd w:id="30"/>
    </w:p>
    <w:p w:rsidR="00873747" w:rsidRDefault="00873747" w:rsidP="00D20725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EB055B" w:rsidRPr="00EB055B" w:rsidRDefault="00EB055B" w:rsidP="00EB055B">
      <w:pPr>
        <w:pStyle w:val="ab"/>
        <w:ind w:firstLineChars="200" w:firstLine="360"/>
        <w:rPr>
          <w:sz w:val="18"/>
          <w:szCs w:val="18"/>
        </w:rPr>
      </w:pPr>
      <w:r w:rsidRPr="00EB055B">
        <w:rPr>
          <w:sz w:val="18"/>
          <w:szCs w:val="18"/>
        </w:rPr>
        <w:t>孟加拉国</w:t>
      </w:r>
    </w:p>
    <w:p w:rsidR="00EB055B" w:rsidRPr="00EB055B" w:rsidRDefault="00EB055B" w:rsidP="00EB055B">
      <w:pPr>
        <w:pStyle w:val="ab"/>
        <w:ind w:firstLineChars="200" w:firstLine="360"/>
        <w:rPr>
          <w:sz w:val="18"/>
          <w:szCs w:val="18"/>
        </w:rPr>
      </w:pPr>
      <w:r w:rsidRPr="00EB055B">
        <w:rPr>
          <w:sz w:val="18"/>
          <w:szCs w:val="18"/>
        </w:rPr>
        <w:t>BCIC已经发出了购买25000吨磷矿的招标，最低BPL含量为72%。询价截止日期为1月18日。</w:t>
      </w:r>
    </w:p>
    <w:p w:rsidR="00EB055B" w:rsidRPr="00EB055B" w:rsidRDefault="00EB055B" w:rsidP="00EB055B">
      <w:pPr>
        <w:pStyle w:val="ab"/>
        <w:ind w:firstLineChars="200" w:firstLine="360"/>
        <w:rPr>
          <w:sz w:val="18"/>
          <w:szCs w:val="18"/>
        </w:rPr>
      </w:pPr>
      <w:r w:rsidRPr="00EB055B">
        <w:rPr>
          <w:sz w:val="18"/>
          <w:szCs w:val="18"/>
        </w:rPr>
        <w:t>约旦/印度</w:t>
      </w:r>
    </w:p>
    <w:p w:rsidR="00EB055B" w:rsidRPr="00EB055B" w:rsidRDefault="00EB055B" w:rsidP="00EB055B">
      <w:pPr>
        <w:pStyle w:val="ab"/>
        <w:ind w:firstLineChars="200" w:firstLine="360"/>
        <w:rPr>
          <w:sz w:val="18"/>
          <w:szCs w:val="18"/>
        </w:rPr>
      </w:pPr>
      <w:r w:rsidRPr="00EB055B">
        <w:rPr>
          <w:sz w:val="18"/>
          <w:szCs w:val="18"/>
        </w:rPr>
        <w:t>关于第三季度和第四季度磷矿价格的谈判仍未得出结论。</w:t>
      </w:r>
    </w:p>
    <w:p w:rsidR="00C45218" w:rsidRPr="00EB055B" w:rsidRDefault="00C45218">
      <w:pPr>
        <w:pStyle w:val="ab"/>
        <w:spacing w:line="360" w:lineRule="auto"/>
        <w:ind w:firstLineChars="200" w:firstLine="360"/>
        <w:rPr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31" w:name="_Toc82778790"/>
      <w:bookmarkStart w:id="32" w:name="_Toc90037450"/>
      <w:r>
        <w:rPr>
          <w:rFonts w:hint="eastAsia"/>
          <w:sz w:val="32"/>
        </w:rPr>
        <w:t>国际：磷矿石价格指数</w:t>
      </w:r>
      <w:bookmarkEnd w:id="31"/>
      <w:bookmarkEnd w:id="32"/>
    </w:p>
    <w:p w:rsidR="00C45218" w:rsidRDefault="00C45218"/>
    <w:p w:rsidR="00C45218" w:rsidRDefault="00C45218"/>
    <w:tbl>
      <w:tblPr>
        <w:tblW w:w="6464" w:type="dxa"/>
        <w:jc w:val="center"/>
        <w:tblLayout w:type="fixed"/>
        <w:tblLook w:val="04A0"/>
      </w:tblPr>
      <w:tblGrid>
        <w:gridCol w:w="6464"/>
      </w:tblGrid>
      <w:tr w:rsidR="00C45218">
        <w:trPr>
          <w:trHeight w:val="233"/>
          <w:jc w:val="center"/>
        </w:trPr>
        <w:tc>
          <w:tcPr>
            <w:tcW w:w="6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C45218" w:rsidRDefault="00996289">
            <w:pPr>
              <w:jc w:val="center"/>
              <w:rPr>
                <w:rFonts w:ascii="宋体" w:eastAsia="宋体" w:hAnsi="宋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FFFFFF"/>
                <w:sz w:val="18"/>
                <w:szCs w:val="18"/>
              </w:rPr>
              <w:t>磷矿石国际市场价格</w:t>
            </w:r>
          </w:p>
        </w:tc>
      </w:tr>
      <w:tr w:rsidR="00C45218">
        <w:trPr>
          <w:trHeight w:val="244"/>
          <w:jc w:val="center"/>
        </w:trPr>
        <w:tc>
          <w:tcPr>
            <w:tcW w:w="6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5218" w:rsidRDefault="00C4521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C45218" w:rsidRDefault="004147D0" w:rsidP="004F21E8">
      <w:pPr>
        <w:jc w:val="center"/>
      </w:pPr>
      <w:r>
        <w:rPr>
          <w:noProof/>
        </w:rPr>
        <w:lastRenderedPageBreak/>
        <w:drawing>
          <wp:inline distT="0" distB="0" distL="0" distR="0">
            <wp:extent cx="4105275" cy="2733675"/>
            <wp:effectExtent l="19050" t="0" r="9525" b="0"/>
            <wp:docPr id="8" name="图片 8" descr="D:\My Documents\Tencent Files\1639154608\Image\C2C\J3{X_W34N`WHUEV5Y%AZ1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My Documents\Tencent Files\1639154608\Image\C2C\J3{X_W34N`WHUEV5Y%AZ1E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33" w:name="_Toc485375021"/>
      <w:bookmarkStart w:id="34" w:name="_Toc509578105"/>
      <w:bookmarkStart w:id="35" w:name="_Toc509578804"/>
      <w:bookmarkStart w:id="36" w:name="_Toc82778791"/>
      <w:bookmarkStart w:id="37" w:name="_Toc90037451"/>
      <w:r>
        <w:rPr>
          <w:rFonts w:hint="eastAsia"/>
          <w:sz w:val="32"/>
        </w:rPr>
        <w:t>国际磷矿石参考价格</w:t>
      </w:r>
      <w:bookmarkEnd w:id="33"/>
      <w:bookmarkEnd w:id="34"/>
      <w:bookmarkEnd w:id="35"/>
      <w:bookmarkEnd w:id="36"/>
      <w:bookmarkEnd w:id="3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70"/>
        <w:gridCol w:w="2995"/>
        <w:gridCol w:w="3348"/>
        <w:gridCol w:w="3266"/>
      </w:tblGrid>
      <w:tr w:rsidR="00C45218" w:rsidRPr="004E54F3" w:rsidTr="007364DA">
        <w:trPr>
          <w:trHeight w:val="270"/>
          <w:jc w:val="center"/>
        </w:trPr>
        <w:tc>
          <w:tcPr>
            <w:tcW w:w="663" w:type="pct"/>
            <w:vMerge w:val="restart"/>
            <w:shd w:val="clear" w:color="auto" w:fill="99CCFF"/>
            <w:vAlign w:val="center"/>
          </w:tcPr>
          <w:p w:rsidR="00C45218" w:rsidRPr="004E54F3" w:rsidRDefault="00996289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产品</w:t>
            </w:r>
          </w:p>
        </w:tc>
        <w:tc>
          <w:tcPr>
            <w:tcW w:w="1351" w:type="pct"/>
            <w:vMerge w:val="restart"/>
            <w:shd w:val="clear" w:color="auto" w:fill="99CCFF"/>
            <w:vAlign w:val="center"/>
          </w:tcPr>
          <w:p w:rsidR="00C45218" w:rsidRPr="004E54F3" w:rsidRDefault="00996289" w:rsidP="00DD6C0E">
            <w:pPr>
              <w:wordWrap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区域</w:t>
            </w:r>
          </w:p>
        </w:tc>
        <w:tc>
          <w:tcPr>
            <w:tcW w:w="2985" w:type="pct"/>
            <w:gridSpan w:val="2"/>
            <w:shd w:val="clear" w:color="auto" w:fill="99CCFF"/>
            <w:vAlign w:val="center"/>
          </w:tcPr>
          <w:p w:rsidR="00C45218" w:rsidRPr="004E54F3" w:rsidRDefault="00996289" w:rsidP="00DD6C0E">
            <w:pPr>
              <w:wordWrap w:val="0"/>
              <w:ind w:firstLineChars="1253" w:firstLine="2264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价格(美元/吨)</w:t>
            </w:r>
          </w:p>
        </w:tc>
      </w:tr>
      <w:tr w:rsidR="00C45218" w:rsidRPr="004E54F3" w:rsidTr="007364DA">
        <w:trPr>
          <w:trHeight w:val="270"/>
          <w:jc w:val="center"/>
        </w:trPr>
        <w:tc>
          <w:tcPr>
            <w:tcW w:w="663" w:type="pct"/>
            <w:vMerge/>
            <w:vAlign w:val="center"/>
          </w:tcPr>
          <w:p w:rsidR="00C45218" w:rsidRPr="004E54F3" w:rsidRDefault="00C45218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1" w:type="pct"/>
            <w:vMerge/>
            <w:vAlign w:val="center"/>
          </w:tcPr>
          <w:p w:rsidR="00C45218" w:rsidRPr="004E54F3" w:rsidRDefault="00C45218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85" w:type="pct"/>
            <w:gridSpan w:val="2"/>
            <w:shd w:val="clear" w:color="auto" w:fill="99CCFF"/>
            <w:vAlign w:val="center"/>
          </w:tcPr>
          <w:p w:rsidR="00C45218" w:rsidRPr="004E54F3" w:rsidRDefault="00996289" w:rsidP="00DD6C0E">
            <w:pPr>
              <w:ind w:firstLineChars="1112" w:firstLine="2009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2021年1</w:t>
            </w:r>
            <w:r w:rsidR="000D78E1" w:rsidRPr="004E54F3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</w:t>
            </w: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月</w:t>
            </w:r>
            <w:r w:rsidR="00EB055B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16</w:t>
            </w: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日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 w:val="restart"/>
            <w:shd w:val="clear" w:color="auto" w:fill="auto"/>
            <w:vAlign w:val="center"/>
          </w:tcPr>
          <w:p w:rsidR="008F4086" w:rsidRPr="004E54F3" w:rsidRDefault="008F4086" w:rsidP="00653075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FOB约旦（68-70%）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92-95(2021第一季度）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112-117(2021第二季度）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8F4086" w:rsidRPr="004E54F3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CFR印度(68-70%）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122-125（2021第一季度）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141-146（2021第二季度）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8F4086" w:rsidRPr="004E54F3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CFR印度70-72%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EB055B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18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90</w:t>
            </w: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</w:t>
            </w: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794B0B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18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90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8F4086" w:rsidRPr="004E54F3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FOB北非69%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794B0B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130（2021第三季度）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794B0B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45-170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</w:tr>
    </w:tbl>
    <w:p w:rsidR="00C45218" w:rsidRDefault="00996289">
      <w:pPr>
        <w:pStyle w:val="ab"/>
        <w:jc w:val="center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 </w:t>
      </w:r>
    </w:p>
    <w:p w:rsidR="00C45218" w:rsidRDefault="00C45218"/>
    <w:p w:rsidR="00C45218" w:rsidRDefault="00996289">
      <w:pPr>
        <w:pStyle w:val="2"/>
        <w:rPr>
          <w:sz w:val="32"/>
        </w:rPr>
      </w:pPr>
      <w:bookmarkStart w:id="38" w:name="_Toc82778792"/>
      <w:bookmarkStart w:id="39" w:name="_Toc90037452"/>
      <w:r>
        <w:rPr>
          <w:rFonts w:hint="eastAsia"/>
          <w:sz w:val="32"/>
        </w:rPr>
        <w:t>国内：磷矿石价格指数（企业车板报价）</w:t>
      </w:r>
      <w:bookmarkEnd w:id="38"/>
      <w:bookmarkEnd w:id="39"/>
    </w:p>
    <w:p w:rsidR="00C45218" w:rsidRDefault="00C45218"/>
    <w:p w:rsidR="00C45218" w:rsidRDefault="00C45218"/>
    <w:tbl>
      <w:tblPr>
        <w:tblW w:w="6480" w:type="dxa"/>
        <w:jc w:val="center"/>
        <w:tblLayout w:type="fixed"/>
        <w:tblLook w:val="04A0"/>
      </w:tblPr>
      <w:tblGrid>
        <w:gridCol w:w="6480"/>
      </w:tblGrid>
      <w:tr w:rsidR="00C45218">
        <w:trPr>
          <w:trHeight w:val="312"/>
          <w:jc w:val="center"/>
        </w:trPr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0806"/>
            <w:vAlign w:val="center"/>
          </w:tcPr>
          <w:p w:rsidR="00C45218" w:rsidRDefault="0099628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磷矿石国内市场价格</w:t>
            </w:r>
          </w:p>
        </w:tc>
      </w:tr>
      <w:tr w:rsidR="00C45218">
        <w:trPr>
          <w:trHeight w:val="312"/>
          <w:jc w:val="center"/>
        </w:trPr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5218" w:rsidRDefault="00C4521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C45218" w:rsidRDefault="004147D0" w:rsidP="004F21E8">
      <w:pPr>
        <w:jc w:val="center"/>
      </w:pPr>
      <w:r>
        <w:rPr>
          <w:noProof/>
        </w:rPr>
        <w:lastRenderedPageBreak/>
        <w:drawing>
          <wp:inline distT="0" distB="0" distL="0" distR="0">
            <wp:extent cx="4105275" cy="2628900"/>
            <wp:effectExtent l="19050" t="0" r="9525" b="0"/>
            <wp:docPr id="7" name="图片 7" descr="D:\My Documents\Tencent Files\1639154608\Image\C2C\GB3`97$2}D%J6LEP8Z2)8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My Documents\Tencent Files\1639154608\Image\C2C\GB3`97$2}D%J6LEP8Z2)8B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40" w:name="_Toc485375024"/>
      <w:bookmarkStart w:id="41" w:name="_Toc509578108"/>
      <w:bookmarkStart w:id="42" w:name="_Toc509578807"/>
      <w:bookmarkStart w:id="43" w:name="_Toc90037453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hint="eastAsia"/>
          <w:sz w:val="32"/>
        </w:rPr>
        <w:t>国内主产区域磷矿石价格汇总（单位：元</w:t>
      </w:r>
      <w:r>
        <w:rPr>
          <w:rFonts w:hint="eastAsia"/>
          <w:sz w:val="32"/>
        </w:rPr>
        <w:t>/</w:t>
      </w:r>
      <w:bookmarkEnd w:id="40"/>
      <w:bookmarkEnd w:id="41"/>
      <w:bookmarkEnd w:id="42"/>
      <w:r>
        <w:rPr>
          <w:rFonts w:hint="eastAsia"/>
          <w:sz w:val="32"/>
        </w:rPr>
        <w:t>吨）</w:t>
      </w:r>
      <w:bookmarkEnd w:id="4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257"/>
        <w:gridCol w:w="2257"/>
        <w:gridCol w:w="2257"/>
        <w:gridCol w:w="2257"/>
      </w:tblGrid>
      <w:tr w:rsidR="00C45218" w:rsidRPr="004E54F3" w:rsidTr="007364DA">
        <w:trPr>
          <w:trHeight w:val="539"/>
          <w:jc w:val="center"/>
        </w:trPr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44" w:name="_黄磷"/>
            <w:bookmarkStart w:id="45" w:name="_黄磷_"/>
            <w:bookmarkStart w:id="46" w:name="_Toc485375033"/>
            <w:bookmarkStart w:id="47" w:name="_Toc509578111"/>
            <w:bookmarkStart w:id="48" w:name="_Toc509578810"/>
            <w:bookmarkEnd w:id="44"/>
            <w:bookmarkEnd w:id="45"/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062F26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0D78E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="00EB05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062F26" w:rsidRPr="004E54F3" w:rsidTr="007364DA">
        <w:trPr>
          <w:trHeight w:val="300"/>
          <w:jc w:val="center"/>
        </w:trPr>
        <w:tc>
          <w:tcPr>
            <w:tcW w:w="1000" w:type="pct"/>
            <w:vMerge w:val="restar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</w:tr>
    </w:tbl>
    <w:p w:rsidR="00C45218" w:rsidRDefault="00996289">
      <w:pPr>
        <w:pStyle w:val="1"/>
        <w:rPr>
          <w:color w:val="000000"/>
        </w:rPr>
      </w:pPr>
      <w:bookmarkStart w:id="49" w:name="_Toc90037454"/>
      <w:r>
        <w:rPr>
          <w:color w:val="000000"/>
        </w:rPr>
        <w:t>黄磷</w:t>
      </w:r>
      <w:bookmarkEnd w:id="16"/>
      <w:bookmarkEnd w:id="46"/>
      <w:bookmarkEnd w:id="47"/>
      <w:bookmarkEnd w:id="48"/>
      <w:bookmarkEnd w:id="49"/>
    </w:p>
    <w:p w:rsidR="00C45218" w:rsidRDefault="00996289">
      <w:pPr>
        <w:pStyle w:val="2"/>
        <w:rPr>
          <w:sz w:val="32"/>
        </w:rPr>
      </w:pPr>
      <w:bookmarkStart w:id="50" w:name="_磷酸"/>
      <w:bookmarkStart w:id="51" w:name="_Toc245273849"/>
      <w:bookmarkStart w:id="52" w:name="_Toc294790742"/>
      <w:bookmarkStart w:id="53" w:name="_Toc485375034"/>
      <w:bookmarkStart w:id="54" w:name="_Toc509578112"/>
      <w:bookmarkStart w:id="55" w:name="_Toc509578811"/>
      <w:bookmarkStart w:id="56" w:name="_Toc90037455"/>
      <w:bookmarkStart w:id="57" w:name="_Toc211422061"/>
      <w:bookmarkStart w:id="58" w:name="_Toc185611020"/>
      <w:bookmarkEnd w:id="17"/>
      <w:bookmarkEnd w:id="18"/>
      <w:bookmarkEnd w:id="50"/>
      <w:r>
        <w:rPr>
          <w:rFonts w:hint="eastAsia"/>
          <w:sz w:val="32"/>
        </w:rPr>
        <w:t>评述：中国黄磷市场一周评述及后市预测</w:t>
      </w:r>
      <w:bookmarkStart w:id="59" w:name="_Toc212014395"/>
      <w:bookmarkStart w:id="60" w:name="_Toc350515089"/>
      <w:bookmarkStart w:id="61" w:name="_Toc485375035"/>
      <w:bookmarkStart w:id="62" w:name="_Toc257367148"/>
      <w:bookmarkStart w:id="63" w:name="_Toc302129367"/>
      <w:bookmarkStart w:id="64" w:name="_Toc312333686"/>
      <w:bookmarkStart w:id="65" w:name="_Toc319058555"/>
      <w:bookmarkStart w:id="66" w:name="_Toc250730015"/>
      <w:bookmarkStart w:id="67" w:name="_Toc211422059"/>
      <w:bookmarkEnd w:id="51"/>
      <w:bookmarkEnd w:id="52"/>
      <w:bookmarkEnd w:id="53"/>
      <w:bookmarkEnd w:id="54"/>
      <w:bookmarkEnd w:id="55"/>
      <w:bookmarkEnd w:id="56"/>
    </w:p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p w:rsidR="00854BB9" w:rsidRPr="00EB055B" w:rsidRDefault="00854BB9" w:rsidP="00EB055B">
      <w:pPr>
        <w:pStyle w:val="ab"/>
        <w:ind w:firstLineChars="200" w:firstLine="360"/>
        <w:rPr>
          <w:sz w:val="18"/>
          <w:szCs w:val="18"/>
        </w:rPr>
      </w:pPr>
      <w:r w:rsidRPr="00EB055B">
        <w:rPr>
          <w:sz w:val="18"/>
          <w:szCs w:val="18"/>
        </w:rPr>
        <w:t>本周期黄磷市场价格继续上涨，涨幅在2000-3000元/吨。周初黄磷企业报价大幅上调，下游成交逐步跟进，但因当前黄磷市场价格处于高位，下游企业采购谨慎，整体市场新单成交量下滑，多数企业表示随用随采，观望市场。而部分磷酸及磷酸盐企业因黄磷价格过高，成本压力过大，选择停产减产，整体市场需求稍减。至周期末，下游采购谨慎，部分企业低价销售，高端价格难签。截至目前我国黄磷企业报价集中在45000元/吨，企业报价高位整理运行，目前云南地区承兑出厂成交价格参考42000-43000元/吨，市场暂稳整理;四川净磷出厂承兑成交参考42000-43000元/吨，企业供应前期订单，马边地区因空气污染预警，临时停车。贵州地区净磷出厂承兑成交参考42000-43000元/吨，零星订单价格更高。</w:t>
      </w:r>
    </w:p>
    <w:p w:rsidR="00854BB9" w:rsidRPr="00EB055B" w:rsidRDefault="00854BB9" w:rsidP="00EB055B">
      <w:pPr>
        <w:pStyle w:val="ab"/>
        <w:ind w:firstLineChars="200" w:firstLine="360"/>
        <w:rPr>
          <w:sz w:val="18"/>
          <w:szCs w:val="18"/>
        </w:rPr>
      </w:pPr>
      <w:r w:rsidRPr="00EB055B">
        <w:rPr>
          <w:sz w:val="18"/>
          <w:szCs w:val="18"/>
        </w:rPr>
        <w:t>后市预测：黄磷市场保持观望，主发订单。据反馈，部分下游企业反馈黄磷价格持续上涨，终端市场跟进不足，成本转移困难，采购积极性下降，部分企业保持刚需拿货，但持谨慎心态，观望后市。短期内预计黄磷市场价格窄幅调整，供需观望。继续关注下游企业采购心态、开工调整以及1月份开工计划。</w:t>
      </w:r>
    </w:p>
    <w:p w:rsidR="00062F26" w:rsidRPr="00854BB9" w:rsidRDefault="00062F26" w:rsidP="00062F26">
      <w:pPr>
        <w:pStyle w:val="ab"/>
        <w:ind w:firstLineChars="200" w:firstLine="360"/>
        <w:rPr>
          <w:sz w:val="18"/>
          <w:szCs w:val="18"/>
        </w:rPr>
      </w:pPr>
    </w:p>
    <w:p w:rsidR="00873747" w:rsidRPr="00062F26" w:rsidRDefault="00873747" w:rsidP="00873747">
      <w:pPr>
        <w:pStyle w:val="ab"/>
        <w:ind w:firstLineChars="200" w:firstLine="360"/>
        <w:rPr>
          <w:sz w:val="18"/>
          <w:szCs w:val="18"/>
        </w:rPr>
      </w:pPr>
    </w:p>
    <w:p w:rsidR="00C45218" w:rsidRPr="00873747" w:rsidRDefault="00C45218" w:rsidP="007E2818">
      <w:pPr>
        <w:pStyle w:val="ab"/>
        <w:ind w:firstLineChars="200" w:firstLine="360"/>
        <w:rPr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68" w:name="_Toc90037456"/>
      <w:r>
        <w:rPr>
          <w:rFonts w:hint="eastAsia"/>
          <w:sz w:val="32"/>
        </w:rPr>
        <w:lastRenderedPageBreak/>
        <w:t>国内：黄磷价格指数参考</w:t>
      </w:r>
      <w:bookmarkEnd w:id="68"/>
    </w:p>
    <w:p w:rsidR="00C45218" w:rsidRDefault="00C45218">
      <w:pPr>
        <w:spacing w:line="360" w:lineRule="auto"/>
        <w:jc w:val="center"/>
      </w:pPr>
    </w:p>
    <w:p w:rsidR="00C45218" w:rsidRDefault="004147D0" w:rsidP="004F21E8">
      <w:pPr>
        <w:pStyle w:val="2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4124325" cy="2381250"/>
            <wp:effectExtent l="19050" t="0" r="9525" b="0"/>
            <wp:docPr id="10" name="图片 10" descr="D:\My Documents\Tencent Files\1639154608\Image\C2C\0I_63AU6FST0A1DP2@GCD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My Documents\Tencent Files\1639154608\Image\C2C\0I_63AU6FST0A1DP2@GCDUK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69" w:name="_Toc312333687"/>
      <w:bookmarkStart w:id="70" w:name="_Toc319058556"/>
      <w:bookmarkStart w:id="71" w:name="_Toc350515090"/>
      <w:bookmarkStart w:id="72" w:name="_Toc211422060"/>
      <w:bookmarkStart w:id="73" w:name="_Toc212014396"/>
      <w:bookmarkStart w:id="74" w:name="_Toc485375036"/>
      <w:bookmarkStart w:id="75" w:name="_Toc509578113"/>
      <w:bookmarkStart w:id="76" w:name="_Toc509578812"/>
      <w:bookmarkStart w:id="77" w:name="_Toc250730016"/>
      <w:bookmarkStart w:id="78" w:name="_Toc257367149"/>
      <w:bookmarkStart w:id="79" w:name="_Toc302129368"/>
      <w:bookmarkStart w:id="80" w:name="_Toc90037457"/>
      <w:r>
        <w:rPr>
          <w:rFonts w:hint="eastAsia"/>
          <w:sz w:val="32"/>
        </w:rPr>
        <w:t>本周部分企业黄磷出厂价格周汇总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307D02" w:rsidRPr="00307D02" w:rsidRDefault="00307D02" w:rsidP="00307D02"/>
    <w:p w:rsidR="00C45218" w:rsidRDefault="00996289">
      <w:pPr>
        <w:jc w:val="right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4543"/>
        <w:gridCol w:w="1909"/>
        <w:gridCol w:w="1650"/>
        <w:gridCol w:w="1648"/>
      </w:tblGrid>
      <w:tr w:rsidR="00EB055B" w:rsidRPr="004E54F3" w:rsidTr="00307D02">
        <w:trPr>
          <w:trHeight w:val="436"/>
          <w:jc w:val="center"/>
        </w:trPr>
        <w:tc>
          <w:tcPr>
            <w:tcW w:w="680" w:type="pct"/>
            <w:shd w:val="clear" w:color="auto" w:fill="99CCFF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2013" w:type="pct"/>
            <w:shd w:val="clear" w:color="auto" w:fill="99CCFF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846" w:type="pct"/>
            <w:shd w:val="clear" w:color="auto" w:fill="99CCFF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731" w:type="pct"/>
            <w:shd w:val="clear" w:color="auto" w:fill="99CCFF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2021-12-10</w:t>
            </w:r>
          </w:p>
        </w:tc>
        <w:tc>
          <w:tcPr>
            <w:tcW w:w="730" w:type="pct"/>
            <w:shd w:val="clear" w:color="auto" w:fill="99CCFF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2021-12-17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尧治河化工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国华天鑫磷业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瓮福磷业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42000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45000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施秉成功磷化瓮安分公司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开磷化工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瓮安县龙马磷业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黔能天和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青利天盟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80000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息烽合力 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开阳安达磷化工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307D02">
        <w:trPr>
          <w:trHeight w:val="90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贵州开阳磷化工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瓮安龙腾化工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</w:t>
            </w: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金川化工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到站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天亿化工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林辰化工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42000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45000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石棉蓝海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35000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石棉弘盛电化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石棉县蜀鲁锌冶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马边无穷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雷波凯瑞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马边龙泰磷电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45000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低砷净磷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康盛磷业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晋宁黄磷厂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云南马龙云华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42000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45000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云南陆良荣盛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云南陆良宏盈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42000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45000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云南荣成达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307D02">
        <w:trPr>
          <w:trHeight w:val="488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云南天安化工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307D02">
        <w:trPr>
          <w:trHeight w:val="694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widowControl/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屏边福利黄磷厂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42000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44000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澄江冶钢集团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澄江华业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澄江志成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云南活发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华宁汇鑫</w:t>
            </w:r>
          </w:p>
        </w:tc>
        <w:tc>
          <w:tcPr>
            <w:tcW w:w="846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EB055B" w:rsidRPr="00062F26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062F2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81" w:name="_Toc257367150"/>
      <w:bookmarkStart w:id="82" w:name="_Toc350515091"/>
      <w:bookmarkStart w:id="83" w:name="_Toc319058557"/>
      <w:bookmarkStart w:id="84" w:name="_Toc485375037"/>
      <w:bookmarkStart w:id="85" w:name="_Toc509578813"/>
      <w:bookmarkStart w:id="86" w:name="_Toc509578114"/>
      <w:bookmarkStart w:id="87" w:name="_Toc312333688"/>
      <w:bookmarkStart w:id="88" w:name="_Toc302129369"/>
      <w:bookmarkStart w:id="89" w:name="_Toc90037458"/>
      <w:r>
        <w:rPr>
          <w:rFonts w:hint="eastAsia"/>
          <w:sz w:val="32"/>
        </w:rPr>
        <w:t>本周国内黄磷主产区市场成交价格</w:t>
      </w:r>
      <w:bookmarkEnd w:id="81"/>
      <w:r>
        <w:rPr>
          <w:rFonts w:hint="eastAsia"/>
          <w:sz w:val="32"/>
        </w:rPr>
        <w:t>（单位：元</w:t>
      </w:r>
      <w:r>
        <w:rPr>
          <w:rFonts w:hint="eastAsia"/>
          <w:sz w:val="32"/>
        </w:rPr>
        <w:t>/</w:t>
      </w:r>
      <w:r>
        <w:rPr>
          <w:rFonts w:hint="eastAsia"/>
          <w:sz w:val="32"/>
        </w:rPr>
        <w:t>吨）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C45218" w:rsidRDefault="00C45218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214"/>
        <w:gridCol w:w="2300"/>
        <w:gridCol w:w="2257"/>
        <w:gridCol w:w="2257"/>
      </w:tblGrid>
      <w:tr w:rsidR="00954AA7" w:rsidRPr="004E54F3" w:rsidTr="009734CA">
        <w:trPr>
          <w:trHeight w:val="435"/>
          <w:jc w:val="center"/>
        </w:trPr>
        <w:tc>
          <w:tcPr>
            <w:tcW w:w="1000" w:type="pct"/>
            <w:shd w:val="clear" w:color="auto" w:fill="99CCFF"/>
            <w:vAlign w:val="center"/>
          </w:tcPr>
          <w:p w:rsidR="00954AA7" w:rsidRPr="004E54F3" w:rsidRDefault="00954AA7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981" w:type="pct"/>
            <w:shd w:val="clear" w:color="auto" w:fill="99CCFF"/>
            <w:vAlign w:val="center"/>
          </w:tcPr>
          <w:p w:rsidR="00954AA7" w:rsidRPr="004E54F3" w:rsidRDefault="000D78E1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21-12</w:t>
            </w:r>
            <w:r w:rsidR="00954AA7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062F2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="00EB05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19" w:type="pct"/>
            <w:shd w:val="clear" w:color="auto" w:fill="99CCFF"/>
            <w:vAlign w:val="center"/>
          </w:tcPr>
          <w:p w:rsidR="00954AA7" w:rsidRPr="004E54F3" w:rsidRDefault="00954AA7" w:rsidP="00AF3342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="006760B0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0D78E1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21-12</w:t>
            </w: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EB05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00" w:type="pct"/>
            <w:shd w:val="clear" w:color="auto" w:fill="99CCFF"/>
            <w:vAlign w:val="center"/>
          </w:tcPr>
          <w:p w:rsidR="00954AA7" w:rsidRPr="004E54F3" w:rsidRDefault="000D78E1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2021-12</w:t>
            </w:r>
            <w:r w:rsidR="00954AA7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EB05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00" w:type="pct"/>
            <w:shd w:val="clear" w:color="auto" w:fill="99CCFF"/>
            <w:vAlign w:val="center"/>
          </w:tcPr>
          <w:p w:rsidR="00954AA7" w:rsidRPr="004E54F3" w:rsidRDefault="00062F26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2021-12</w:t>
            </w:r>
            <w:r w:rsidR="00954AA7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EB05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EB055B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EB055B" w:rsidRPr="004E54F3" w:rsidRDefault="00EB055B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湖北（承兑）</w:t>
            </w:r>
          </w:p>
        </w:tc>
        <w:tc>
          <w:tcPr>
            <w:tcW w:w="981" w:type="pct"/>
            <w:vAlign w:val="center"/>
          </w:tcPr>
          <w:p w:rsidR="00EB055B" w:rsidRPr="00EB055B" w:rsidRDefault="00EB055B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055B">
              <w:rPr>
                <w:rFonts w:ascii="宋体" w:hAnsi="宋体" w:cs="宋体" w:hint="eastAsia"/>
                <w:kern w:val="0"/>
                <w:sz w:val="18"/>
                <w:szCs w:val="18"/>
              </w:rPr>
              <w:t>42000</w:t>
            </w:r>
          </w:p>
        </w:tc>
        <w:tc>
          <w:tcPr>
            <w:tcW w:w="1019" w:type="pct"/>
            <w:vAlign w:val="center"/>
          </w:tcPr>
          <w:p w:rsidR="00EB055B" w:rsidRPr="004E54F3" w:rsidRDefault="00EB055B" w:rsidP="004147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42000</w:t>
            </w:r>
          </w:p>
        </w:tc>
        <w:tc>
          <w:tcPr>
            <w:tcW w:w="1000" w:type="pct"/>
            <w:vAlign w:val="center"/>
          </w:tcPr>
          <w:p w:rsidR="00EB055B" w:rsidRPr="004E54F3" w:rsidRDefault="00EB055B" w:rsidP="004147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42000</w:t>
            </w:r>
          </w:p>
        </w:tc>
        <w:tc>
          <w:tcPr>
            <w:tcW w:w="1000" w:type="pct"/>
            <w:vAlign w:val="center"/>
          </w:tcPr>
          <w:p w:rsidR="00EB055B" w:rsidRPr="004E54F3" w:rsidRDefault="00EB055B" w:rsidP="004147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42000</w:t>
            </w:r>
          </w:p>
        </w:tc>
      </w:tr>
      <w:tr w:rsidR="00EB055B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EB055B" w:rsidRPr="004E54F3" w:rsidRDefault="00EB055B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贵州（承兑）</w:t>
            </w:r>
          </w:p>
        </w:tc>
        <w:tc>
          <w:tcPr>
            <w:tcW w:w="981" w:type="pct"/>
            <w:vAlign w:val="center"/>
          </w:tcPr>
          <w:p w:rsidR="00EB055B" w:rsidRPr="00EB055B" w:rsidRDefault="00EB055B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055B">
              <w:rPr>
                <w:rFonts w:ascii="宋体" w:hAnsi="宋体" w:cs="宋体" w:hint="eastAsia"/>
                <w:kern w:val="0"/>
                <w:sz w:val="18"/>
                <w:szCs w:val="18"/>
              </w:rPr>
              <w:t>42000</w:t>
            </w:r>
          </w:p>
        </w:tc>
        <w:tc>
          <w:tcPr>
            <w:tcW w:w="1019" w:type="pct"/>
            <w:vAlign w:val="center"/>
          </w:tcPr>
          <w:p w:rsidR="00EB055B" w:rsidRPr="004E54F3" w:rsidRDefault="00EB055B" w:rsidP="004147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  <w:r w:rsidRPr="00062F26">
              <w:rPr>
                <w:rFonts w:ascii="宋体" w:hAnsi="宋体" w:cs="宋体" w:hint="eastAsia"/>
                <w:kern w:val="0"/>
                <w:sz w:val="18"/>
                <w:szCs w:val="18"/>
              </w:rPr>
              <w:t>000</w:t>
            </w:r>
          </w:p>
        </w:tc>
        <w:tc>
          <w:tcPr>
            <w:tcW w:w="1000" w:type="pct"/>
            <w:vAlign w:val="center"/>
          </w:tcPr>
          <w:p w:rsidR="00EB055B" w:rsidRPr="004E54F3" w:rsidRDefault="00EB055B" w:rsidP="004147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  <w:r w:rsidRPr="00062F26">
              <w:rPr>
                <w:rFonts w:ascii="宋体" w:hAnsi="宋体" w:cs="宋体" w:hint="eastAsia"/>
                <w:kern w:val="0"/>
                <w:sz w:val="18"/>
                <w:szCs w:val="18"/>
              </w:rPr>
              <w:t>000</w:t>
            </w:r>
          </w:p>
        </w:tc>
        <w:tc>
          <w:tcPr>
            <w:tcW w:w="1000" w:type="pct"/>
            <w:vAlign w:val="center"/>
          </w:tcPr>
          <w:p w:rsidR="00EB055B" w:rsidRPr="004E54F3" w:rsidRDefault="00EB055B" w:rsidP="004147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  <w:r w:rsidRPr="00062F26">
              <w:rPr>
                <w:rFonts w:ascii="宋体" w:hAnsi="宋体" w:cs="宋体" w:hint="eastAsia"/>
                <w:kern w:val="0"/>
                <w:sz w:val="18"/>
                <w:szCs w:val="18"/>
              </w:rPr>
              <w:t>000</w:t>
            </w:r>
          </w:p>
        </w:tc>
      </w:tr>
      <w:tr w:rsidR="00EB055B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EB055B" w:rsidRPr="004E54F3" w:rsidRDefault="00EB055B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四川（现汇）</w:t>
            </w:r>
          </w:p>
        </w:tc>
        <w:tc>
          <w:tcPr>
            <w:tcW w:w="981" w:type="pct"/>
            <w:vAlign w:val="center"/>
          </w:tcPr>
          <w:p w:rsidR="00EB055B" w:rsidRPr="00EB055B" w:rsidRDefault="00EB055B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055B">
              <w:rPr>
                <w:rFonts w:ascii="宋体" w:hAnsi="宋体" w:cs="宋体" w:hint="eastAsia"/>
                <w:kern w:val="0"/>
                <w:sz w:val="18"/>
                <w:szCs w:val="18"/>
              </w:rPr>
              <w:t>42000</w:t>
            </w:r>
          </w:p>
        </w:tc>
        <w:tc>
          <w:tcPr>
            <w:tcW w:w="1019" w:type="pct"/>
            <w:vAlign w:val="center"/>
          </w:tcPr>
          <w:p w:rsidR="00EB055B" w:rsidRPr="004E54F3" w:rsidRDefault="00EB055B" w:rsidP="004147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  <w:r w:rsidRPr="00062F26">
              <w:rPr>
                <w:rFonts w:ascii="宋体" w:hAnsi="宋体" w:cs="宋体" w:hint="eastAsia"/>
                <w:kern w:val="0"/>
                <w:sz w:val="18"/>
                <w:szCs w:val="18"/>
              </w:rPr>
              <w:t>000</w:t>
            </w:r>
          </w:p>
        </w:tc>
        <w:tc>
          <w:tcPr>
            <w:tcW w:w="1000" w:type="pct"/>
            <w:vAlign w:val="center"/>
          </w:tcPr>
          <w:p w:rsidR="00EB055B" w:rsidRPr="004E54F3" w:rsidRDefault="00EB055B" w:rsidP="004147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  <w:r w:rsidRPr="00062F26">
              <w:rPr>
                <w:rFonts w:ascii="宋体" w:hAnsi="宋体" w:cs="宋体" w:hint="eastAsia"/>
                <w:kern w:val="0"/>
                <w:sz w:val="18"/>
                <w:szCs w:val="18"/>
              </w:rPr>
              <w:t>000</w:t>
            </w:r>
          </w:p>
        </w:tc>
        <w:tc>
          <w:tcPr>
            <w:tcW w:w="1000" w:type="pct"/>
            <w:vAlign w:val="center"/>
          </w:tcPr>
          <w:p w:rsidR="00EB055B" w:rsidRPr="004E54F3" w:rsidRDefault="00EB055B" w:rsidP="004147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  <w:r w:rsidRPr="00062F26">
              <w:rPr>
                <w:rFonts w:ascii="宋体" w:hAnsi="宋体" w:cs="宋体" w:hint="eastAsia"/>
                <w:kern w:val="0"/>
                <w:sz w:val="18"/>
                <w:szCs w:val="18"/>
              </w:rPr>
              <w:t>000</w:t>
            </w:r>
          </w:p>
        </w:tc>
      </w:tr>
      <w:tr w:rsidR="00EB055B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EB055B" w:rsidRPr="004E54F3" w:rsidRDefault="00EB055B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lastRenderedPageBreak/>
              <w:t>云南（现汇）</w:t>
            </w:r>
          </w:p>
        </w:tc>
        <w:tc>
          <w:tcPr>
            <w:tcW w:w="981" w:type="pct"/>
            <w:vAlign w:val="center"/>
          </w:tcPr>
          <w:p w:rsidR="00EB055B" w:rsidRPr="00EB055B" w:rsidRDefault="00EB055B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055B">
              <w:rPr>
                <w:rFonts w:ascii="宋体" w:hAnsi="宋体" w:cs="宋体" w:hint="eastAsia"/>
                <w:kern w:val="0"/>
                <w:sz w:val="18"/>
                <w:szCs w:val="18"/>
              </w:rPr>
              <w:t>42000</w:t>
            </w:r>
          </w:p>
        </w:tc>
        <w:tc>
          <w:tcPr>
            <w:tcW w:w="1019" w:type="pct"/>
            <w:vAlign w:val="center"/>
          </w:tcPr>
          <w:p w:rsidR="00EB055B" w:rsidRPr="004E54F3" w:rsidRDefault="00EB055B" w:rsidP="004147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420</w:t>
            </w:r>
            <w:r w:rsidRPr="00062F26"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1000" w:type="pct"/>
            <w:vAlign w:val="center"/>
          </w:tcPr>
          <w:p w:rsidR="00EB055B" w:rsidRPr="004E54F3" w:rsidRDefault="00EB055B" w:rsidP="004147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420</w:t>
            </w:r>
            <w:r w:rsidRPr="00062F26"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1000" w:type="pct"/>
            <w:vAlign w:val="center"/>
          </w:tcPr>
          <w:p w:rsidR="00EB055B" w:rsidRPr="004E54F3" w:rsidRDefault="00EB055B" w:rsidP="004147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420</w:t>
            </w:r>
            <w:r w:rsidRPr="00062F26"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</w:tr>
    </w:tbl>
    <w:p w:rsidR="00C45218" w:rsidRDefault="00C45218">
      <w:pPr>
        <w:jc w:val="center"/>
        <w:rPr>
          <w:rFonts w:ascii="宋体" w:hAnsi="宋体"/>
          <w:color w:val="000000"/>
          <w:szCs w:val="21"/>
          <w:shd w:val="clear" w:color="auto" w:fill="FFFFFF"/>
        </w:rPr>
      </w:pPr>
      <w:bookmarkStart w:id="90" w:name="_Toc509578816"/>
      <w:bookmarkStart w:id="91" w:name="_Toc485375040"/>
      <w:bookmarkStart w:id="92" w:name="_Toc509578117"/>
    </w:p>
    <w:p w:rsidR="00C45218" w:rsidRDefault="00996289">
      <w:pPr>
        <w:pStyle w:val="2"/>
        <w:rPr>
          <w:sz w:val="32"/>
        </w:rPr>
      </w:pPr>
      <w:bookmarkStart w:id="93" w:name="_Toc90037459"/>
      <w:r>
        <w:rPr>
          <w:sz w:val="32"/>
        </w:rPr>
        <w:t>磷酸</w:t>
      </w:r>
      <w:bookmarkEnd w:id="57"/>
      <w:bookmarkEnd w:id="58"/>
      <w:bookmarkEnd w:id="90"/>
      <w:bookmarkEnd w:id="91"/>
      <w:bookmarkEnd w:id="92"/>
      <w:bookmarkEnd w:id="93"/>
    </w:p>
    <w:p w:rsidR="00854BB9" w:rsidRPr="00EB055B" w:rsidRDefault="00854BB9" w:rsidP="00EB055B">
      <w:pPr>
        <w:pStyle w:val="ab"/>
        <w:ind w:firstLineChars="200" w:firstLine="360"/>
        <w:rPr>
          <w:sz w:val="18"/>
          <w:szCs w:val="18"/>
        </w:rPr>
      </w:pPr>
      <w:bookmarkStart w:id="94" w:name="_Toc212014361"/>
      <w:bookmarkStart w:id="95" w:name="_Toc485375044"/>
      <w:bookmarkStart w:id="96" w:name="_Toc509578819"/>
      <w:bookmarkStart w:id="97" w:name="_Toc211422065"/>
      <w:bookmarkStart w:id="98" w:name="_Toc509578120"/>
      <w:bookmarkStart w:id="99" w:name="_Toc212025205"/>
      <w:bookmarkStart w:id="100" w:name="_Toc185611027"/>
      <w:bookmarkStart w:id="101" w:name="_Toc211422073"/>
      <w:r w:rsidRPr="00EB055B">
        <w:rPr>
          <w:sz w:val="18"/>
          <w:szCs w:val="18"/>
        </w:rPr>
        <w:t>本周热法磷酸继续上行。目前受原料波动，磷酸市场价格已整体上行，但整体涨幅程度并不算大。近日价格的上行，对磷酸下游需求并未起到提振作用，反之观望情绪继续上升，需求疲软加之黄磷高位，导致小部分磷酸厂家已暂时停车观望，消化前期库存或以销定产，个别企业暂停接单，供应前期签单为主。湿法净化酸15日整体上调500-1000元/吨不等，因与热法磷酸相比价格优势较大，且下游受涨价消息释放的影响，近期需求情况乐观，积极备货，但因瓮福厂家检修，供应紧张，近期或带动部分热法磷酸的需求。价格方面，热法磷酸华东地区85%工业级净水出厂参考价12800-13200元/吨;西南地区85%工业级热法磷酸出厂参考价11800-13500元/吨;广西地区磷酸出厂净水参考价12000-13500元/吨;湿法净化酸主流出厂净水参考价为10100-10300元/吨，成交一单一议。</w:t>
      </w:r>
    </w:p>
    <w:p w:rsidR="00854BB9" w:rsidRPr="00EB055B" w:rsidRDefault="00854BB9" w:rsidP="00EB055B">
      <w:pPr>
        <w:pStyle w:val="ab"/>
        <w:ind w:firstLineChars="200" w:firstLine="360"/>
        <w:rPr>
          <w:sz w:val="18"/>
          <w:szCs w:val="18"/>
        </w:rPr>
      </w:pPr>
      <w:r w:rsidRPr="00EB055B">
        <w:rPr>
          <w:sz w:val="18"/>
          <w:szCs w:val="18"/>
        </w:rPr>
        <w:t>后市预测：磷酸市场观望整理。从价格看，成本面承压，主流磷酸企业报价高位整理，实交价格逐步落实。从供应看，多数企业开工稳定，货源主发老客户订单，部分企业装置短期停机，局部地区市场供应稍显紧张。预计短期内磷酸市场推涨心态不减，企业观望调整为主。</w:t>
      </w:r>
    </w:p>
    <w:p w:rsidR="00062F26" w:rsidRPr="00EB055B" w:rsidRDefault="00062F26" w:rsidP="00EB055B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</w:p>
    <w:p w:rsidR="00873747" w:rsidRPr="00062F26" w:rsidRDefault="00873747" w:rsidP="000D78E1">
      <w:pPr>
        <w:pStyle w:val="ab"/>
        <w:spacing w:line="360" w:lineRule="auto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</w:p>
    <w:p w:rsidR="00C45218" w:rsidRPr="004E54F3" w:rsidRDefault="00C45218">
      <w:pPr>
        <w:pStyle w:val="ab"/>
        <w:rPr>
          <w:sz w:val="18"/>
          <w:szCs w:val="18"/>
        </w:rPr>
      </w:pPr>
    </w:p>
    <w:p w:rsidR="00C45218" w:rsidRPr="006268C3" w:rsidRDefault="00996289" w:rsidP="006268C3">
      <w:pPr>
        <w:pStyle w:val="2"/>
        <w:rPr>
          <w:bCs w:val="0"/>
          <w:sz w:val="32"/>
        </w:rPr>
      </w:pPr>
      <w:bookmarkStart w:id="102" w:name="_Toc90037460"/>
      <w:r w:rsidRPr="006268C3">
        <w:rPr>
          <w:rFonts w:hint="eastAsia"/>
          <w:bCs w:val="0"/>
          <w:sz w:val="32"/>
        </w:rPr>
        <w:t>磷酸</w:t>
      </w:r>
      <w:bookmarkEnd w:id="102"/>
    </w:p>
    <w:p w:rsidR="00EB055B" w:rsidRPr="00EB055B" w:rsidRDefault="00EB055B" w:rsidP="00EB055B">
      <w:pPr>
        <w:pStyle w:val="ab"/>
        <w:ind w:firstLineChars="200" w:firstLine="360"/>
        <w:rPr>
          <w:sz w:val="18"/>
          <w:szCs w:val="18"/>
        </w:rPr>
      </w:pPr>
      <w:bookmarkStart w:id="103" w:name="_Toc485375045"/>
      <w:bookmarkStart w:id="104" w:name="_Toc509578121"/>
      <w:bookmarkStart w:id="105" w:name="_Toc509578820"/>
      <w:bookmarkStart w:id="106" w:name="_Toc211422066"/>
      <w:bookmarkStart w:id="107" w:name="_Toc212014362"/>
      <w:bookmarkStart w:id="108" w:name="_Toc90037461"/>
      <w:bookmarkEnd w:id="94"/>
      <w:bookmarkEnd w:id="95"/>
      <w:bookmarkEnd w:id="96"/>
      <w:bookmarkEnd w:id="97"/>
      <w:bookmarkEnd w:id="98"/>
      <w:r w:rsidRPr="00EB055B">
        <w:rPr>
          <w:sz w:val="18"/>
          <w:szCs w:val="18"/>
        </w:rPr>
        <w:t>孟加拉国</w:t>
      </w:r>
    </w:p>
    <w:p w:rsidR="00EB055B" w:rsidRPr="00EB055B" w:rsidRDefault="00EB055B" w:rsidP="00EB055B">
      <w:pPr>
        <w:pStyle w:val="ab"/>
        <w:ind w:firstLineChars="200" w:firstLine="360"/>
        <w:rPr>
          <w:sz w:val="18"/>
          <w:szCs w:val="18"/>
        </w:rPr>
      </w:pPr>
      <w:r w:rsidRPr="00EB055B">
        <w:rPr>
          <w:sz w:val="18"/>
          <w:szCs w:val="18"/>
        </w:rPr>
        <w:t>BCIC重新发出了购买1万吨磷酸的询价，本周早些时候只收到了一个报价。投标计划于1月12日结束。BCIC要求P2O5含量为52- 54%的酸。</w:t>
      </w:r>
    </w:p>
    <w:p w:rsidR="00EB055B" w:rsidRPr="00EB055B" w:rsidRDefault="00EB055B" w:rsidP="00EB055B">
      <w:pPr>
        <w:pStyle w:val="ab"/>
        <w:ind w:firstLineChars="200" w:firstLine="360"/>
        <w:rPr>
          <w:sz w:val="18"/>
          <w:szCs w:val="18"/>
        </w:rPr>
      </w:pPr>
      <w:r w:rsidRPr="00EB055B">
        <w:rPr>
          <w:sz w:val="18"/>
          <w:szCs w:val="18"/>
        </w:rPr>
        <w:t>BCIC要求P2O5含量为52- 54%的酸，目前该公司已于12月6日结束投标。</w:t>
      </w:r>
    </w:p>
    <w:p w:rsidR="00EB055B" w:rsidRPr="00EB055B" w:rsidRDefault="00EB055B" w:rsidP="00EB055B">
      <w:pPr>
        <w:pStyle w:val="ab"/>
        <w:ind w:firstLineChars="200" w:firstLine="360"/>
        <w:rPr>
          <w:sz w:val="18"/>
          <w:szCs w:val="18"/>
        </w:rPr>
      </w:pPr>
      <w:r w:rsidRPr="00EB055B">
        <w:rPr>
          <w:sz w:val="18"/>
          <w:szCs w:val="18"/>
        </w:rPr>
        <w:t>一家以迪拜为基地的贸易公司提供了一批1万吨摩洛哥原油成本加运费价为918美元/吨，相当于成本加运费价为1700 - 1765美元/吨P2O5。</w:t>
      </w:r>
    </w:p>
    <w:p w:rsidR="00C45218" w:rsidRDefault="00996289">
      <w:pPr>
        <w:pStyle w:val="2"/>
        <w:rPr>
          <w:sz w:val="32"/>
        </w:rPr>
      </w:pPr>
      <w:r>
        <w:rPr>
          <w:rFonts w:hint="eastAsia"/>
          <w:sz w:val="32"/>
        </w:rPr>
        <w:lastRenderedPageBreak/>
        <w:t>国内：磷酸价格指数</w:t>
      </w:r>
      <w:bookmarkEnd w:id="103"/>
      <w:bookmarkEnd w:id="104"/>
      <w:bookmarkEnd w:id="105"/>
      <w:bookmarkEnd w:id="106"/>
      <w:bookmarkEnd w:id="107"/>
      <w:bookmarkEnd w:id="108"/>
    </w:p>
    <w:p w:rsidR="00C45218" w:rsidRDefault="004147D0" w:rsidP="004F21E8">
      <w:pPr>
        <w:jc w:val="center"/>
      </w:pPr>
      <w:r>
        <w:rPr>
          <w:noProof/>
        </w:rPr>
        <w:drawing>
          <wp:inline distT="0" distB="0" distL="0" distR="0">
            <wp:extent cx="4086225" cy="2847975"/>
            <wp:effectExtent l="19050" t="0" r="9525" b="0"/>
            <wp:docPr id="11" name="图片 11" descr="D:\My Documents\Tencent Files\1639154608\Image\C2C\G7H$C~9PJ$QAD`6~L6MX8~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My Documents\Tencent Files\1639154608\Image\C2C\G7H$C~9PJ$QAD`6~L6MX8~T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109" w:name="_Toc82778800"/>
      <w:bookmarkStart w:id="110" w:name="_Toc90037462"/>
      <w:r>
        <w:rPr>
          <w:rFonts w:hint="eastAsia"/>
          <w:sz w:val="32"/>
        </w:rPr>
        <w:t>磷酸国际：磷酸价格指数</w:t>
      </w:r>
      <w:bookmarkEnd w:id="109"/>
      <w:bookmarkEnd w:id="11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2290"/>
        <w:gridCol w:w="2257"/>
        <w:gridCol w:w="1740"/>
        <w:gridCol w:w="1740"/>
      </w:tblGrid>
      <w:tr w:rsidR="00C45218" w:rsidTr="009734CA">
        <w:trPr>
          <w:trHeight w:val="388"/>
          <w:jc w:val="center"/>
        </w:trPr>
        <w:tc>
          <w:tcPr>
            <w:tcW w:w="1443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14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00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 w:rsidR="00183C13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年第</w:t>
            </w:r>
            <w:r w:rsidR="00183C1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71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 w:rsidR="00183C13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年第</w:t>
            </w:r>
            <w:r w:rsidR="00183C1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四</w:t>
            </w: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71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涨跌</w:t>
            </w:r>
          </w:p>
        </w:tc>
      </w:tr>
      <w:tr w:rsidR="00C45218" w:rsidTr="009734CA">
        <w:trPr>
          <w:trHeight w:val="407"/>
          <w:jc w:val="center"/>
        </w:trPr>
        <w:tc>
          <w:tcPr>
            <w:tcW w:w="1443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磷酸</w:t>
            </w:r>
          </w:p>
        </w:tc>
        <w:tc>
          <w:tcPr>
            <w:tcW w:w="1014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CFR印度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C45218" w:rsidRDefault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1160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330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</w:tr>
    </w:tbl>
    <w:p w:rsidR="00C45218" w:rsidRDefault="00C45218"/>
    <w:p w:rsidR="00C45218" w:rsidRDefault="00C45218">
      <w:pPr>
        <w:jc w:val="center"/>
      </w:pPr>
    </w:p>
    <w:p w:rsidR="00C45218" w:rsidRDefault="00996289">
      <w:pPr>
        <w:pStyle w:val="2"/>
        <w:rPr>
          <w:sz w:val="32"/>
        </w:rPr>
      </w:pPr>
      <w:bookmarkStart w:id="111" w:name="_Toc485375046"/>
      <w:bookmarkStart w:id="112" w:name="_Toc509578122"/>
      <w:bookmarkStart w:id="113" w:name="_Toc509578821"/>
      <w:bookmarkStart w:id="114" w:name="_Toc212014363"/>
      <w:bookmarkStart w:id="115" w:name="_Toc211422067"/>
      <w:bookmarkStart w:id="116" w:name="_Toc90037463"/>
      <w:r>
        <w:rPr>
          <w:rFonts w:hint="eastAsia"/>
          <w:sz w:val="32"/>
        </w:rPr>
        <w:t>本周部分企业磷酸出厂价格周汇总</w:t>
      </w:r>
      <w:bookmarkStart w:id="117" w:name="_Toc185611024"/>
      <w:bookmarkEnd w:id="111"/>
      <w:bookmarkEnd w:id="112"/>
      <w:bookmarkEnd w:id="113"/>
      <w:bookmarkEnd w:id="114"/>
      <w:bookmarkEnd w:id="115"/>
      <w:bookmarkEnd w:id="116"/>
    </w:p>
    <w:p w:rsidR="00C45218" w:rsidRDefault="00996289">
      <w:r>
        <w:rPr>
          <w:rFonts w:hint="eastAsia"/>
        </w:rPr>
        <w:t>单位：（元</w:t>
      </w:r>
      <w:r>
        <w:rPr>
          <w:rFonts w:hint="eastAsia"/>
        </w:rPr>
        <w:t>/</w:t>
      </w:r>
      <w:r>
        <w:rPr>
          <w:rFonts w:hint="eastAsia"/>
        </w:rPr>
        <w:t>吨）</w:t>
      </w:r>
    </w:p>
    <w:p w:rsidR="008B3964" w:rsidRDefault="008B3964"/>
    <w:p w:rsidR="005A1AE7" w:rsidRDefault="005A1AE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"/>
        <w:gridCol w:w="2365"/>
        <w:gridCol w:w="1361"/>
        <w:gridCol w:w="1402"/>
        <w:gridCol w:w="2322"/>
        <w:gridCol w:w="1235"/>
        <w:gridCol w:w="1469"/>
      </w:tblGrid>
      <w:tr w:rsidR="00EB055B" w:rsidRPr="004E54F3" w:rsidTr="005A1AE7">
        <w:trPr>
          <w:trHeight w:val="375"/>
        </w:trPr>
        <w:tc>
          <w:tcPr>
            <w:tcW w:w="501" w:type="pct"/>
            <w:shd w:val="clear" w:color="auto" w:fill="99CCFF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048" w:type="pct"/>
            <w:shd w:val="clear" w:color="auto" w:fill="99CCFF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603" w:type="pct"/>
            <w:shd w:val="clear" w:color="auto" w:fill="99CCFF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621" w:type="pct"/>
            <w:shd w:val="clear" w:color="auto" w:fill="99CCFF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029" w:type="pct"/>
            <w:shd w:val="clear" w:color="auto" w:fill="99CCFF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547" w:type="pct"/>
            <w:shd w:val="clear" w:color="auto" w:fill="99CCFF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2021-12-10</w:t>
            </w:r>
          </w:p>
        </w:tc>
        <w:tc>
          <w:tcPr>
            <w:tcW w:w="651" w:type="pct"/>
            <w:shd w:val="clear" w:color="auto" w:fill="99CCFF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2021-12-17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48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澄星集团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12700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13200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13300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泰兴南磷公司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12600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13100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泰兴金缘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博汉工贸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苏州化原化工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10900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常州奇旺化学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常州李氏越洋化工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连云港德邦精细化工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连云港市黔锦化工厂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江苏裕元实业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48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九江三本化工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12500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江西樟树赣江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樟树鼎鑫实业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48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青州鑫胜化工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青州鑫丰化工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青州恒明化工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12500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48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广州东泰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广州市臻诚化工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云南工业级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贵州工业级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tcBorders>
              <w:bottom w:val="single" w:sz="4" w:space="0" w:color="auto"/>
            </w:tcBorders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广州市日可威化工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广西食品级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13800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EB055B" w:rsidRPr="004E54F3" w:rsidRDefault="00EB055B" w:rsidP="00D644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EB055B" w:rsidRPr="004E54F3" w:rsidRDefault="00EB055B" w:rsidP="00D644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left w:val="single" w:sz="4" w:space="0" w:color="auto"/>
            </w:tcBorders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明利集团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</w:tcBorders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广西越洋化工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港口FOB35KG包装桶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1940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2220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广西志诚化工</w:t>
            </w:r>
          </w:p>
        </w:tc>
        <w:tc>
          <w:tcPr>
            <w:tcW w:w="603" w:type="pct"/>
            <w:tcBorders>
              <w:left w:val="single" w:sz="4" w:space="0" w:color="auto"/>
            </w:tcBorders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2200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防城港多麟化工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FOB防城港35KG包装桶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left w:val="single" w:sz="4" w:space="0" w:color="auto"/>
            </w:tcBorders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广西荣德化工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 w:val="restart"/>
            <w:tcBorders>
              <w:top w:val="single" w:sz="4" w:space="0" w:color="auto"/>
            </w:tcBorders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48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武陟县东兴化工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河南新乡华幸化工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河南巩义新星磷化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48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武汉南轻科技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武汉无机盐化工厂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宜昌楚原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湖北三宁化工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湿法酸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8500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9700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48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中天磷酸盐化工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贵州</w:t>
            </w:r>
          </w:p>
        </w:tc>
        <w:tc>
          <w:tcPr>
            <w:tcW w:w="1048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瓮福集团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48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九河化工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安达农森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10200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603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泰来化工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圣地亚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1900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胜丰磷化工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四川兴百盛化工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什邡康龙化工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什邡岐山化工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什邡跃成化工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什邡华蓉科技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12500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四川箭滩化工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48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12500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澄江华业公司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江川安福化工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昆明泛化经贸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1950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云南五矿新化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云南南滇化工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EB055B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江川瑞星化工</w:t>
            </w:r>
          </w:p>
        </w:tc>
        <w:tc>
          <w:tcPr>
            <w:tcW w:w="603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C45218" w:rsidRDefault="00C45218">
      <w:pPr>
        <w:rPr>
          <w:color w:val="000000"/>
        </w:rPr>
      </w:pPr>
    </w:p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18" w:name="_Toc509578123"/>
      <w:bookmarkStart w:id="119" w:name="_Toc509578822"/>
      <w:bookmarkStart w:id="120" w:name="_Toc485375047"/>
      <w:bookmarkStart w:id="121" w:name="_Toc90037464"/>
      <w:r>
        <w:rPr>
          <w:rFonts w:hint="eastAsia"/>
          <w:sz w:val="32"/>
        </w:rPr>
        <w:t>本周国内磷酸主产区市场</w:t>
      </w:r>
      <w:bookmarkEnd w:id="117"/>
      <w:r>
        <w:rPr>
          <w:rFonts w:hint="eastAsia"/>
          <w:sz w:val="32"/>
        </w:rPr>
        <w:t>参考价格</w:t>
      </w:r>
      <w:bookmarkEnd w:id="118"/>
      <w:bookmarkEnd w:id="119"/>
      <w:bookmarkEnd w:id="120"/>
      <w:bookmarkEnd w:id="121"/>
    </w:p>
    <w:p w:rsidR="00C45218" w:rsidRDefault="00996289">
      <w:pPr>
        <w:ind w:right="840"/>
        <w:rPr>
          <w:color w:val="000000"/>
        </w:rPr>
      </w:pPr>
      <w:r>
        <w:rPr>
          <w:rFonts w:hint="eastAsia"/>
          <w:color w:val="000000"/>
        </w:rPr>
        <w:t>单位：（元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吨）</w:t>
      </w:r>
    </w:p>
    <w:p w:rsidR="00C45218" w:rsidRDefault="00C45218">
      <w:pPr>
        <w:ind w:right="840"/>
        <w:rPr>
          <w:color w:val="000000"/>
        </w:rPr>
      </w:pPr>
    </w:p>
    <w:p w:rsidR="00C45218" w:rsidRDefault="00C45218">
      <w:pPr>
        <w:ind w:right="840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171"/>
        <w:gridCol w:w="2469"/>
        <w:gridCol w:w="1932"/>
        <w:gridCol w:w="2456"/>
      </w:tblGrid>
      <w:tr w:rsidR="00C45218" w:rsidRPr="004E54F3" w:rsidTr="009734CA">
        <w:trPr>
          <w:trHeight w:val="390"/>
          <w:jc w:val="center"/>
        </w:trPr>
        <w:tc>
          <w:tcPr>
            <w:tcW w:w="1000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22" w:name="_磷酸盐_"/>
            <w:bookmarkStart w:id="123" w:name="_Toc485375050"/>
            <w:bookmarkStart w:id="124" w:name="_Toc509578126"/>
            <w:bookmarkStart w:id="125" w:name="_Toc509578825"/>
            <w:bookmarkEnd w:id="122"/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962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94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856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="00F37FDE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="00EB05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8" w:type="pct"/>
            <w:shd w:val="clear" w:color="000000" w:fill="93CDDD"/>
            <w:vAlign w:val="center"/>
          </w:tcPr>
          <w:p w:rsidR="00C45218" w:rsidRPr="004E54F3" w:rsidRDefault="00F734D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54AA7" w:rsidRPr="004E54F3" w:rsidTr="009734CA">
        <w:trPr>
          <w:trHeight w:val="780"/>
          <w:jc w:val="center"/>
        </w:trPr>
        <w:tc>
          <w:tcPr>
            <w:tcW w:w="1000" w:type="pct"/>
            <w:vMerge w:val="restar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磷酸</w:t>
            </w: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bottom"/>
          </w:tcPr>
          <w:p w:rsidR="00954AA7" w:rsidRPr="004E54F3" w:rsidRDefault="00EB055B">
            <w:pPr>
              <w:widowControl/>
              <w:jc w:val="center"/>
              <w:rPr>
                <w:rFonts w:asciiTheme="minorEastAsia" w:hAnsiTheme="minorEastAsia"/>
                <w:color w:val="000000"/>
                <w:sz w:val="18"/>
                <w:szCs w:val="18"/>
                <w:shd w:val="clear" w:color="auto" w:fill="F9F9F9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9F9F9"/>
              </w:rPr>
              <w:t>12200</w:t>
            </w:r>
          </w:p>
          <w:p w:rsidR="00C87773" w:rsidRPr="004E54F3" w:rsidRDefault="00C877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8" w:type="pct"/>
            <w:shd w:val="clear" w:color="000000" w:fill="F9F9F9"/>
            <w:vAlign w:val="bottom"/>
          </w:tcPr>
          <w:p w:rsidR="00954AA7" w:rsidRPr="004E54F3" w:rsidRDefault="00F734D0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117</w:t>
            </w:r>
            <w:r w:rsidR="00954AA7"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  <w:p w:rsidR="00C87773" w:rsidRPr="004E54F3" w:rsidRDefault="00C87773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54AA7" w:rsidRPr="004E54F3" w:rsidTr="009734CA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954AA7" w:rsidRPr="004E54F3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center"/>
          </w:tcPr>
          <w:p w:rsidR="00C87773" w:rsidRPr="004E54F3" w:rsidRDefault="00EB055B" w:rsidP="00C87773">
            <w:pPr>
              <w:widowControl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</w:t>
            </w:r>
            <w:r w:rsidR="000063BA"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88" w:type="pct"/>
            <w:shd w:val="clear" w:color="000000" w:fill="F9F9F9"/>
            <w:vAlign w:val="center"/>
          </w:tcPr>
          <w:p w:rsidR="00954AA7" w:rsidRPr="004E54F3" w:rsidRDefault="00954AA7" w:rsidP="000063BA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</w:t>
            </w:r>
            <w:r w:rsidR="00F734D0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</w:t>
            </w: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</w:t>
            </w:r>
            <w:r w:rsidR="000063BA"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</w:t>
            </w:r>
          </w:p>
        </w:tc>
      </w:tr>
      <w:tr w:rsidR="00954AA7" w:rsidRPr="004E54F3" w:rsidTr="009734CA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954AA7" w:rsidRPr="004E54F3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center"/>
          </w:tcPr>
          <w:p w:rsidR="00954AA7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</w:t>
            </w:r>
            <w:r w:rsidR="00F37FDE"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</w:t>
            </w:r>
            <w:r w:rsidR="00F37FDE"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88" w:type="pct"/>
            <w:shd w:val="clear" w:color="000000" w:fill="F9F9F9"/>
            <w:vAlign w:val="center"/>
          </w:tcPr>
          <w:p w:rsidR="00954AA7" w:rsidRPr="004E54F3" w:rsidRDefault="00F734D0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116</w:t>
            </w:r>
            <w:r w:rsidR="00954AA7"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</w:tr>
      <w:tr w:rsidR="00954AA7" w:rsidRPr="004E54F3" w:rsidTr="009734CA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954AA7" w:rsidRPr="004E54F3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bottom"/>
          </w:tcPr>
          <w:p w:rsidR="00954AA7" w:rsidRPr="004E54F3" w:rsidRDefault="00EB055B">
            <w:pPr>
              <w:widowControl/>
              <w:jc w:val="center"/>
              <w:rPr>
                <w:rFonts w:asciiTheme="minorEastAsia" w:hAnsiTheme="minorEastAsia"/>
                <w:color w:val="000000"/>
                <w:sz w:val="18"/>
                <w:szCs w:val="18"/>
                <w:shd w:val="clear" w:color="auto" w:fill="F9F9F9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F9F9F9"/>
              </w:rPr>
              <w:t>12900</w:t>
            </w:r>
          </w:p>
          <w:p w:rsidR="00C87773" w:rsidRPr="004E54F3" w:rsidRDefault="00C8777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8" w:type="pct"/>
            <w:shd w:val="clear" w:color="000000" w:fill="F9F9F9"/>
            <w:vAlign w:val="bottom"/>
          </w:tcPr>
          <w:p w:rsidR="00954AA7" w:rsidRPr="004E54F3" w:rsidRDefault="00F734D0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122</w:t>
            </w:r>
            <w:r w:rsidR="00954AA7"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  <w:p w:rsidR="00C87773" w:rsidRPr="004E54F3" w:rsidRDefault="00C87773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26" w:name="_Toc90037465"/>
      <w:r>
        <w:rPr>
          <w:sz w:val="32"/>
        </w:rPr>
        <w:t>磷酸盐</w:t>
      </w:r>
      <w:bookmarkEnd w:id="99"/>
      <w:bookmarkEnd w:id="100"/>
      <w:bookmarkEnd w:id="101"/>
      <w:bookmarkEnd w:id="123"/>
      <w:bookmarkEnd w:id="124"/>
      <w:bookmarkEnd w:id="125"/>
      <w:bookmarkEnd w:id="126"/>
    </w:p>
    <w:p w:rsidR="00C45218" w:rsidRDefault="00996289">
      <w:pPr>
        <w:pStyle w:val="2"/>
        <w:rPr>
          <w:sz w:val="32"/>
        </w:rPr>
      </w:pPr>
      <w:bookmarkStart w:id="127" w:name="_Toc509578127"/>
      <w:bookmarkStart w:id="128" w:name="_Toc485375051"/>
      <w:bookmarkStart w:id="129" w:name="_Toc509578826"/>
      <w:bookmarkStart w:id="130" w:name="_Toc90037466"/>
      <w:bookmarkStart w:id="131" w:name="_Toc212025206"/>
      <w:bookmarkStart w:id="132" w:name="_Toc245239556"/>
      <w:r>
        <w:rPr>
          <w:sz w:val="32"/>
        </w:rPr>
        <w:t>三聚磷酸钠</w:t>
      </w:r>
      <w:bookmarkEnd w:id="127"/>
      <w:bookmarkEnd w:id="128"/>
      <w:bookmarkEnd w:id="129"/>
      <w:bookmarkEnd w:id="130"/>
    </w:p>
    <w:p w:rsidR="004F21E8" w:rsidRPr="004F21E8" w:rsidRDefault="00867FC7" w:rsidP="004F21E8">
      <w:pPr>
        <w:jc w:val="center"/>
      </w:pPr>
      <w:r>
        <w:rPr>
          <w:noProof/>
        </w:rPr>
        <w:drawing>
          <wp:inline distT="0" distB="0" distL="0" distR="0">
            <wp:extent cx="4114800" cy="2686050"/>
            <wp:effectExtent l="19050" t="0" r="0" b="0"/>
            <wp:docPr id="12" name="图片 12" descr="D:\My Documents\Tencent Files\1639154608\Image\C2C\97P}U1PFT1885T5M9{HZ34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My Documents\Tencent Files\1639154608\Image\C2C\97P}U1PFT1885T5M9{HZ34M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133" w:name="_Toc212025207"/>
      <w:bookmarkStart w:id="134" w:name="_Toc509578827"/>
      <w:bookmarkStart w:id="135" w:name="_Toc509578128"/>
      <w:bookmarkStart w:id="136" w:name="_Toc219890893"/>
      <w:bookmarkStart w:id="137" w:name="_Toc261007308"/>
      <w:bookmarkStart w:id="138" w:name="_Toc485375052"/>
      <w:bookmarkStart w:id="139" w:name="_Toc90037467"/>
      <w:bookmarkStart w:id="140" w:name="_Toc243473625"/>
      <w:bookmarkStart w:id="141" w:name="_Toc193274347"/>
      <w:bookmarkEnd w:id="131"/>
      <w:bookmarkEnd w:id="132"/>
      <w:r>
        <w:rPr>
          <w:rFonts w:hint="eastAsia"/>
          <w:sz w:val="32"/>
        </w:rPr>
        <w:t>评述：中国三聚磷酸钠市场一周评述及后市预测</w:t>
      </w:r>
      <w:bookmarkEnd w:id="133"/>
      <w:bookmarkEnd w:id="134"/>
      <w:bookmarkEnd w:id="135"/>
      <w:bookmarkEnd w:id="136"/>
      <w:bookmarkEnd w:id="137"/>
      <w:bookmarkEnd w:id="138"/>
      <w:bookmarkEnd w:id="139"/>
    </w:p>
    <w:p w:rsidR="00854BB9" w:rsidRPr="00EB055B" w:rsidRDefault="004147D0" w:rsidP="00EB055B">
      <w:pPr>
        <w:pStyle w:val="ab"/>
        <w:ind w:firstLineChars="200" w:firstLine="360"/>
        <w:rPr>
          <w:sz w:val="18"/>
          <w:szCs w:val="18"/>
        </w:rPr>
      </w:pPr>
      <w:bookmarkStart w:id="142" w:name="_Toc190852518"/>
      <w:bookmarkStart w:id="143" w:name="_Toc219890907"/>
      <w:bookmarkStart w:id="144" w:name="_Toc267053398"/>
      <w:bookmarkStart w:id="145" w:name="_Toc216256688"/>
      <w:r>
        <w:rPr>
          <w:rFonts w:hint="eastAsia"/>
          <w:sz w:val="18"/>
          <w:szCs w:val="18"/>
        </w:rPr>
        <w:t>本</w:t>
      </w:r>
      <w:r>
        <w:rPr>
          <w:sz w:val="18"/>
          <w:szCs w:val="18"/>
        </w:rPr>
        <w:t>周</w:t>
      </w:r>
      <w:r w:rsidR="00854BB9" w:rsidRPr="00EB055B">
        <w:rPr>
          <w:sz w:val="18"/>
          <w:szCs w:val="18"/>
        </w:rPr>
        <w:t>三聚磷酸钠市场持稳观望。目前五钠市场依然维持不温不火的局面，下游交投一般，需求不旺;加之近日上游原料波动，个别厂家价格再次出现较无序的状态，故场内观望情绪上升，谨慎操盘。价格方面，四川地区工业级商谈价8000-11000元/吨，山东地区三聚磷酸钠工业级主流商谈价8500-10000元/吨;湖北地区主流厂家暂无报价，成交一单一议。</w:t>
      </w:r>
    </w:p>
    <w:p w:rsidR="00854BB9" w:rsidRPr="00EB055B" w:rsidRDefault="00854BB9" w:rsidP="00EB055B">
      <w:pPr>
        <w:pStyle w:val="ab"/>
        <w:ind w:firstLineChars="200" w:firstLine="360"/>
        <w:rPr>
          <w:sz w:val="18"/>
          <w:szCs w:val="18"/>
        </w:rPr>
      </w:pPr>
      <w:r w:rsidRPr="00EB055B">
        <w:rPr>
          <w:sz w:val="18"/>
          <w:szCs w:val="18"/>
        </w:rPr>
        <w:t>后市预测：三聚磷酸钠市场交投平淡，企业继续报稳观望。市场暂无较大利好利空因素影响，目前场内多数企业报价继续持稳，观望市场。</w:t>
      </w:r>
    </w:p>
    <w:p w:rsidR="00F734D0" w:rsidRPr="00EB055B" w:rsidRDefault="00F734D0" w:rsidP="00EB055B">
      <w:pPr>
        <w:pStyle w:val="ab"/>
        <w:ind w:firstLineChars="200" w:firstLine="360"/>
        <w:rPr>
          <w:sz w:val="18"/>
          <w:szCs w:val="18"/>
        </w:rPr>
      </w:pPr>
    </w:p>
    <w:p w:rsidR="00C45218" w:rsidRPr="00F734D0" w:rsidRDefault="00C45218" w:rsidP="00EF1DD6">
      <w:pPr>
        <w:ind w:firstLineChars="200" w:firstLine="360"/>
        <w:jc w:val="center"/>
        <w:rPr>
          <w:rFonts w:asciiTheme="minorEastAsia" w:hAnsiTheme="minorEastAsia"/>
          <w:sz w:val="18"/>
          <w:szCs w:val="18"/>
        </w:rPr>
      </w:pPr>
    </w:p>
    <w:p w:rsidR="00C45218" w:rsidRDefault="00C45218">
      <w:pPr>
        <w:pStyle w:val="2"/>
        <w:jc w:val="center"/>
        <w:rPr>
          <w:sz w:val="32"/>
        </w:rPr>
      </w:pPr>
      <w:bookmarkStart w:id="146" w:name="_Toc485375054"/>
      <w:bookmarkStart w:id="147" w:name="_Toc216256679"/>
      <w:bookmarkStart w:id="148" w:name="_Toc219890897"/>
      <w:bookmarkStart w:id="149" w:name="_Toc268870673"/>
      <w:bookmarkStart w:id="150" w:name="_Toc273537108"/>
      <w:bookmarkStart w:id="151" w:name="_Toc509578829"/>
      <w:bookmarkStart w:id="152" w:name="_Toc270084809"/>
      <w:bookmarkStart w:id="153" w:name="_Toc509578130"/>
      <w:bookmarkStart w:id="154" w:name="_Toc273534783"/>
      <w:bookmarkStart w:id="155" w:name="_Toc279764404"/>
      <w:bookmarkStart w:id="156" w:name="_Toc211422078"/>
      <w:bookmarkStart w:id="157" w:name="_Toc303331871"/>
      <w:bookmarkStart w:id="158" w:name="_Toc356563030"/>
    </w:p>
    <w:p w:rsidR="00C45218" w:rsidRDefault="00996289">
      <w:pPr>
        <w:pStyle w:val="2"/>
        <w:rPr>
          <w:sz w:val="32"/>
        </w:rPr>
      </w:pPr>
      <w:bookmarkStart w:id="159" w:name="_Toc90037468"/>
      <w:r>
        <w:rPr>
          <w:rFonts w:hint="eastAsia"/>
          <w:sz w:val="32"/>
        </w:rPr>
        <w:t>部分企业三聚磷酸钠出厂价格周汇总</w:t>
      </w:r>
      <w:bookmarkEnd w:id="142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:rsidR="00C45218" w:rsidRDefault="00C45218"/>
    <w:p w:rsidR="00C45218" w:rsidRDefault="00996289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3171"/>
        <w:gridCol w:w="946"/>
        <w:gridCol w:w="946"/>
        <w:gridCol w:w="1876"/>
        <w:gridCol w:w="1417"/>
        <w:gridCol w:w="1402"/>
      </w:tblGrid>
      <w:tr w:rsidR="00EB055B" w:rsidRPr="004E54F3" w:rsidTr="009734CA">
        <w:trPr>
          <w:trHeight w:val="426"/>
        </w:trPr>
        <w:tc>
          <w:tcPr>
            <w:tcW w:w="677" w:type="pct"/>
            <w:shd w:val="clear" w:color="auto" w:fill="99CCFF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1405" w:type="pct"/>
            <w:shd w:val="clear" w:color="auto" w:fill="99CCFF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企业</w:t>
            </w:r>
          </w:p>
        </w:tc>
        <w:tc>
          <w:tcPr>
            <w:tcW w:w="419" w:type="pct"/>
            <w:shd w:val="clear" w:color="auto" w:fill="99CCFF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含量</w:t>
            </w:r>
          </w:p>
        </w:tc>
        <w:tc>
          <w:tcPr>
            <w:tcW w:w="419" w:type="pct"/>
            <w:shd w:val="clear" w:color="auto" w:fill="99CCFF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831" w:type="pct"/>
            <w:shd w:val="clear" w:color="auto" w:fill="99CCFF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628" w:type="pct"/>
            <w:shd w:val="clear" w:color="auto" w:fill="99CCFF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2021-12-10</w:t>
            </w:r>
          </w:p>
        </w:tc>
        <w:tc>
          <w:tcPr>
            <w:tcW w:w="621" w:type="pct"/>
            <w:shd w:val="clear" w:color="auto" w:fill="99CCFF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2021-12-17</w:t>
            </w:r>
          </w:p>
        </w:tc>
      </w:tr>
      <w:tr w:rsidR="00EB055B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1405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荣宏化工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9734CA">
        <w:trPr>
          <w:trHeight w:val="405"/>
        </w:trPr>
        <w:tc>
          <w:tcPr>
            <w:tcW w:w="677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1405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天富化工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1405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广汇化工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8500</w:t>
            </w:r>
          </w:p>
        </w:tc>
        <w:tc>
          <w:tcPr>
            <w:tcW w:w="62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8500</w:t>
            </w:r>
          </w:p>
        </w:tc>
      </w:tr>
      <w:tr w:rsidR="00EB055B" w:rsidRPr="004E54F3" w:rsidTr="009734CA">
        <w:trPr>
          <w:trHeight w:val="405"/>
        </w:trPr>
        <w:tc>
          <w:tcPr>
            <w:tcW w:w="677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河南</w:t>
            </w:r>
          </w:p>
        </w:tc>
        <w:tc>
          <w:tcPr>
            <w:tcW w:w="1405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新乡华幸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1405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武汉无机盐厂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628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1405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华捷化工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1405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金地亚美化工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蓝剑集团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天津港FOB</w:t>
            </w:r>
          </w:p>
        </w:tc>
        <w:tc>
          <w:tcPr>
            <w:tcW w:w="628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  <w:tc>
          <w:tcPr>
            <w:tcW w:w="62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</w:tr>
      <w:tr w:rsidR="00EB055B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圣地亚化工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628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628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天原（天蓝）化工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9734CA">
        <w:trPr>
          <w:trHeight w:val="435"/>
        </w:trPr>
        <w:tc>
          <w:tcPr>
            <w:tcW w:w="677" w:type="pct"/>
            <w:vMerge w:val="restar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1405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防城港FOB</w:t>
            </w:r>
          </w:p>
        </w:tc>
        <w:tc>
          <w:tcPr>
            <w:tcW w:w="628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EB055B" w:rsidRPr="004E54F3" w:rsidRDefault="00EB055B">
            <w:pPr>
              <w:widowControl/>
              <w:ind w:firstLineChars="100" w:firstLine="18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南滇化工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628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6900</w:t>
            </w:r>
          </w:p>
        </w:tc>
        <w:tc>
          <w:tcPr>
            <w:tcW w:w="62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6900</w:t>
            </w:r>
          </w:p>
        </w:tc>
      </w:tr>
      <w:tr w:rsidR="00EB055B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EB055B" w:rsidRPr="004E54F3" w:rsidRDefault="00EB055B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马龙产业（中轻依兰）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9734CA">
        <w:trPr>
          <w:trHeight w:val="405"/>
        </w:trPr>
        <w:tc>
          <w:tcPr>
            <w:tcW w:w="677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1405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川东集团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EB055B" w:rsidRPr="004E54F3" w:rsidRDefault="00EB055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628" w:type="pct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8000</w:t>
            </w:r>
          </w:p>
        </w:tc>
        <w:tc>
          <w:tcPr>
            <w:tcW w:w="621" w:type="pct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8000</w:t>
            </w:r>
          </w:p>
        </w:tc>
      </w:tr>
    </w:tbl>
    <w:p w:rsidR="00C45218" w:rsidRDefault="00C45218"/>
    <w:p w:rsidR="00C45218" w:rsidRDefault="00C45218"/>
    <w:p w:rsidR="00C45218" w:rsidRDefault="00996289">
      <w:pPr>
        <w:pStyle w:val="2"/>
        <w:rPr>
          <w:sz w:val="32"/>
        </w:rPr>
      </w:pPr>
      <w:bookmarkStart w:id="160" w:name="_Toc270084810"/>
      <w:bookmarkStart w:id="161" w:name="_Toc273534784"/>
      <w:bookmarkStart w:id="162" w:name="_Toc273537109"/>
      <w:bookmarkStart w:id="163" w:name="_Toc268870674"/>
      <w:bookmarkStart w:id="164" w:name="_Toc219890898"/>
      <w:bookmarkStart w:id="165" w:name="_Toc279764405"/>
      <w:bookmarkStart w:id="166" w:name="_Toc303331872"/>
      <w:bookmarkStart w:id="167" w:name="_Toc509578830"/>
      <w:bookmarkStart w:id="168" w:name="_Toc356563031"/>
      <w:bookmarkStart w:id="169" w:name="_Toc509578131"/>
      <w:bookmarkStart w:id="170" w:name="_Toc485375055"/>
      <w:bookmarkStart w:id="171" w:name="_Toc90037469"/>
      <w:r>
        <w:rPr>
          <w:rFonts w:hint="eastAsia"/>
          <w:sz w:val="32"/>
        </w:rPr>
        <w:lastRenderedPageBreak/>
        <w:t>国内工业三聚磷酸钠区域价格</w:t>
      </w:r>
      <w:bookmarkEnd w:id="160"/>
      <w:bookmarkEnd w:id="161"/>
      <w:bookmarkEnd w:id="162"/>
      <w:bookmarkEnd w:id="163"/>
      <w:bookmarkEnd w:id="164"/>
      <w:bookmarkEnd w:id="165"/>
      <w:r>
        <w:rPr>
          <w:rFonts w:hint="eastAsia"/>
          <w:sz w:val="32"/>
        </w:rPr>
        <w:t>周汇总</w:t>
      </w:r>
      <w:bookmarkEnd w:id="166"/>
      <w:bookmarkEnd w:id="167"/>
      <w:bookmarkEnd w:id="168"/>
      <w:bookmarkEnd w:id="169"/>
      <w:bookmarkEnd w:id="170"/>
      <w:bookmarkEnd w:id="171"/>
    </w:p>
    <w:p w:rsidR="00C45218" w:rsidRDefault="00996289">
      <w:pPr>
        <w:ind w:right="420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>
      <w:pPr>
        <w:ind w:right="42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7"/>
        <w:gridCol w:w="4600"/>
        <w:gridCol w:w="4358"/>
      </w:tblGrid>
      <w:tr w:rsidR="00C45218" w:rsidRPr="004E54F3" w:rsidTr="00C87773">
        <w:trPr>
          <w:trHeight w:val="255"/>
          <w:jc w:val="center"/>
        </w:trPr>
        <w:tc>
          <w:tcPr>
            <w:tcW w:w="1031" w:type="pct"/>
            <w:shd w:val="clear" w:color="auto" w:fill="99CCFF"/>
            <w:vAlign w:val="center"/>
          </w:tcPr>
          <w:p w:rsidR="00C45218" w:rsidRPr="004E54F3" w:rsidRDefault="00996289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72" w:name="_Toc279764409"/>
            <w:bookmarkStart w:id="173" w:name="_Toc303331873"/>
            <w:bookmarkStart w:id="174" w:name="_Toc273537113"/>
            <w:bookmarkStart w:id="175" w:name="_Toc356563032"/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2038" w:type="pct"/>
            <w:shd w:val="clear" w:color="auto" w:fill="99CCFF"/>
            <w:vAlign w:val="center"/>
          </w:tcPr>
          <w:p w:rsidR="00C45218" w:rsidRPr="004E54F3" w:rsidRDefault="00EF1DD6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21-12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EB055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931" w:type="pct"/>
            <w:shd w:val="clear" w:color="auto" w:fill="99CCFF"/>
            <w:vAlign w:val="center"/>
          </w:tcPr>
          <w:p w:rsidR="00C45218" w:rsidRPr="004E54F3" w:rsidRDefault="00F734D0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21-12-10</w:t>
            </w:r>
          </w:p>
        </w:tc>
      </w:tr>
      <w:tr w:rsidR="00954AA7" w:rsidRPr="004E54F3" w:rsidTr="00C87773">
        <w:trPr>
          <w:trHeight w:val="300"/>
          <w:jc w:val="center"/>
        </w:trPr>
        <w:tc>
          <w:tcPr>
            <w:tcW w:w="1031" w:type="pct"/>
            <w:vAlign w:val="center"/>
          </w:tcPr>
          <w:p w:rsidR="00954AA7" w:rsidRPr="004E54F3" w:rsidRDefault="00954AA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2038" w:type="pct"/>
            <w:vAlign w:val="center"/>
          </w:tcPr>
          <w:p w:rsidR="00954AA7" w:rsidRPr="004E54F3" w:rsidRDefault="00EF1D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8200</w:t>
            </w:r>
          </w:p>
        </w:tc>
        <w:tc>
          <w:tcPr>
            <w:tcW w:w="1931" w:type="pct"/>
            <w:vAlign w:val="center"/>
          </w:tcPr>
          <w:p w:rsidR="00954AA7" w:rsidRPr="004E54F3" w:rsidRDefault="007D6ADF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8200</w:t>
            </w:r>
          </w:p>
        </w:tc>
      </w:tr>
      <w:tr w:rsidR="00954AA7" w:rsidRPr="004E54F3" w:rsidTr="00C87773">
        <w:trPr>
          <w:trHeight w:val="300"/>
          <w:jc w:val="center"/>
        </w:trPr>
        <w:tc>
          <w:tcPr>
            <w:tcW w:w="1031" w:type="pct"/>
            <w:vAlign w:val="center"/>
          </w:tcPr>
          <w:p w:rsidR="00954AA7" w:rsidRPr="004E54F3" w:rsidRDefault="00954AA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2038" w:type="pct"/>
            <w:vAlign w:val="center"/>
          </w:tcPr>
          <w:p w:rsidR="00EF1DD6" w:rsidRPr="004E54F3" w:rsidRDefault="00EF1DD6" w:rsidP="00EF1D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8500</w:t>
            </w:r>
          </w:p>
        </w:tc>
        <w:tc>
          <w:tcPr>
            <w:tcW w:w="1931" w:type="pct"/>
            <w:vAlign w:val="center"/>
          </w:tcPr>
          <w:p w:rsidR="00954AA7" w:rsidRPr="004E54F3" w:rsidRDefault="007D6ADF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85</w:t>
            </w:r>
            <w:r w:rsidR="00954AA7"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</w:t>
            </w:r>
          </w:p>
        </w:tc>
      </w:tr>
    </w:tbl>
    <w:p w:rsidR="00C45218" w:rsidRDefault="00C45218" w:rsidP="00AF3342">
      <w:pPr>
        <w:widowControl/>
        <w:jc w:val="center"/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76" w:name="_Toc509578132"/>
      <w:bookmarkStart w:id="177" w:name="_Toc509578831"/>
      <w:bookmarkStart w:id="178" w:name="_Toc485375056"/>
      <w:bookmarkStart w:id="179" w:name="_Toc90037470"/>
      <w:r>
        <w:rPr>
          <w:sz w:val="32"/>
        </w:rPr>
        <w:t>六偏磷酸钠</w:t>
      </w:r>
      <w:bookmarkStart w:id="180" w:name="_Toc216256681"/>
      <w:bookmarkStart w:id="181" w:name="_Toc264028061"/>
      <w:bookmarkStart w:id="182" w:name="_Toc219890900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:rsidR="00854BB9" w:rsidRPr="00EB055B" w:rsidRDefault="00854BB9" w:rsidP="00EB055B">
      <w:pPr>
        <w:pStyle w:val="ab"/>
        <w:ind w:firstLineChars="200" w:firstLine="360"/>
        <w:rPr>
          <w:sz w:val="18"/>
          <w:szCs w:val="18"/>
        </w:rPr>
      </w:pPr>
      <w:bookmarkStart w:id="183" w:name="_Toc90037471"/>
      <w:bookmarkEnd w:id="180"/>
      <w:bookmarkEnd w:id="181"/>
      <w:bookmarkEnd w:id="182"/>
      <w:r w:rsidRPr="00EB055B">
        <w:rPr>
          <w:sz w:val="18"/>
          <w:szCs w:val="18"/>
        </w:rPr>
        <w:t>本周六偏磷酸钠市场零星调涨。受上游原料带动个别厂家小幅上调报价，国内下游需求以刚需为主，主流厂家仍受出口支撑。目前市场开工基本正常，多数企业暂时持稳观望，部分企业有上调意向。价格方面，目前，四川地区工业级参考在9500—12000元/吨;山东地区主流参考价格在9000—11000元/吨附近，因各地存在一定的工艺区别，故价格方面有所差异。</w:t>
      </w:r>
    </w:p>
    <w:p w:rsidR="00854BB9" w:rsidRPr="00EB055B" w:rsidRDefault="00854BB9" w:rsidP="00EB055B">
      <w:pPr>
        <w:pStyle w:val="ab"/>
        <w:ind w:firstLineChars="200" w:firstLine="360"/>
        <w:rPr>
          <w:sz w:val="18"/>
          <w:szCs w:val="18"/>
        </w:rPr>
      </w:pPr>
      <w:r w:rsidRPr="00EB055B">
        <w:rPr>
          <w:sz w:val="18"/>
          <w:szCs w:val="18"/>
        </w:rPr>
        <w:t>后市预测：六偏磷酸钠市场供需延续清淡行情，企业报价继续持稳。六偏磷酸钠市场原料成本高位支撑，供需端无较大变动，目前场内多数企业报价继续持稳，观望市场。</w:t>
      </w:r>
    </w:p>
    <w:p w:rsidR="00C45218" w:rsidRDefault="00996289">
      <w:pPr>
        <w:pStyle w:val="2"/>
      </w:pPr>
      <w:r>
        <w:rPr>
          <w:rFonts w:hint="eastAsia"/>
          <w:sz w:val="32"/>
        </w:rPr>
        <w:t>六偏磷酸钠价格指数</w:t>
      </w:r>
      <w:bookmarkEnd w:id="183"/>
    </w:p>
    <w:p w:rsidR="00C45218" w:rsidRDefault="00C45218">
      <w:pPr>
        <w:pStyle w:val="2"/>
        <w:jc w:val="center"/>
        <w:rPr>
          <w:sz w:val="32"/>
        </w:rPr>
      </w:pPr>
    </w:p>
    <w:p w:rsidR="00C45218" w:rsidRDefault="00867FC7">
      <w:pPr>
        <w:jc w:val="center"/>
        <w:sectPr w:rsidR="00C45218">
          <w:pgSz w:w="11906" w:h="17338"/>
          <w:pgMar w:top="1351" w:right="485" w:bottom="944" w:left="352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4124325" cy="3076575"/>
            <wp:effectExtent l="19050" t="0" r="9525" b="0"/>
            <wp:docPr id="13" name="图片 13" descr="D:\My Documents\Tencent Files\1639154608\Image\C2C\JNF8A@__0VD2OBBQW4XUSL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My Documents\Tencent Files\1639154608\Image\C2C\JNF8A@__0VD2OBBQW4XUSLX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184" w:name="_Toc273537118"/>
      <w:bookmarkStart w:id="185" w:name="_Toc264028064"/>
      <w:bookmarkStart w:id="186" w:name="_Toc219890903"/>
      <w:bookmarkStart w:id="187" w:name="_Toc216256684"/>
      <w:bookmarkStart w:id="188" w:name="_Toc279764413"/>
      <w:bookmarkStart w:id="189" w:name="_Toc303331876"/>
      <w:bookmarkStart w:id="190" w:name="_Toc485375059"/>
      <w:bookmarkStart w:id="191" w:name="_Toc356563035"/>
      <w:bookmarkStart w:id="192" w:name="_Toc509578833"/>
      <w:bookmarkStart w:id="193" w:name="_Toc509578134"/>
      <w:bookmarkStart w:id="194" w:name="_Toc90037472"/>
      <w:r>
        <w:rPr>
          <w:rFonts w:hint="eastAsia"/>
          <w:sz w:val="32"/>
        </w:rPr>
        <w:lastRenderedPageBreak/>
        <w:t>部分企业六偏磷酸钠出厂价格周汇</w:t>
      </w:r>
      <w:bookmarkEnd w:id="184"/>
      <w:bookmarkEnd w:id="185"/>
      <w:bookmarkEnd w:id="186"/>
      <w:bookmarkEnd w:id="187"/>
      <w:bookmarkEnd w:id="188"/>
      <w:r>
        <w:rPr>
          <w:rFonts w:hint="eastAsia"/>
          <w:sz w:val="32"/>
        </w:rPr>
        <w:t>总</w:t>
      </w:r>
      <w:bookmarkEnd w:id="189"/>
      <w:bookmarkEnd w:id="190"/>
      <w:bookmarkEnd w:id="191"/>
      <w:bookmarkEnd w:id="192"/>
      <w:bookmarkEnd w:id="193"/>
      <w:bookmarkEnd w:id="194"/>
    </w:p>
    <w:tbl>
      <w:tblPr>
        <w:tblW w:w="5000" w:type="pct"/>
        <w:jc w:val="center"/>
        <w:tblLook w:val="04A0"/>
      </w:tblPr>
      <w:tblGrid>
        <w:gridCol w:w="1277"/>
        <w:gridCol w:w="2391"/>
        <w:gridCol w:w="1278"/>
        <w:gridCol w:w="1278"/>
        <w:gridCol w:w="2035"/>
        <w:gridCol w:w="1658"/>
        <w:gridCol w:w="1658"/>
      </w:tblGrid>
      <w:tr w:rsidR="00EB055B" w:rsidRPr="004E54F3" w:rsidTr="001A42C1">
        <w:trPr>
          <w:trHeight w:val="390"/>
          <w:jc w:val="center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省市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企业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含量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2021-12-10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2021-12-17</w:t>
            </w:r>
          </w:p>
        </w:tc>
      </w:tr>
      <w:tr w:rsidR="00EB055B" w:rsidRPr="004E54F3" w:rsidTr="001A42C1">
        <w:trPr>
          <w:trHeight w:val="435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荣宏化工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广汇化工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青州科缔化工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青州振华化工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</w:tr>
      <w:tr w:rsidR="00EB055B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兴发集团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1A42C1">
        <w:trPr>
          <w:trHeight w:val="390"/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河南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新乡华幸化工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华捷化工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蓝剑集团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-13000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-13000</w:t>
            </w:r>
          </w:p>
        </w:tc>
      </w:tr>
      <w:tr w:rsidR="00EB055B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金地亚美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启明星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</w:tr>
      <w:tr w:rsidR="00EB055B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华丰化工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天津港FOB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1A42C1">
        <w:trPr>
          <w:trHeight w:val="42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圣地亚化工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广州提货价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黄埔港FOB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四川金石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B055B" w:rsidRPr="004E54F3" w:rsidTr="001A42C1">
        <w:trPr>
          <w:trHeight w:val="390"/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云南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南滇化工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4E54F3" w:rsidRDefault="00EB055B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F734D0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734D0">
              <w:rPr>
                <w:rFonts w:asciiTheme="minorEastAsia" w:hAnsiTheme="minorEastAsia" w:hint="eastAsia"/>
                <w:sz w:val="18"/>
                <w:szCs w:val="18"/>
              </w:rPr>
              <w:t>9100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055B" w:rsidRPr="00EB055B" w:rsidRDefault="00EB055B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B055B">
              <w:rPr>
                <w:rFonts w:asciiTheme="minorEastAsia" w:hAnsiTheme="minorEastAsia" w:hint="eastAsia"/>
                <w:sz w:val="18"/>
                <w:szCs w:val="18"/>
              </w:rPr>
              <w:t>9100</w:t>
            </w:r>
          </w:p>
        </w:tc>
      </w:tr>
    </w:tbl>
    <w:p w:rsidR="00C45218" w:rsidRDefault="00C45218">
      <w:pPr>
        <w:spacing w:line="360" w:lineRule="auto"/>
        <w:ind w:firstLineChars="1000" w:firstLine="2100"/>
        <w:rPr>
          <w:color w:val="000000"/>
        </w:rPr>
      </w:pPr>
    </w:p>
    <w:p w:rsidR="00C45218" w:rsidRDefault="00C45218">
      <w:pPr>
        <w:pStyle w:val="22"/>
        <w:spacing w:before="0" w:after="0"/>
        <w:rPr>
          <w:rFonts w:eastAsia="宋体"/>
          <w:color w:val="000000"/>
          <w:sz w:val="24"/>
          <w:szCs w:val="24"/>
        </w:rPr>
      </w:pPr>
      <w:bookmarkStart w:id="195" w:name="_Toc356563036"/>
      <w:bookmarkStart w:id="196" w:name="_Toc485375060"/>
    </w:p>
    <w:p w:rsidR="00C45218" w:rsidRDefault="00996289" w:rsidP="001A42C1">
      <w:pPr>
        <w:pStyle w:val="2"/>
        <w:rPr>
          <w:sz w:val="32"/>
        </w:rPr>
      </w:pPr>
      <w:bookmarkStart w:id="197" w:name="_Toc509578135"/>
      <w:bookmarkStart w:id="198" w:name="_Toc509578834"/>
      <w:bookmarkStart w:id="199" w:name="_Toc90037473"/>
      <w:r>
        <w:rPr>
          <w:rFonts w:hint="eastAsia"/>
          <w:sz w:val="32"/>
        </w:rPr>
        <w:t>国内工业六偏磷酸钠区域价格周汇总</w:t>
      </w:r>
      <w:bookmarkEnd w:id="195"/>
      <w:bookmarkEnd w:id="196"/>
      <w:bookmarkEnd w:id="197"/>
      <w:bookmarkEnd w:id="198"/>
      <w:bookmarkEnd w:id="199"/>
    </w:p>
    <w:p w:rsidR="00C45218" w:rsidRDefault="00996289">
      <w:pPr>
        <w:ind w:right="420" w:firstLineChars="4250" w:firstLine="8925"/>
        <w:rPr>
          <w:color w:val="000000"/>
        </w:rPr>
      </w:pPr>
      <w:r>
        <w:rPr>
          <w:rFonts w:hint="eastAsia"/>
          <w:color w:val="000000"/>
        </w:rPr>
        <w:t>单位：元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</w:t>
      </w:r>
    </w:p>
    <w:p w:rsidR="00C45218" w:rsidRDefault="00C45218">
      <w:pPr>
        <w:rPr>
          <w:color w:val="000000"/>
        </w:rPr>
      </w:pPr>
    </w:p>
    <w:tbl>
      <w:tblPr>
        <w:tblW w:w="5000" w:type="pct"/>
        <w:jc w:val="center"/>
        <w:tblLook w:val="04A0"/>
      </w:tblPr>
      <w:tblGrid>
        <w:gridCol w:w="2875"/>
        <w:gridCol w:w="3901"/>
        <w:gridCol w:w="4799"/>
      </w:tblGrid>
      <w:tr w:rsidR="00C45218" w:rsidRPr="004E54F3" w:rsidTr="00DD6C0E">
        <w:trPr>
          <w:trHeight w:val="300"/>
          <w:jc w:val="center"/>
        </w:trPr>
        <w:tc>
          <w:tcPr>
            <w:tcW w:w="1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区域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Pr="004E54F3" w:rsidRDefault="004E54F3" w:rsidP="008F4086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2021-12</w:t>
            </w:r>
            <w:r w:rsidR="00996289"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-</w:t>
            </w:r>
            <w:r w:rsidR="00056578">
              <w:rPr>
                <w:rFonts w:asciiTheme="minorEastAsia" w:hAnsiTheme="minorEastAsia" w:cs="华文仿宋" w:hint="eastAsia"/>
                <w:sz w:val="18"/>
                <w:szCs w:val="18"/>
              </w:rPr>
              <w:t>17</w:t>
            </w: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Pr="004E54F3" w:rsidRDefault="00F734D0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bookmarkStart w:id="200" w:name="_GoBack"/>
            <w:bookmarkEnd w:id="200"/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2021-12</w:t>
            </w:r>
            <w:r w:rsidR="00954AA7"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10</w:t>
            </w:r>
          </w:p>
        </w:tc>
      </w:tr>
      <w:tr w:rsidR="00954AA7" w:rsidRPr="004E54F3" w:rsidTr="00DD6C0E">
        <w:trPr>
          <w:trHeight w:val="300"/>
          <w:jc w:val="center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四川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4E54F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20540D" w:rsidP="00697BA3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10500</w:t>
            </w:r>
          </w:p>
        </w:tc>
      </w:tr>
      <w:tr w:rsidR="00954AA7" w:rsidRPr="004E54F3" w:rsidTr="00DD6C0E">
        <w:trPr>
          <w:trHeight w:val="300"/>
          <w:jc w:val="center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江苏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954AA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954AA7" w:rsidP="00697BA3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10000</w:t>
            </w:r>
          </w:p>
        </w:tc>
      </w:tr>
    </w:tbl>
    <w:p w:rsidR="00C45218" w:rsidRDefault="00C45218">
      <w:pPr>
        <w:spacing w:line="360" w:lineRule="auto"/>
        <w:rPr>
          <w:color w:val="000000"/>
        </w:rPr>
        <w:sectPr w:rsidR="00C45218">
          <w:pgSz w:w="11906" w:h="17338"/>
          <w:pgMar w:top="1351" w:right="195" w:bottom="944" w:left="352" w:header="720" w:footer="720" w:gutter="0"/>
          <w:cols w:space="720"/>
        </w:sectPr>
      </w:pPr>
    </w:p>
    <w:p w:rsidR="00C45218" w:rsidRDefault="00C45218">
      <w:pPr>
        <w:jc w:val="center"/>
      </w:pPr>
      <w:bookmarkStart w:id="201" w:name="_草甘膦_"/>
      <w:bookmarkEnd w:id="143"/>
      <w:bookmarkEnd w:id="144"/>
      <w:bookmarkEnd w:id="145"/>
      <w:bookmarkEnd w:id="201"/>
    </w:p>
    <w:p w:rsidR="00C45218" w:rsidRDefault="00996289" w:rsidP="001A42C1">
      <w:pPr>
        <w:pStyle w:val="2"/>
        <w:ind w:leftChars="-270" w:left="-567"/>
        <w:jc w:val="left"/>
        <w:rPr>
          <w:sz w:val="32"/>
        </w:rPr>
      </w:pPr>
      <w:bookmarkStart w:id="202" w:name="_Toc509578144"/>
      <w:bookmarkStart w:id="203" w:name="_Toc509578843"/>
      <w:bookmarkStart w:id="204" w:name="_Toc90037474"/>
      <w:r>
        <w:rPr>
          <w:sz w:val="32"/>
        </w:rPr>
        <w:t>氢钙</w:t>
      </w:r>
      <w:bookmarkEnd w:id="202"/>
      <w:bookmarkEnd w:id="203"/>
      <w:bookmarkEnd w:id="204"/>
    </w:p>
    <w:p w:rsidR="00C45218" w:rsidRDefault="00996289" w:rsidP="001A42C1">
      <w:pPr>
        <w:pStyle w:val="2"/>
        <w:ind w:leftChars="-270" w:left="-567"/>
        <w:jc w:val="left"/>
        <w:rPr>
          <w:sz w:val="32"/>
        </w:rPr>
      </w:pPr>
      <w:bookmarkStart w:id="205" w:name="_Toc90037475"/>
      <w:r>
        <w:rPr>
          <w:sz w:val="32"/>
        </w:rPr>
        <w:t>中国</w:t>
      </w:r>
      <w:r>
        <w:rPr>
          <w:rFonts w:hint="eastAsia"/>
          <w:sz w:val="32"/>
        </w:rPr>
        <w:t>磷酸氢钙</w:t>
      </w:r>
      <w:r>
        <w:rPr>
          <w:sz w:val="32"/>
        </w:rPr>
        <w:t>市场一周评述及后市预测</w:t>
      </w:r>
      <w:bookmarkEnd w:id="205"/>
    </w:p>
    <w:p w:rsidR="00854BB9" w:rsidRPr="00056578" w:rsidRDefault="00854BB9" w:rsidP="00056578">
      <w:pPr>
        <w:pStyle w:val="ab"/>
        <w:ind w:leftChars="-135" w:left="-283" w:firstLineChars="200" w:firstLine="360"/>
        <w:rPr>
          <w:sz w:val="18"/>
          <w:szCs w:val="18"/>
        </w:rPr>
      </w:pPr>
      <w:r w:rsidRPr="00056578">
        <w:rPr>
          <w:sz w:val="18"/>
          <w:szCs w:val="18"/>
        </w:rPr>
        <w:t>本周磷酸氢钙行情下行幅度略大，市场心态悲观。下游询单增加，但实单稀少，部分企业报价下行，抢占市场，市场进入混乱状态。磷酸氢钙市场上下游支撑不足，价格行情下行。上游硫酸价格下滑，磷酸氢钙成本面支撑作用减弱，下游持看跌心态，买涨不买跌，无较大备货、补货需求。本周磷酸氢钙市场多数企业报价陆续下调，幅度在50-350元/吨，市场成交重心随之下滑明显，而市场成交依然较为寡淡，磷酸氢钙企业新单成交量稀少，多以散户、小单零星跟进为主。</w:t>
      </w:r>
    </w:p>
    <w:p w:rsidR="00854BB9" w:rsidRPr="00056578" w:rsidRDefault="00854BB9" w:rsidP="00056578">
      <w:pPr>
        <w:pStyle w:val="ab"/>
        <w:ind w:leftChars="-135" w:left="-283" w:firstLineChars="200" w:firstLine="360"/>
        <w:rPr>
          <w:sz w:val="18"/>
          <w:szCs w:val="18"/>
        </w:rPr>
      </w:pPr>
      <w:r w:rsidRPr="00056578">
        <w:rPr>
          <w:sz w:val="18"/>
          <w:szCs w:val="18"/>
        </w:rPr>
        <w:t>后市预测：磷酸氢钙市场看跌氛围浓郁，行情延续下行趋势。部分企业报价下调整理，磷酸氢钙下游需求市场跟进不足，买涨不买跌，采购谨慎，短时下游继续以消化前期库存为主，而中间商、贸易商货源消化较慢。本月底左右，南方市场预计将有适量采购备货需求，但在目前市场下跌的氛围影响下，预计将以按需备货为主，磷酸氢钙市场需求端难言乐观。后期具体行情走势仍需关注上下游市场动态。</w:t>
      </w:r>
    </w:p>
    <w:p w:rsidR="00F920A9" w:rsidRPr="00F920A9" w:rsidRDefault="00F920A9" w:rsidP="00F920A9">
      <w:pPr>
        <w:pStyle w:val="ab"/>
        <w:ind w:firstLineChars="200" w:firstLine="360"/>
        <w:rPr>
          <w:sz w:val="18"/>
          <w:szCs w:val="18"/>
        </w:rPr>
      </w:pPr>
    </w:p>
    <w:p w:rsidR="00C45218" w:rsidRPr="00F920A9" w:rsidRDefault="00C45218">
      <w:pPr>
        <w:spacing w:line="360" w:lineRule="auto"/>
        <w:ind w:firstLineChars="200" w:firstLine="420"/>
      </w:pPr>
    </w:p>
    <w:p w:rsidR="00C45218" w:rsidRDefault="004B23F2" w:rsidP="00873600">
      <w:pPr>
        <w:jc w:val="center"/>
      </w:pPr>
      <w:r w:rsidRPr="004B23F2">
        <w:rPr>
          <w:rFonts w:ascii="宋体" w:hAnsi="宋体" w:cs="宋体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 w:rsidR="00996289">
        <w:rPr>
          <w:rFonts w:hint="eastAsia"/>
        </w:rPr>
        <w:tab/>
      </w:r>
      <w:r w:rsidR="00867FC7">
        <w:rPr>
          <w:noProof/>
        </w:rPr>
        <w:drawing>
          <wp:inline distT="0" distB="0" distL="0" distR="0">
            <wp:extent cx="4114800" cy="2409825"/>
            <wp:effectExtent l="19050" t="0" r="0" b="0"/>
            <wp:docPr id="14" name="图片 14" descr="D:\My Documents\Tencent Files\1639154608\Image\C2C\}PT41WI%JT(FYCAQX_0G)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My Documents\Tencent Files\1639154608\Image\C2C\}PT41WI%JT(FYCAQX_0G)GE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C45218"/>
    <w:p w:rsidR="00C45218" w:rsidRDefault="00C45218"/>
    <w:p w:rsidR="00C45218" w:rsidRDefault="00C45218"/>
    <w:p w:rsidR="00C45218" w:rsidRDefault="00C45218"/>
    <w:p w:rsidR="00C45218" w:rsidRDefault="00996289" w:rsidP="001A42C1">
      <w:pPr>
        <w:pStyle w:val="2"/>
        <w:ind w:leftChars="-202" w:left="-424"/>
      </w:pPr>
      <w:bookmarkStart w:id="206" w:name="_Toc509578146"/>
      <w:bookmarkStart w:id="207" w:name="_Toc509578845"/>
      <w:bookmarkStart w:id="208" w:name="_Toc90037476"/>
      <w:r>
        <w:rPr>
          <w:rFonts w:hint="eastAsia"/>
        </w:rPr>
        <w:t>本周部分企业氢钙出厂报价周汇总</w:t>
      </w:r>
      <w:bookmarkEnd w:id="206"/>
      <w:bookmarkEnd w:id="207"/>
      <w:bookmarkEnd w:id="208"/>
    </w:p>
    <w:p w:rsidR="00C45218" w:rsidRDefault="00996289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2228"/>
        <w:gridCol w:w="946"/>
        <w:gridCol w:w="946"/>
        <w:gridCol w:w="1162"/>
        <w:gridCol w:w="1437"/>
        <w:gridCol w:w="1148"/>
        <w:gridCol w:w="1148"/>
      </w:tblGrid>
      <w:tr w:rsidR="004147D0" w:rsidRPr="00E50FC9" w:rsidTr="001A42C1">
        <w:trPr>
          <w:trHeight w:val="390"/>
        </w:trPr>
        <w:tc>
          <w:tcPr>
            <w:tcW w:w="475" w:type="pct"/>
            <w:shd w:val="clear" w:color="auto" w:fill="99CCFF"/>
            <w:vAlign w:val="center"/>
          </w:tcPr>
          <w:p w:rsidR="004147D0" w:rsidRPr="00E50FC9" w:rsidRDefault="004147D0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118" w:type="pct"/>
            <w:shd w:val="clear" w:color="auto" w:fill="99CCFF"/>
            <w:vAlign w:val="center"/>
          </w:tcPr>
          <w:p w:rsidR="004147D0" w:rsidRPr="00E50FC9" w:rsidRDefault="004147D0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475" w:type="pct"/>
            <w:shd w:val="clear" w:color="auto" w:fill="99CCFF"/>
            <w:vAlign w:val="center"/>
          </w:tcPr>
          <w:p w:rsidR="004147D0" w:rsidRPr="00E50FC9" w:rsidRDefault="004147D0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475" w:type="pct"/>
            <w:shd w:val="clear" w:color="auto" w:fill="99CCFF"/>
            <w:vAlign w:val="center"/>
          </w:tcPr>
          <w:p w:rsidR="004147D0" w:rsidRPr="00E50FC9" w:rsidRDefault="004147D0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583" w:type="pct"/>
            <w:shd w:val="clear" w:color="auto" w:fill="99CCFF"/>
            <w:vAlign w:val="center"/>
          </w:tcPr>
          <w:p w:rsidR="004147D0" w:rsidRPr="00E50FC9" w:rsidRDefault="004147D0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721" w:type="pct"/>
            <w:shd w:val="clear" w:color="auto" w:fill="99CCFF"/>
            <w:vAlign w:val="center"/>
          </w:tcPr>
          <w:p w:rsidR="004147D0" w:rsidRPr="00E50FC9" w:rsidRDefault="004147D0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576" w:type="pct"/>
            <w:shd w:val="clear" w:color="auto" w:fill="99CCFF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2021-12-10</w:t>
            </w:r>
          </w:p>
        </w:tc>
        <w:tc>
          <w:tcPr>
            <w:tcW w:w="576" w:type="pct"/>
            <w:shd w:val="clear" w:color="auto" w:fill="99CCFF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2021-12-17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河北</w:t>
            </w:r>
          </w:p>
        </w:tc>
        <w:tc>
          <w:tcPr>
            <w:tcW w:w="1118" w:type="pct"/>
            <w:vMerge w:val="restar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石家庄右岸</w:t>
            </w:r>
          </w:p>
        </w:tc>
        <w:tc>
          <w:tcPr>
            <w:tcW w:w="475" w:type="pct"/>
            <w:vMerge w:val="restar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17%颗粒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江苏</w:t>
            </w:r>
          </w:p>
        </w:tc>
        <w:tc>
          <w:tcPr>
            <w:tcW w:w="1118" w:type="pct"/>
            <w:vMerge w:val="restar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德邦精细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泰达精细</w:t>
            </w:r>
          </w:p>
        </w:tc>
        <w:tc>
          <w:tcPr>
            <w:tcW w:w="475" w:type="pct"/>
            <w:vMerge w:val="restar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无水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无水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连云港东洲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17%颗粒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一二钙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21%颗粒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南京泛欧磷酸氢钙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连云港发到价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磷酸三钙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新磷矿化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山东</w:t>
            </w:r>
          </w:p>
        </w:tc>
        <w:tc>
          <w:tcPr>
            <w:tcW w:w="1118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青州金通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16.5粉状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湖北</w:t>
            </w:r>
          </w:p>
        </w:tc>
        <w:tc>
          <w:tcPr>
            <w:tcW w:w="1118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聚鑫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楚襄化工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3700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广西</w:t>
            </w:r>
          </w:p>
        </w:tc>
        <w:tc>
          <w:tcPr>
            <w:tcW w:w="1118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桂兴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鑫益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</w:t>
            </w:r>
          </w:p>
        </w:tc>
        <w:tc>
          <w:tcPr>
            <w:tcW w:w="1118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川恒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金鸿饲料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3550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3400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绵竹盘龙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3600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3400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22%粉状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绵竹三佳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3550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3450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天丰饲料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龙蟒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3750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3300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汉源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3500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3400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四川路林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四川鸿鹤精细化工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攀枝花东立化工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宏达化工</w:t>
            </w:r>
          </w:p>
        </w:tc>
        <w:tc>
          <w:tcPr>
            <w:tcW w:w="475" w:type="pct"/>
            <w:vMerge w:val="restar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云南</w:t>
            </w:r>
          </w:p>
        </w:tc>
        <w:tc>
          <w:tcPr>
            <w:tcW w:w="1118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川金诺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富民世翔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3550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3550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金地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磷化集团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一二钙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21%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禄丰天宝磷化工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 w:val="restar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</w:t>
            </w:r>
          </w:p>
        </w:tc>
        <w:tc>
          <w:tcPr>
            <w:tcW w:w="1118" w:type="pct"/>
            <w:vMerge w:val="restar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贵州云福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16.5%粉状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贵州瓮安龙腾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147D0" w:rsidRPr="00E50FC9" w:rsidTr="001A42C1">
        <w:trPr>
          <w:trHeight w:val="390"/>
        </w:trPr>
        <w:tc>
          <w:tcPr>
            <w:tcW w:w="475" w:type="pct"/>
            <w:vMerge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瓮福小野田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4147D0" w:rsidRPr="00E50FC9" w:rsidRDefault="004147D0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4147D0" w:rsidRPr="00F920A9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920A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4147D0" w:rsidRPr="004147D0" w:rsidRDefault="004147D0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147D0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</w:tbl>
    <w:p w:rsidR="00C45218" w:rsidRDefault="00996289">
      <w:pPr>
        <w:pStyle w:val="1"/>
        <w:rPr>
          <w:rFonts w:ascii="Cambria" w:eastAsia="宋体" w:hAnsi="Cambria"/>
          <w:kern w:val="2"/>
          <w:sz w:val="28"/>
          <w:szCs w:val="32"/>
        </w:rPr>
      </w:pPr>
      <w:bookmarkStart w:id="209" w:name="_Toc317251717"/>
      <w:bookmarkStart w:id="210" w:name="_Toc333587819"/>
      <w:bookmarkStart w:id="211" w:name="_Toc440031103"/>
      <w:bookmarkStart w:id="212" w:name="_Toc71895941"/>
      <w:bookmarkStart w:id="213" w:name="_Toc504071467"/>
      <w:bookmarkStart w:id="214" w:name="_Toc90037477"/>
      <w:bookmarkEnd w:id="8"/>
      <w:bookmarkEnd w:id="140"/>
      <w:bookmarkEnd w:id="141"/>
      <w:r>
        <w:rPr>
          <w:rFonts w:ascii="Cambria" w:eastAsia="宋体" w:hAnsi="Cambria"/>
          <w:kern w:val="2"/>
          <w:sz w:val="28"/>
          <w:szCs w:val="32"/>
        </w:rPr>
        <w:t>声明</w:t>
      </w:r>
      <w:bookmarkEnd w:id="209"/>
      <w:bookmarkEnd w:id="210"/>
      <w:bookmarkEnd w:id="211"/>
      <w:bookmarkEnd w:id="212"/>
      <w:bookmarkEnd w:id="213"/>
      <w:bookmarkEnd w:id="214"/>
    </w:p>
    <w:p w:rsidR="00C45218" w:rsidRDefault="00996289">
      <w:pPr>
        <w:pStyle w:val="ab"/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</w:r>
    </w:p>
    <w:p w:rsidR="00C45218" w:rsidRDefault="00996289">
      <w:pPr>
        <w:pStyle w:val="ab"/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因产品的市场行情及其价格会因不同市场因素而变化，因此本报告只为我们的客户提供参考，并不干预或参与客户的商业决策或决定，对于客户如何使用此报告本公司不负任何责任。</w:t>
      </w:r>
    </w:p>
    <w:p w:rsidR="00C45218" w:rsidRDefault="00C45218"/>
    <w:sectPr w:rsidR="00C45218" w:rsidSect="00C45218">
      <w:headerReference w:type="default" r:id="rId16"/>
      <w:footerReference w:type="default" r:id="rId17"/>
      <w:pgSz w:w="11906" w:h="16838"/>
      <w:pgMar w:top="1440" w:right="1080" w:bottom="1440" w:left="10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435" w:rsidRDefault="00521435" w:rsidP="00C45218">
      <w:r>
        <w:separator/>
      </w:r>
    </w:p>
  </w:endnote>
  <w:endnote w:type="continuationSeparator" w:id="1">
    <w:p w:rsidR="00521435" w:rsidRDefault="00521435" w:rsidP="00C4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7D0" w:rsidRDefault="004147D0">
    <w:pPr>
      <w:pStyle w:val="a8"/>
      <w:framePr w:wrap="around" w:vAnchor="text" w:hAnchor="margin" w:xAlign="right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867FC7">
      <w:rPr>
        <w:rStyle w:val="ae"/>
        <w:noProof/>
      </w:rPr>
      <w:t>18</w:t>
    </w:r>
    <w:r>
      <w:fldChar w:fldCharType="end"/>
    </w:r>
  </w:p>
  <w:p w:rsidR="004147D0" w:rsidRDefault="004147D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435" w:rsidRDefault="00521435" w:rsidP="00C45218">
      <w:r>
        <w:separator/>
      </w:r>
    </w:p>
  </w:footnote>
  <w:footnote w:type="continuationSeparator" w:id="1">
    <w:p w:rsidR="00521435" w:rsidRDefault="00521435" w:rsidP="00C4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7D0" w:rsidRDefault="004147D0">
    <w:pPr>
      <w:pStyle w:val="a9"/>
      <w:pBdr>
        <w:bottom w:val="none" w:sz="0" w:space="0" w:color="auto"/>
      </w:pBdr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1025" type="#_x0000_t75" alt="内页.jpg" style="position:absolute;left:0;text-align:left;margin-left:-53.8pt;margin-top:-41.5pt;width:594.6pt;height:842.25pt;z-index:-251658752">
          <v:imagedata r:id="rId1" o:title="内页"/>
        </v:shape>
      </w:pict>
    </w:r>
  </w:p>
  <w:p w:rsidR="004147D0" w:rsidRDefault="004147D0">
    <w:pPr>
      <w:pStyle w:val="a9"/>
      <w:pBdr>
        <w:bottom w:val="none" w:sz="0" w:space="0" w:color="auto"/>
      </w:pBdr>
    </w:pPr>
  </w:p>
  <w:p w:rsidR="004147D0" w:rsidRDefault="004147D0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7890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F7307"/>
    <w:rsid w:val="00005FB4"/>
    <w:rsid w:val="000063BA"/>
    <w:rsid w:val="00015F92"/>
    <w:rsid w:val="0003078A"/>
    <w:rsid w:val="00053230"/>
    <w:rsid w:val="00056578"/>
    <w:rsid w:val="00062F26"/>
    <w:rsid w:val="000632EC"/>
    <w:rsid w:val="00092CB7"/>
    <w:rsid w:val="000B001C"/>
    <w:rsid w:val="000B6B21"/>
    <w:rsid w:val="000D6346"/>
    <w:rsid w:val="000D78E1"/>
    <w:rsid w:val="00104790"/>
    <w:rsid w:val="001824E4"/>
    <w:rsid w:val="00183C13"/>
    <w:rsid w:val="001953B6"/>
    <w:rsid w:val="001A1094"/>
    <w:rsid w:val="001A42C1"/>
    <w:rsid w:val="001B2A5F"/>
    <w:rsid w:val="001C49C1"/>
    <w:rsid w:val="001E1211"/>
    <w:rsid w:val="0020540D"/>
    <w:rsid w:val="0021513A"/>
    <w:rsid w:val="00242DF2"/>
    <w:rsid w:val="00247003"/>
    <w:rsid w:val="0027133D"/>
    <w:rsid w:val="00291657"/>
    <w:rsid w:val="002A25A0"/>
    <w:rsid w:val="002A4C05"/>
    <w:rsid w:val="002B2B88"/>
    <w:rsid w:val="002C701D"/>
    <w:rsid w:val="002D5ED0"/>
    <w:rsid w:val="0030394D"/>
    <w:rsid w:val="00307D02"/>
    <w:rsid w:val="003335F7"/>
    <w:rsid w:val="00357FB8"/>
    <w:rsid w:val="00365192"/>
    <w:rsid w:val="003A6CBE"/>
    <w:rsid w:val="003F6DCA"/>
    <w:rsid w:val="003F7307"/>
    <w:rsid w:val="004147D0"/>
    <w:rsid w:val="004771E5"/>
    <w:rsid w:val="00497716"/>
    <w:rsid w:val="004B23F2"/>
    <w:rsid w:val="004C4F03"/>
    <w:rsid w:val="004C79A2"/>
    <w:rsid w:val="004E54F3"/>
    <w:rsid w:val="004F21E8"/>
    <w:rsid w:val="00521435"/>
    <w:rsid w:val="00526EF6"/>
    <w:rsid w:val="00531A2A"/>
    <w:rsid w:val="00537DDD"/>
    <w:rsid w:val="005A1AE7"/>
    <w:rsid w:val="005C6AA2"/>
    <w:rsid w:val="005D4986"/>
    <w:rsid w:val="005D7B45"/>
    <w:rsid w:val="005E6E83"/>
    <w:rsid w:val="006268C3"/>
    <w:rsid w:val="00653075"/>
    <w:rsid w:val="006760B0"/>
    <w:rsid w:val="00686C2D"/>
    <w:rsid w:val="00692365"/>
    <w:rsid w:val="00697BA3"/>
    <w:rsid w:val="007065A3"/>
    <w:rsid w:val="00727334"/>
    <w:rsid w:val="007364DA"/>
    <w:rsid w:val="0074593C"/>
    <w:rsid w:val="0075774E"/>
    <w:rsid w:val="0078771F"/>
    <w:rsid w:val="00794B0B"/>
    <w:rsid w:val="007A4ACE"/>
    <w:rsid w:val="007B18B6"/>
    <w:rsid w:val="007C5EAD"/>
    <w:rsid w:val="007C7B3B"/>
    <w:rsid w:val="007D30F7"/>
    <w:rsid w:val="007D6ADF"/>
    <w:rsid w:val="007E0622"/>
    <w:rsid w:val="007E2818"/>
    <w:rsid w:val="007E48FB"/>
    <w:rsid w:val="00806102"/>
    <w:rsid w:val="00811EDB"/>
    <w:rsid w:val="00812D74"/>
    <w:rsid w:val="00854BB9"/>
    <w:rsid w:val="00867FC7"/>
    <w:rsid w:val="00873600"/>
    <w:rsid w:val="00873747"/>
    <w:rsid w:val="0088232E"/>
    <w:rsid w:val="008B3964"/>
    <w:rsid w:val="008E4244"/>
    <w:rsid w:val="008E5F87"/>
    <w:rsid w:val="008F4086"/>
    <w:rsid w:val="00903EEB"/>
    <w:rsid w:val="00915673"/>
    <w:rsid w:val="00921350"/>
    <w:rsid w:val="0094523A"/>
    <w:rsid w:val="00954AA7"/>
    <w:rsid w:val="009671F2"/>
    <w:rsid w:val="009734CA"/>
    <w:rsid w:val="00975FCF"/>
    <w:rsid w:val="00990CE1"/>
    <w:rsid w:val="009944EB"/>
    <w:rsid w:val="00996289"/>
    <w:rsid w:val="009D0B9B"/>
    <w:rsid w:val="009F724F"/>
    <w:rsid w:val="00A22AAC"/>
    <w:rsid w:val="00A46B61"/>
    <w:rsid w:val="00A56B19"/>
    <w:rsid w:val="00A5722A"/>
    <w:rsid w:val="00A74A32"/>
    <w:rsid w:val="00A80417"/>
    <w:rsid w:val="00A839F9"/>
    <w:rsid w:val="00AB4A4A"/>
    <w:rsid w:val="00AC23C8"/>
    <w:rsid w:val="00AC61E4"/>
    <w:rsid w:val="00AF2979"/>
    <w:rsid w:val="00AF3342"/>
    <w:rsid w:val="00AF493B"/>
    <w:rsid w:val="00B906C5"/>
    <w:rsid w:val="00BA7AEF"/>
    <w:rsid w:val="00BF7BFB"/>
    <w:rsid w:val="00C3091D"/>
    <w:rsid w:val="00C400A5"/>
    <w:rsid w:val="00C41C3B"/>
    <w:rsid w:val="00C45218"/>
    <w:rsid w:val="00C50883"/>
    <w:rsid w:val="00C72523"/>
    <w:rsid w:val="00C87773"/>
    <w:rsid w:val="00CB3AB4"/>
    <w:rsid w:val="00CE4CDF"/>
    <w:rsid w:val="00CF4B8D"/>
    <w:rsid w:val="00CF523F"/>
    <w:rsid w:val="00D0579F"/>
    <w:rsid w:val="00D20725"/>
    <w:rsid w:val="00D266DC"/>
    <w:rsid w:val="00D41B95"/>
    <w:rsid w:val="00D64400"/>
    <w:rsid w:val="00D82626"/>
    <w:rsid w:val="00D853FF"/>
    <w:rsid w:val="00DD53D0"/>
    <w:rsid w:val="00DD6C0E"/>
    <w:rsid w:val="00DE6CDA"/>
    <w:rsid w:val="00DF75E5"/>
    <w:rsid w:val="00E070C9"/>
    <w:rsid w:val="00E100C9"/>
    <w:rsid w:val="00E50FC9"/>
    <w:rsid w:val="00EA0152"/>
    <w:rsid w:val="00EB055B"/>
    <w:rsid w:val="00EC5CB8"/>
    <w:rsid w:val="00EF1DD6"/>
    <w:rsid w:val="00F315B9"/>
    <w:rsid w:val="00F37FDE"/>
    <w:rsid w:val="00F60EDE"/>
    <w:rsid w:val="00F734D0"/>
    <w:rsid w:val="00F81700"/>
    <w:rsid w:val="00F920A9"/>
    <w:rsid w:val="00FC1508"/>
    <w:rsid w:val="00FC4149"/>
    <w:rsid w:val="00FD6694"/>
    <w:rsid w:val="05324586"/>
    <w:rsid w:val="113F7D64"/>
    <w:rsid w:val="1A512CBE"/>
    <w:rsid w:val="1B41592A"/>
    <w:rsid w:val="1BA258A0"/>
    <w:rsid w:val="240D6DBE"/>
    <w:rsid w:val="28170628"/>
    <w:rsid w:val="2BBA2D13"/>
    <w:rsid w:val="2E1E5EF8"/>
    <w:rsid w:val="2EA2519F"/>
    <w:rsid w:val="356068E5"/>
    <w:rsid w:val="364676D7"/>
    <w:rsid w:val="39413EB5"/>
    <w:rsid w:val="470747EF"/>
    <w:rsid w:val="4CA7659A"/>
    <w:rsid w:val="50DF1D68"/>
    <w:rsid w:val="58EA4217"/>
    <w:rsid w:val="59637030"/>
    <w:rsid w:val="5AD2543E"/>
    <w:rsid w:val="711577C6"/>
    <w:rsid w:val="71D0079A"/>
    <w:rsid w:val="7203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0" w:unhideWhenUsed="0" w:qFormat="1"/>
    <w:lsdException w:name="toc 4" w:uiPriority="0" w:unhideWhenUsed="0" w:qFormat="1"/>
    <w:lsdException w:name="toc 5" w:uiPriority="0" w:unhideWhenUsed="0"/>
    <w:lsdException w:name="toc 6" w:uiPriority="0" w:unhideWhenUsed="0" w:qFormat="1"/>
    <w:lsdException w:name="toc 7" w:uiPriority="0" w:unhideWhenUsed="0"/>
    <w:lsdException w:name="toc 8" w:uiPriority="0" w:unhideWhenUsed="0" w:qFormat="1"/>
    <w:lsdException w:name="toc 9" w:uiPriority="0" w:unhideWhenUsed="0" w:qFormat="1"/>
    <w:lsdException w:name="annotation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uiPriority="0" w:unhideWhenUsed="0"/>
    <w:lsdException w:name="Hyperlink" w:semiHidden="0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unhideWhenUsed="0"/>
    <w:lsdException w:name="HTML Preformatted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45218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C45218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C4521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semiHidden/>
    <w:rsid w:val="00C45218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a3">
    <w:name w:val="Document Map"/>
    <w:basedOn w:val="a"/>
    <w:link w:val="Char"/>
    <w:semiHidden/>
    <w:qFormat/>
    <w:rsid w:val="00C45218"/>
    <w:pPr>
      <w:shd w:val="clear" w:color="auto" w:fill="000080"/>
    </w:pPr>
    <w:rPr>
      <w:rFonts w:ascii="Times New Roman" w:eastAsia="宋体" w:hAnsi="Times New Roman" w:cs="Times New Roman"/>
    </w:rPr>
  </w:style>
  <w:style w:type="paragraph" w:styleId="a4">
    <w:name w:val="annotation text"/>
    <w:basedOn w:val="a"/>
    <w:link w:val="Char0"/>
    <w:semiHidden/>
    <w:qFormat/>
    <w:rsid w:val="00C45218"/>
    <w:pPr>
      <w:jc w:val="left"/>
    </w:pPr>
    <w:rPr>
      <w:rFonts w:ascii="Times New Roman" w:eastAsia="宋体" w:hAnsi="Times New Roman" w:cs="Times New Roman"/>
    </w:rPr>
  </w:style>
  <w:style w:type="paragraph" w:styleId="a5">
    <w:name w:val="Body Text Indent"/>
    <w:basedOn w:val="a"/>
    <w:link w:val="Char1"/>
    <w:qFormat/>
    <w:rsid w:val="00C45218"/>
    <w:pPr>
      <w:autoSpaceDE w:val="0"/>
      <w:autoSpaceDN w:val="0"/>
      <w:adjustRightInd w:val="0"/>
      <w:ind w:firstLineChars="200" w:firstLine="420"/>
      <w:jc w:val="left"/>
    </w:pPr>
    <w:rPr>
      <w:rFonts w:ascii="宋体" w:eastAsia="宋体" w:hAnsi="Times New Roman" w:cs="Times New Roman"/>
      <w:kern w:val="0"/>
      <w:szCs w:val="20"/>
      <w:lang w:val="zh-CN"/>
    </w:rPr>
  </w:style>
  <w:style w:type="paragraph" w:styleId="5">
    <w:name w:val="toc 5"/>
    <w:basedOn w:val="a"/>
    <w:next w:val="a"/>
    <w:semiHidden/>
    <w:rsid w:val="00C45218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semiHidden/>
    <w:qFormat/>
    <w:rsid w:val="00C45218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8">
    <w:name w:val="toc 8"/>
    <w:basedOn w:val="a"/>
    <w:next w:val="a"/>
    <w:semiHidden/>
    <w:qFormat/>
    <w:rsid w:val="00C45218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styleId="a6">
    <w:name w:val="Date"/>
    <w:basedOn w:val="a"/>
    <w:next w:val="a"/>
    <w:link w:val="Char2"/>
    <w:qFormat/>
    <w:rsid w:val="00C45218"/>
    <w:pPr>
      <w:ind w:leftChars="2500" w:left="100"/>
    </w:pPr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styleId="20">
    <w:name w:val="Body Text Indent 2"/>
    <w:basedOn w:val="a"/>
    <w:link w:val="2Char0"/>
    <w:rsid w:val="00C45218"/>
    <w:pPr>
      <w:tabs>
        <w:tab w:val="left" w:pos="2520"/>
      </w:tabs>
      <w:ind w:firstLine="435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0"/>
    <w:uiPriority w:val="99"/>
    <w:unhideWhenUsed/>
    <w:qFormat/>
    <w:rsid w:val="00C45218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C45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rsid w:val="00C45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C45218"/>
    <w:pPr>
      <w:tabs>
        <w:tab w:val="right" w:leader="dot" w:pos="9170"/>
      </w:tabs>
      <w:spacing w:before="120" w:after="120"/>
      <w:jc w:val="left"/>
    </w:pPr>
    <w:rPr>
      <w:rFonts w:ascii="宋体" w:eastAsia="宋体" w:hAnsi="宋体" w:cs="Times New Roman"/>
      <w:b/>
      <w:bCs/>
      <w:caps/>
      <w:color w:val="000000"/>
      <w:sz w:val="24"/>
      <w:szCs w:val="24"/>
    </w:rPr>
  </w:style>
  <w:style w:type="paragraph" w:styleId="4">
    <w:name w:val="toc 4"/>
    <w:basedOn w:val="a"/>
    <w:next w:val="a"/>
    <w:semiHidden/>
    <w:qFormat/>
    <w:rsid w:val="00C45218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styleId="aa">
    <w:name w:val="Subtitle"/>
    <w:basedOn w:val="a"/>
    <w:next w:val="a"/>
    <w:link w:val="Char11"/>
    <w:uiPriority w:val="11"/>
    <w:qFormat/>
    <w:rsid w:val="00C4521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toc 6"/>
    <w:basedOn w:val="a"/>
    <w:next w:val="a"/>
    <w:semiHidden/>
    <w:qFormat/>
    <w:rsid w:val="00C45218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21">
    <w:name w:val="toc 2"/>
    <w:basedOn w:val="a"/>
    <w:next w:val="a"/>
    <w:uiPriority w:val="39"/>
    <w:qFormat/>
    <w:rsid w:val="00C45218"/>
    <w:pPr>
      <w:tabs>
        <w:tab w:val="right" w:leader="dot" w:pos="9170"/>
      </w:tabs>
      <w:spacing w:line="360" w:lineRule="auto"/>
      <w:ind w:left="210"/>
    </w:pPr>
    <w:rPr>
      <w:rFonts w:ascii="宋体" w:eastAsia="宋体" w:hAnsi="宋体" w:cs="Times New Roman"/>
      <w:b/>
      <w:smallCaps/>
      <w:color w:val="000000"/>
      <w:sz w:val="24"/>
      <w:szCs w:val="24"/>
    </w:rPr>
  </w:style>
  <w:style w:type="paragraph" w:styleId="9">
    <w:name w:val="toc 9"/>
    <w:basedOn w:val="a"/>
    <w:next w:val="a"/>
    <w:semiHidden/>
    <w:qFormat/>
    <w:rsid w:val="00C45218"/>
    <w:pPr>
      <w:ind w:leftChars="1600" w:left="336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Char"/>
    <w:qFormat/>
    <w:rsid w:val="00C452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Courier New" w:hAnsi="Arial Unicode MS" w:cs="Courier New"/>
      <w:kern w:val="0"/>
      <w:sz w:val="20"/>
      <w:szCs w:val="20"/>
    </w:rPr>
  </w:style>
  <w:style w:type="paragraph" w:styleId="ab">
    <w:name w:val="Normal (Web)"/>
    <w:basedOn w:val="a"/>
    <w:uiPriority w:val="99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link w:val="Char5"/>
    <w:qFormat/>
    <w:rsid w:val="00C45218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styleId="ad">
    <w:name w:val="Strong"/>
    <w:basedOn w:val="a0"/>
    <w:uiPriority w:val="22"/>
    <w:qFormat/>
    <w:rsid w:val="00C45218"/>
    <w:rPr>
      <w:b/>
      <w:bCs/>
    </w:rPr>
  </w:style>
  <w:style w:type="character" w:styleId="ae">
    <w:name w:val="page number"/>
    <w:basedOn w:val="a0"/>
    <w:qFormat/>
    <w:rsid w:val="00C45218"/>
  </w:style>
  <w:style w:type="character" w:styleId="af">
    <w:name w:val="FollowedHyperlink"/>
    <w:basedOn w:val="a0"/>
    <w:rsid w:val="00C45218"/>
    <w:rPr>
      <w:color w:val="800080"/>
      <w:u w:val="single"/>
    </w:rPr>
  </w:style>
  <w:style w:type="character" w:styleId="af0">
    <w:name w:val="Hyperlink"/>
    <w:uiPriority w:val="99"/>
    <w:qFormat/>
    <w:rsid w:val="00C45218"/>
    <w:rPr>
      <w:color w:val="0000FF"/>
      <w:u w:val="single"/>
    </w:rPr>
  </w:style>
  <w:style w:type="table" w:styleId="af1">
    <w:name w:val="Table Grid"/>
    <w:basedOn w:val="a1"/>
    <w:qFormat/>
    <w:rsid w:val="00C452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9"/>
    <w:uiPriority w:val="99"/>
    <w:rsid w:val="00C45218"/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C4521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45218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C45218"/>
    <w:rPr>
      <w:rFonts w:ascii="Cambria" w:eastAsia="宋体" w:hAnsi="Cambria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C45218"/>
    <w:rPr>
      <w:rFonts w:ascii="Times New Roman" w:eastAsia="宋体" w:hAnsi="Times New Roman" w:cs="Times New Roman"/>
      <w:bCs/>
      <w:sz w:val="24"/>
      <w:szCs w:val="32"/>
    </w:rPr>
  </w:style>
  <w:style w:type="character" w:customStyle="1" w:styleId="2CharChar">
    <w:name w:val="样式2 Char Char"/>
    <w:basedOn w:val="Char6"/>
    <w:link w:val="22"/>
    <w:qFormat/>
    <w:rsid w:val="00C45218"/>
    <w:rPr>
      <w:rFonts w:ascii="Calibri" w:eastAsia="黑体" w:hAnsi="Calibri"/>
      <w:b/>
      <w:bCs/>
      <w:szCs w:val="32"/>
    </w:rPr>
  </w:style>
  <w:style w:type="character" w:customStyle="1" w:styleId="Char6">
    <w:name w:val="批注框文本 Char"/>
    <w:link w:val="a7"/>
    <w:uiPriority w:val="99"/>
    <w:rsid w:val="00C45218"/>
    <w:rPr>
      <w:sz w:val="18"/>
      <w:szCs w:val="18"/>
    </w:rPr>
  </w:style>
  <w:style w:type="paragraph" w:customStyle="1" w:styleId="22">
    <w:name w:val="样式2"/>
    <w:basedOn w:val="3"/>
    <w:link w:val="2CharChar"/>
    <w:rsid w:val="00C45218"/>
    <w:pPr>
      <w:widowControl/>
      <w:jc w:val="left"/>
    </w:pPr>
    <w:rPr>
      <w:rFonts w:ascii="Calibri" w:eastAsia="黑体" w:hAnsi="Calibri" w:cstheme="minorBidi"/>
      <w:b/>
      <w:sz w:val="21"/>
    </w:rPr>
  </w:style>
  <w:style w:type="character" w:customStyle="1" w:styleId="Char7">
    <w:name w:val="副标题 Char"/>
    <w:link w:val="aa"/>
    <w:uiPriority w:val="11"/>
    <w:rsid w:val="00C45218"/>
    <w:rPr>
      <w:rFonts w:ascii="Cambria" w:hAnsi="Cambria"/>
      <w:b/>
      <w:bCs/>
      <w:kern w:val="28"/>
      <w:sz w:val="32"/>
      <w:szCs w:val="32"/>
    </w:rPr>
  </w:style>
  <w:style w:type="character" w:customStyle="1" w:styleId="emptel1">
    <w:name w:val="emptel1"/>
    <w:basedOn w:val="a0"/>
    <w:rsid w:val="00C45218"/>
    <w:rPr>
      <w:sz w:val="18"/>
      <w:szCs w:val="18"/>
    </w:rPr>
  </w:style>
  <w:style w:type="character" w:customStyle="1" w:styleId="txt4">
    <w:name w:val="txt4"/>
    <w:basedOn w:val="a0"/>
    <w:rsid w:val="00C45218"/>
  </w:style>
  <w:style w:type="paragraph" w:customStyle="1" w:styleId="table305">
    <w:name w:val="table305"/>
    <w:basedOn w:val="a"/>
    <w:rsid w:val="00C45218"/>
    <w:pPr>
      <w:widowControl/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ont6">
    <w:name w:val="font6"/>
    <w:basedOn w:val="a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18"/>
      <w:szCs w:val="18"/>
    </w:rPr>
  </w:style>
  <w:style w:type="paragraph" w:customStyle="1" w:styleId="table303">
    <w:name w:val="table303"/>
    <w:basedOn w:val="a"/>
    <w:qFormat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40">
    <w:name w:val="xl40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宋体" w:hAnsi="Arial Unicode MS" w:cs="Times New Roman"/>
      <w:color w:val="000000"/>
      <w:kern w:val="0"/>
      <w:sz w:val="20"/>
      <w:szCs w:val="20"/>
    </w:rPr>
  </w:style>
  <w:style w:type="paragraph" w:customStyle="1" w:styleId="stedit1">
    <w:name w:val="stedit1"/>
    <w:basedOn w:val="a"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character" w:customStyle="1" w:styleId="Char0">
    <w:name w:val="批注文字 Char"/>
    <w:basedOn w:val="a0"/>
    <w:link w:val="a4"/>
    <w:semiHidden/>
    <w:rsid w:val="00C45218"/>
    <w:rPr>
      <w:rFonts w:ascii="Times New Roman" w:eastAsia="宋体" w:hAnsi="Times New Roman" w:cs="Times New Roman"/>
    </w:rPr>
  </w:style>
  <w:style w:type="paragraph" w:customStyle="1" w:styleId="xl35">
    <w:name w:val="xl35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7">
    <w:name w:val="f7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xl42">
    <w:name w:val="xl42"/>
    <w:basedOn w:val="a"/>
    <w:qFormat/>
    <w:rsid w:val="00C452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10">
    <w:name w:val="f10"/>
    <w:basedOn w:val="a"/>
    <w:rsid w:val="00C45218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character" w:customStyle="1" w:styleId="Char1">
    <w:name w:val="正文文本缩进 Char"/>
    <w:basedOn w:val="a0"/>
    <w:link w:val="a5"/>
    <w:qFormat/>
    <w:rsid w:val="00C45218"/>
    <w:rPr>
      <w:rFonts w:ascii="宋体" w:eastAsia="宋体" w:hAnsi="Times New Roman" w:cs="Times New Roman"/>
      <w:kern w:val="0"/>
      <w:szCs w:val="20"/>
      <w:lang w:val="zh-CN"/>
    </w:rPr>
  </w:style>
  <w:style w:type="character" w:customStyle="1" w:styleId="Char5">
    <w:name w:val="标题 Char"/>
    <w:basedOn w:val="a0"/>
    <w:link w:val="ac"/>
    <w:qFormat/>
    <w:rsid w:val="00C45218"/>
    <w:rPr>
      <w:rFonts w:ascii="Arial" w:eastAsia="宋体" w:hAnsi="Arial" w:cs="Arial"/>
      <w:b/>
      <w:bCs/>
      <w:sz w:val="32"/>
      <w:szCs w:val="32"/>
    </w:rPr>
  </w:style>
  <w:style w:type="character" w:customStyle="1" w:styleId="Char">
    <w:name w:val="文档结构图 Char"/>
    <w:basedOn w:val="a0"/>
    <w:link w:val="a3"/>
    <w:semiHidden/>
    <w:rsid w:val="00C45218"/>
    <w:rPr>
      <w:rFonts w:ascii="Times New Roman" w:eastAsia="宋体" w:hAnsi="Times New Roman" w:cs="Times New Roman"/>
      <w:shd w:val="clear" w:color="auto" w:fill="000080"/>
    </w:rPr>
  </w:style>
  <w:style w:type="paragraph" w:customStyle="1" w:styleId="xl22">
    <w:name w:val="xl22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color w:val="000000"/>
      <w:kern w:val="0"/>
      <w:sz w:val="20"/>
      <w:szCs w:val="20"/>
    </w:rPr>
  </w:style>
  <w:style w:type="paragraph" w:customStyle="1" w:styleId="xl38">
    <w:name w:val="xl38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1">
    <w:name w:val="副标题 Char1"/>
    <w:basedOn w:val="a0"/>
    <w:link w:val="aa"/>
    <w:uiPriority w:val="11"/>
    <w:rsid w:val="00C4521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xl31">
    <w:name w:val="xl31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C45218"/>
    <w:rPr>
      <w:rFonts w:ascii="Arial Unicode MS" w:eastAsia="Courier New" w:hAnsi="Arial Unicode MS" w:cs="Courier New"/>
      <w:kern w:val="0"/>
      <w:sz w:val="20"/>
      <w:szCs w:val="20"/>
    </w:rPr>
  </w:style>
  <w:style w:type="paragraph" w:customStyle="1" w:styleId="xl34">
    <w:name w:val="xl34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28">
    <w:name w:val="xl28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stedit">
    <w:name w:val="stedit"/>
    <w:basedOn w:val="a"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table304">
    <w:name w:val="table304"/>
    <w:basedOn w:val="a"/>
    <w:rsid w:val="00C45218"/>
    <w:pPr>
      <w:widowControl/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9">
    <w:name w:val="xl39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ont5">
    <w:name w:val="font5"/>
    <w:basedOn w:val="a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20"/>
      <w:szCs w:val="20"/>
    </w:rPr>
  </w:style>
  <w:style w:type="paragraph" w:customStyle="1" w:styleId="font8">
    <w:name w:val="font8"/>
    <w:basedOn w:val="a"/>
    <w:rsid w:val="00C45218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20"/>
      <w:szCs w:val="20"/>
    </w:rPr>
  </w:style>
  <w:style w:type="paragraph" w:customStyle="1" w:styleId="xl29">
    <w:name w:val="xl29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character" w:customStyle="1" w:styleId="2Char0">
    <w:name w:val="正文文本缩进 2 Char"/>
    <w:basedOn w:val="a0"/>
    <w:link w:val="20"/>
    <w:rsid w:val="00C45218"/>
    <w:rPr>
      <w:rFonts w:ascii="Times New Roman" w:eastAsia="宋体" w:hAnsi="Times New Roman" w:cs="Times New Roman"/>
      <w:szCs w:val="24"/>
    </w:rPr>
  </w:style>
  <w:style w:type="paragraph" w:customStyle="1" w:styleId="table302">
    <w:name w:val="table302"/>
    <w:basedOn w:val="a"/>
    <w:rsid w:val="00C45218"/>
    <w:pPr>
      <w:widowControl/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CharCharChar">
    <w:name w:val="Char Char Char"/>
    <w:basedOn w:val="a"/>
    <w:rsid w:val="00C4521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f8-hg">
    <w:name w:val="f8-hg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CharCharChar1">
    <w:name w:val="Char Char Char1"/>
    <w:basedOn w:val="a"/>
    <w:rsid w:val="00C4521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xl33">
    <w:name w:val="xl33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2">
    <w:name w:val="xl32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Default">
    <w:name w:val="Default"/>
    <w:rsid w:val="00C45218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xl24">
    <w:name w:val="xl24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Char12">
    <w:name w:val="页眉 Char1"/>
    <w:basedOn w:val="a0"/>
    <w:uiPriority w:val="99"/>
    <w:semiHidden/>
    <w:rsid w:val="00C45218"/>
    <w:rPr>
      <w:kern w:val="2"/>
      <w:sz w:val="18"/>
      <w:szCs w:val="18"/>
    </w:rPr>
  </w:style>
  <w:style w:type="paragraph" w:customStyle="1" w:styleId="fgj01">
    <w:name w:val="fgj01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1">
    <w:name w:val="f1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Times New Roman" w:hint="eastAsia"/>
      <w:color w:val="000000"/>
      <w:kern w:val="0"/>
      <w:sz w:val="18"/>
      <w:szCs w:val="18"/>
    </w:rPr>
  </w:style>
  <w:style w:type="paragraph" w:customStyle="1" w:styleId="xl25">
    <w:name w:val="xl25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font9">
    <w:name w:val="font9"/>
    <w:basedOn w:val="a"/>
    <w:rsid w:val="00C4521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7">
    <w:name w:val="xl27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character" w:customStyle="1" w:styleId="Char13">
    <w:name w:val="页脚 Char1"/>
    <w:basedOn w:val="a0"/>
    <w:uiPriority w:val="99"/>
    <w:semiHidden/>
    <w:rsid w:val="00C45218"/>
    <w:rPr>
      <w:kern w:val="2"/>
      <w:sz w:val="18"/>
      <w:szCs w:val="18"/>
    </w:rPr>
  </w:style>
  <w:style w:type="paragraph" w:customStyle="1" w:styleId="buttons02">
    <w:name w:val="buttons02"/>
    <w:basedOn w:val="a"/>
    <w:rsid w:val="00C45218"/>
    <w:pPr>
      <w:widowControl/>
      <w:shd w:val="clear" w:color="auto" w:fill="D2E4FC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6">
    <w:name w:val="xl36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p0">
    <w:name w:val="p0"/>
    <w:basedOn w:val="a"/>
    <w:rsid w:val="00C45218"/>
    <w:pPr>
      <w:widowControl/>
      <w:jc w:val="left"/>
    </w:pPr>
    <w:rPr>
      <w:rFonts w:ascii="宋体" w:eastAsia="宋体" w:hAnsi="宋体" w:cs="Times New Roman"/>
      <w:kern w:val="0"/>
      <w:sz w:val="24"/>
      <w:szCs w:val="21"/>
    </w:rPr>
  </w:style>
  <w:style w:type="character" w:customStyle="1" w:styleId="Char2">
    <w:name w:val="日期 Char"/>
    <w:basedOn w:val="a0"/>
    <w:link w:val="a6"/>
    <w:rsid w:val="00C45218"/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customStyle="1" w:styleId="font7">
    <w:name w:val="font7"/>
    <w:basedOn w:val="a"/>
    <w:rsid w:val="00C45218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xl37">
    <w:name w:val="xl37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2">
    <w:name w:val="f2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5">
    <w:name w:val="f5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character" w:customStyle="1" w:styleId="Char10">
    <w:name w:val="批注框文本 Char1"/>
    <w:basedOn w:val="a0"/>
    <w:link w:val="a7"/>
    <w:uiPriority w:val="99"/>
    <w:semiHidden/>
    <w:rsid w:val="00C45218"/>
    <w:rPr>
      <w:sz w:val="18"/>
      <w:szCs w:val="18"/>
    </w:rPr>
  </w:style>
  <w:style w:type="paragraph" w:customStyle="1" w:styleId="table301">
    <w:name w:val="table301"/>
    <w:basedOn w:val="a"/>
    <w:rsid w:val="00C45218"/>
    <w:pPr>
      <w:widowControl/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gj02">
    <w:name w:val="fgj02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3">
    <w:name w:val="f3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6"/>
      <w:szCs w:val="16"/>
    </w:rPr>
  </w:style>
  <w:style w:type="paragraph" w:customStyle="1" w:styleId="f0">
    <w:name w:val="f0"/>
    <w:basedOn w:val="a"/>
    <w:qFormat/>
    <w:rsid w:val="00C45218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8">
    <w:name w:val="f8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f4">
    <w:name w:val="f4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6">
    <w:name w:val="f6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paragraph" w:customStyle="1" w:styleId="xl26">
    <w:name w:val="xl26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custtext">
    <w:name w:val="custtext"/>
    <w:basedOn w:val="a"/>
    <w:rsid w:val="00C45218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54B92"/>
      <w:kern w:val="0"/>
      <w:sz w:val="18"/>
      <w:szCs w:val="18"/>
    </w:rPr>
  </w:style>
  <w:style w:type="paragraph" w:customStyle="1" w:styleId="xl30">
    <w:name w:val="xl30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3">
    <w:name w:val="xl43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宋体" w:hAnsi="Arial Unicode MS" w:cs="Times New Roman"/>
      <w:color w:val="0000FF"/>
      <w:kern w:val="0"/>
      <w:sz w:val="20"/>
      <w:szCs w:val="20"/>
    </w:rPr>
  </w:style>
  <w:style w:type="paragraph" w:customStyle="1" w:styleId="xl41">
    <w:name w:val="xl41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2052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393413-2DA1-4C8B-8BD5-BD6D53EF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18</Pages>
  <Words>1740</Words>
  <Characters>9918</Characters>
  <Application>Microsoft Office Word</Application>
  <DocSecurity>0</DocSecurity>
  <Lines>82</Lines>
  <Paragraphs>23</Paragraphs>
  <ScaleCrop>false</ScaleCrop>
  <Company>微软中国</Company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182</cp:revision>
  <dcterms:created xsi:type="dcterms:W3CDTF">2021-11-05T00:04:00Z</dcterms:created>
  <dcterms:modified xsi:type="dcterms:W3CDTF">2021-12-17T05:27:00Z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