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6325" w:rsidRDefault="00AD29E4">
      <w:pPr>
        <w:shd w:val="clear" w:color="auto" w:fill="FFFFFF" w:themeFill="background1"/>
      </w:pPr>
      <w:r>
        <w:rPr>
          <w:rFonts w:hint="eastAsia"/>
          <w:b/>
          <w:bCs/>
          <w:sz w:val="28"/>
          <w:szCs w:val="28"/>
        </w:rPr>
        <w:t>一、本月煤炭市场综述与展望</w:t>
      </w:r>
    </w:p>
    <w:p w:rsidR="00856325" w:rsidRDefault="00856325">
      <w:pPr>
        <w:rPr>
          <w:b/>
          <w:bCs/>
          <w:sz w:val="24"/>
          <w:szCs w:val="24"/>
        </w:rPr>
      </w:pPr>
    </w:p>
    <w:p w:rsidR="00856325" w:rsidRDefault="00AD29E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、</w:t>
      </w:r>
      <w:r w:rsidR="005945AD" w:rsidRPr="005945AD">
        <w:rPr>
          <w:b/>
          <w:bCs/>
          <w:sz w:val="24"/>
          <w:szCs w:val="24"/>
        </w:rPr>
        <w:t>本月热点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1）下游焦炭，少数焦企已接受焦炭第八轮降价。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2）下游需求增加，到港煤船增多；贸易商捂货惜售，推动了港口煤价的上涨。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3）三月下旬，有很多煤矿因煤管票即将用尽而选择停产或限产。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 xml:space="preserve">4）两会结束后，安全、环保政策从严，煤炭供给出现收缩。 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5）陕西地区开展不合规煤矿检查，部分煤矿关停。</w:t>
      </w:r>
    </w:p>
    <w:p w:rsid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6）目前，受大秦线检修提前影响，供应趋紧预期下，贸易商和站台抓紧囤货，铁路发运良好，多数煤 矿提涨销售价格，煤矿基本无库存。</w:t>
      </w:r>
    </w:p>
    <w:p w:rsidR="00361AEC" w:rsidRPr="00361AEC" w:rsidRDefault="00361AEC" w:rsidP="00361AEC">
      <w:pPr>
        <w:widowControl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61AEC">
        <w:rPr>
          <w:rFonts w:ascii="宋体" w:eastAsia="宋体" w:hAnsi="宋体" w:cs="宋体"/>
          <w:color w:val="000000"/>
          <w:kern w:val="0"/>
          <w:szCs w:val="21"/>
        </w:rPr>
        <w:t>7）3 月底部分焦企去库将基本完成。</w:t>
      </w:r>
    </w:p>
    <w:p w:rsidR="00856325" w:rsidRDefault="00AD29E4" w:rsidP="002352D7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 w:rsidR="00D30E4D" w:rsidRPr="00D30E4D">
        <w:rPr>
          <w:b/>
          <w:bCs/>
          <w:sz w:val="28"/>
          <w:szCs w:val="28"/>
        </w:rPr>
        <w:t>国内煤炭后市运行分析</w:t>
      </w:r>
    </w:p>
    <w:p w:rsidR="00E77AE3" w:rsidRDefault="00B81CA7" w:rsidP="00E77AE3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81CA7">
        <w:rPr>
          <w:rFonts w:ascii="宋体" w:eastAsia="宋体" w:hAnsi="宋体" w:cs="宋体"/>
          <w:color w:val="000000"/>
          <w:kern w:val="0"/>
          <w:szCs w:val="21"/>
        </w:rPr>
        <w:t>三月份，国内动力煤市场再次出现淡季不淡的行情。环渤海港口库存虽然经过春节 20 天淡季之后，库存 有所回升，但是整体处于一个结构性缺货状态，尤其秦港库存并未真正打起来。在宏观经济稳定向好发展， 电力、基建、水泥需求加快发展，外贸市场持续高位等多重利好支撑下，国内市场加快复苏；加之进口煤 价格暂时倒挂，影响电厂采购外煤热情，大力增加国内煤的采购数量。市场形势看好，下游需求增加，到 港煤船增多；贸易商捂货惜售，推动了港口煤价的上涨。 综合来看，随着煤炭消耗的增加，以及印尼煤接卸数量的减少，国内市场供需偏紧，煤价上涨意料之内。 目前，受大秦线检修提前影响，供应趋紧预期下，贸易商和站台抓紧囤货，铁路发运良好，多数煤矿提涨 销售价格，煤矿基本无库存。鄂尔多斯地区煤管票紧张进一步凸显，榆林地区部分矿减、停产，整体供应 继续收缩，销售火热，煤价持续上涨。港口涨价情绪持续升温，下游需求增加，卖方惜售待涨，报价上调 至 750 元/吨。预计四月上旬，煤价仍有上涨空间。随着新月度煤管票发放，停减产煤矿恢复生产，供应紧 张局面将逐步缓解，另外煤价涨至高位后，下游抵制情绪逐步增强，预计四月中下旬，煤价涨势将逐步放 缓，或迎来滞涨趋稳。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综合来看，2 月份国内动力煤市场供需关系偏宽松，产地及港口煤价不同程度下行调整为主。而随着 3 月份两会召开，国家将对安全生产及疫情放空加大力度，且供需关系持续宽松的情况下，保供政策退出的 预期增加，主产地矿区产能或将受到煤管票的制约，而 3 月份工业用电将全面恢复，供需关系或将收紧， 或有可能使得动力煤价格趋于平稳。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利好因素</w:t>
      </w:r>
    </w:p>
    <w:p w:rsidR="00053777" w:rsidRDefault="00053777" w:rsidP="00053777">
      <w:pPr>
        <w:widowControl/>
        <w:ind w:firstLineChars="250" w:firstLine="525"/>
        <w:jc w:val="left"/>
        <w:rPr>
          <w:rFonts w:hint="eastAsia"/>
        </w:rPr>
      </w:pPr>
      <w:r>
        <w:t>1</w:t>
      </w:r>
      <w:r>
        <w:t>）进口煤价格暂时倒挂，影响电厂采购外煤热情，大力增加国内煤的采购数量。市场形势看好，下游需求增加，到港煤船增多；贸易商捂货惜售，推动了港口煤价的上涨。</w:t>
      </w:r>
    </w:p>
    <w:p w:rsidR="00053777" w:rsidRDefault="00053777" w:rsidP="00053777">
      <w:pPr>
        <w:widowControl/>
        <w:ind w:firstLineChars="250" w:firstLine="525"/>
        <w:jc w:val="left"/>
        <w:rPr>
          <w:rFonts w:hint="eastAsia"/>
        </w:rPr>
      </w:pPr>
      <w:r>
        <w:t>2</w:t>
      </w:r>
      <w:r>
        <w:t>）由于澳洲煤供应紧张，推动终端进口印尼煤需求增加；叠加即将到来的印尼斋月将导致供应收窄，</w:t>
      </w:r>
      <w:r>
        <w:t xml:space="preserve"> </w:t>
      </w:r>
      <w:r>
        <w:t>在此预期下，外矿报价居高不下。</w:t>
      </w:r>
    </w:p>
    <w:p w:rsidR="00053777" w:rsidRDefault="00053777" w:rsidP="00053777">
      <w:pPr>
        <w:widowControl/>
        <w:ind w:firstLineChars="250" w:firstLine="525"/>
        <w:jc w:val="left"/>
        <w:rPr>
          <w:rFonts w:hint="eastAsia"/>
        </w:rPr>
      </w:pPr>
      <w:r>
        <w:t>3</w:t>
      </w:r>
      <w:r>
        <w:t>）产地方面，晋北地区煤市销售良好，站台库存少量，长协调运积极，矿区多数价格继续偏上行。</w:t>
      </w:r>
    </w:p>
    <w:p w:rsidR="00E77AE3" w:rsidRDefault="00E77AE3" w:rsidP="00E77AE3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>利空因素</w:t>
      </w:r>
    </w:p>
    <w:p w:rsidR="00D94FAE" w:rsidRDefault="00E77AE3" w:rsidP="00053777">
      <w:pPr>
        <w:widowControl/>
        <w:ind w:firstLineChars="200" w:firstLine="420"/>
        <w:jc w:val="left"/>
        <w:rPr>
          <w:rFonts w:hint="eastAsia"/>
        </w:rPr>
      </w:pPr>
      <w:r w:rsidRPr="00E77AE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53777">
        <w:t xml:space="preserve">1) </w:t>
      </w:r>
      <w:r w:rsidR="00053777">
        <w:t>下游焦炭，少数焦企已接受焦炭第八轮降价，整体市场等待主流钢厂做出回应。</w:t>
      </w:r>
    </w:p>
    <w:p w:rsidR="00D94FAE" w:rsidRDefault="00053777" w:rsidP="00053777">
      <w:pPr>
        <w:widowControl/>
        <w:ind w:firstLineChars="200" w:firstLine="420"/>
        <w:jc w:val="left"/>
        <w:rPr>
          <w:rFonts w:hint="eastAsia"/>
        </w:rPr>
      </w:pPr>
      <w:r>
        <w:t xml:space="preserve"> 2) </w:t>
      </w:r>
      <w:r>
        <w:t>供应端焦企依旧保持高开工状态，并且在新增产能不断出焦和下游观望下，焦企厂内库存依旧处于</w:t>
      </w:r>
      <w:r>
        <w:t xml:space="preserve"> </w:t>
      </w:r>
      <w:r>
        <w:t>累积状态。</w:t>
      </w:r>
    </w:p>
    <w:p w:rsidR="00D94FAE" w:rsidRDefault="00053777" w:rsidP="00053777">
      <w:pPr>
        <w:widowControl/>
        <w:ind w:firstLineChars="200" w:firstLine="420"/>
        <w:jc w:val="left"/>
        <w:rPr>
          <w:rFonts w:hint="eastAsia"/>
        </w:rPr>
      </w:pPr>
      <w:r>
        <w:t xml:space="preserve"> 3) </w:t>
      </w:r>
      <w:r>
        <w:t>焦炭价格继续承压运行，唐山环保检查趋严，钢厂压价频率增快，不排除焦炭进一步跌价可能，焦</w:t>
      </w:r>
      <w:r>
        <w:t xml:space="preserve"> </w:t>
      </w:r>
      <w:r>
        <w:t>煤受此传导短期仍以偏弱态势为主。</w:t>
      </w:r>
    </w:p>
    <w:p w:rsidR="00856325" w:rsidRDefault="00AD29E4" w:rsidP="00E77AE3">
      <w:pPr>
        <w:widowControl/>
        <w:jc w:val="left"/>
        <w:rPr>
          <w:szCs w:val="21"/>
        </w:rPr>
      </w:pPr>
      <w:r>
        <w:rPr>
          <w:rFonts w:hint="eastAsia"/>
          <w:b/>
          <w:bCs/>
          <w:sz w:val="28"/>
          <w:szCs w:val="28"/>
        </w:rPr>
        <w:lastRenderedPageBreak/>
        <w:t>三、本月</w:t>
      </w:r>
      <w:r w:rsidR="00590E13" w:rsidRPr="00590E13">
        <w:rPr>
          <w:b/>
          <w:bCs/>
          <w:sz w:val="28"/>
          <w:szCs w:val="28"/>
        </w:rPr>
        <w:t>煤炭市场行情综述</w:t>
      </w:r>
    </w:p>
    <w:p w:rsidR="00933989" w:rsidRDefault="00933989" w:rsidP="00E97709">
      <w:pPr>
        <w:widowControl/>
        <w:ind w:firstLineChars="200" w:firstLine="420"/>
        <w:jc w:val="left"/>
        <w:rPr>
          <w:rFonts w:hint="eastAsia"/>
        </w:rPr>
      </w:pPr>
      <w:r>
        <w:t>本月（</w:t>
      </w:r>
      <w:r>
        <w:t>2021/03/1-2020/3/31</w:t>
      </w:r>
      <w:r>
        <w:t>）动力煤市场整体稳中向好，坑口及港口煤价上涨。产地方面，晋北地区</w:t>
      </w:r>
      <w:r>
        <w:t xml:space="preserve"> </w:t>
      </w:r>
      <w:r>
        <w:t>煤市销售积极，矿区竞拍价持续偏上行，站台库存少量，长协调运为主；内蒙鄂尔多斯地区月底煤管票不足，供应减量，各站台、贸易户等采购积极性不减，矿区空车排队现象普遍，煤矿销售依旧火爆，价格上</w:t>
      </w:r>
      <w:r>
        <w:t xml:space="preserve"> </w:t>
      </w:r>
      <w:r>
        <w:t>调</w:t>
      </w:r>
      <w:r>
        <w:t xml:space="preserve"> 10-20 </w:t>
      </w:r>
      <w:r>
        <w:t>元</w:t>
      </w:r>
      <w:r>
        <w:t>/</w:t>
      </w:r>
      <w:r>
        <w:t>吨；陕西榆林地区月底停产检修煤矿增加，主流矿区竞拍价高位上涨，煤市销售十分可观。现</w:t>
      </w:r>
      <w:r>
        <w:t xml:space="preserve"> </w:t>
      </w:r>
      <w:r>
        <w:t>内蒙古鄂尔多斯地区动力煤，</w:t>
      </w:r>
      <w:r>
        <w:t xml:space="preserve">Q5500 </w:t>
      </w:r>
      <w:r>
        <w:t>坑口含税价</w:t>
      </w:r>
      <w:r>
        <w:t xml:space="preserve"> 440 </w:t>
      </w:r>
      <w:r>
        <w:t>元</w:t>
      </w:r>
      <w:r>
        <w:t>/</w:t>
      </w:r>
      <w:r>
        <w:t>吨；陕西榆林动力煤价格稳中偏强，现面煤</w:t>
      </w:r>
      <w:r>
        <w:t xml:space="preserve"> Q6000S0.56 </w:t>
      </w:r>
      <w:r>
        <w:t>坑口含税价</w:t>
      </w:r>
      <w:r>
        <w:t xml:space="preserve"> 515 </w:t>
      </w:r>
      <w:r>
        <w:t>元</w:t>
      </w:r>
      <w:r>
        <w:t>/</w:t>
      </w:r>
      <w:r>
        <w:t>吨；山西大同地区动力煤市场坚挺，现</w:t>
      </w:r>
      <w:r>
        <w:t xml:space="preserve"> Q5500 </w:t>
      </w:r>
      <w:r>
        <w:t>坑口含税价</w:t>
      </w:r>
      <w:r>
        <w:t xml:space="preserve"> 480 </w:t>
      </w:r>
      <w:r>
        <w:t>元</w:t>
      </w:r>
      <w:r>
        <w:t>/</w:t>
      </w:r>
      <w:r>
        <w:t>吨。港口</w:t>
      </w:r>
      <w:r>
        <w:t xml:space="preserve"> </w:t>
      </w:r>
      <w:r>
        <w:t>方面，目前北港库存维持高位水平，港口调度保持长协和固定作业为主，下游市场交投升温，而少部分电</w:t>
      </w:r>
      <w:r>
        <w:t xml:space="preserve"> </w:t>
      </w:r>
      <w:r>
        <w:t>厂已经开始招标采购市场煤，现货价格上涨</w:t>
      </w:r>
      <w:r>
        <w:t xml:space="preserve"> 10-12 </w:t>
      </w:r>
      <w:r>
        <w:t>元</w:t>
      </w:r>
      <w:r>
        <w:t>/</w:t>
      </w:r>
      <w:r>
        <w:t>吨，市场各方看好后市，成交较前期增加，但考虑到</w:t>
      </w:r>
      <w:r>
        <w:t xml:space="preserve"> </w:t>
      </w:r>
      <w:r>
        <w:t>后续上游煤市较强、进口煤减量以及下游采购复苏预期，后市行情仍有一定偏强驱动。截止</w:t>
      </w:r>
      <w:r>
        <w:t xml:space="preserve"> 25 </w:t>
      </w:r>
      <w:r>
        <w:t>日环渤海三</w:t>
      </w:r>
      <w:r>
        <w:t xml:space="preserve"> </w:t>
      </w:r>
      <w:r>
        <w:t>港区库存</w:t>
      </w:r>
      <w:r>
        <w:t xml:space="preserve"> 2340.3</w:t>
      </w:r>
      <w:r>
        <w:t>（</w:t>
      </w:r>
      <w:r>
        <w:t>+9.1</w:t>
      </w:r>
      <w:r>
        <w:t>）万吨，调入</w:t>
      </w:r>
      <w:r>
        <w:t xml:space="preserve"> 136.4 </w:t>
      </w:r>
      <w:r>
        <w:t>万吨，调出</w:t>
      </w:r>
      <w:r>
        <w:t xml:space="preserve"> 145.5 </w:t>
      </w:r>
      <w:r>
        <w:t>万吨，其中秦皇岛库存</w:t>
      </w:r>
      <w:r>
        <w:t xml:space="preserve"> 502 </w:t>
      </w:r>
      <w:r>
        <w:t>万吨，锚地</w:t>
      </w:r>
      <w:r>
        <w:t xml:space="preserve"> 51 </w:t>
      </w:r>
      <w:r>
        <w:t>船，</w:t>
      </w:r>
      <w:r>
        <w:t xml:space="preserve"> </w:t>
      </w:r>
      <w:r>
        <w:t>预到</w:t>
      </w:r>
      <w:r>
        <w:t xml:space="preserve"> 31 </w:t>
      </w:r>
      <w:r>
        <w:t>船；曹妃甸港区库存</w:t>
      </w:r>
      <w:r>
        <w:t xml:space="preserve"> 1201.6 </w:t>
      </w:r>
      <w:r>
        <w:t>万吨，锚地</w:t>
      </w:r>
      <w:r>
        <w:t xml:space="preserve"> 9 </w:t>
      </w:r>
      <w:r>
        <w:t>船，预到</w:t>
      </w:r>
      <w:r>
        <w:t xml:space="preserve"> 25 </w:t>
      </w:r>
      <w:r>
        <w:t>船；京唐港区库存</w:t>
      </w:r>
      <w:r>
        <w:t xml:space="preserve"> 636.7 </w:t>
      </w:r>
      <w:r>
        <w:t>万吨，锚地</w:t>
      </w:r>
      <w:r>
        <w:t xml:space="preserve"> 26 </w:t>
      </w:r>
      <w:r>
        <w:t>船，</w:t>
      </w:r>
      <w:r>
        <w:t xml:space="preserve"> </w:t>
      </w:r>
      <w:r>
        <w:t>预到</w:t>
      </w:r>
      <w:r>
        <w:t xml:space="preserve"> 16 </w:t>
      </w:r>
      <w:r>
        <w:t>船。本周秦皇岛港动力煤价格上调</w:t>
      </w:r>
      <w:r>
        <w:t xml:space="preserve"> 15-25 </w:t>
      </w:r>
      <w:r>
        <w:t>元</w:t>
      </w:r>
      <w:r>
        <w:t>/</w:t>
      </w:r>
      <w:r>
        <w:t>吨，现</w:t>
      </w:r>
      <w:r>
        <w:t xml:space="preserve"> 5500 </w:t>
      </w:r>
      <w:r>
        <w:t>大卡报</w:t>
      </w:r>
      <w:r>
        <w:t xml:space="preserve"> 711 </w:t>
      </w:r>
      <w:r>
        <w:t>元</w:t>
      </w:r>
      <w:r>
        <w:t>/</w:t>
      </w:r>
      <w:r>
        <w:t>吨，</w:t>
      </w:r>
      <w:r>
        <w:t xml:space="preserve">5000 </w:t>
      </w:r>
      <w:r>
        <w:t>大卡报</w:t>
      </w:r>
      <w:r>
        <w:t xml:space="preserve"> 621 </w:t>
      </w:r>
      <w:r>
        <w:t>元</w:t>
      </w:r>
      <w:r>
        <w:t>/</w:t>
      </w:r>
      <w:r>
        <w:t>吨；</w:t>
      </w:r>
      <w:r>
        <w:t xml:space="preserve"> </w:t>
      </w:r>
      <w:r>
        <w:t>广州港动力煤价格无明显波动，现内贸煤</w:t>
      </w:r>
      <w:r>
        <w:t xml:space="preserve"> Q5500 </w:t>
      </w:r>
      <w:r>
        <w:t>报</w:t>
      </w:r>
      <w:r>
        <w:t xml:space="preserve"> 810 </w:t>
      </w:r>
      <w:r>
        <w:t>元</w:t>
      </w:r>
      <w:r>
        <w:t>/</w:t>
      </w:r>
      <w:r>
        <w:t>吨，</w:t>
      </w:r>
      <w:r>
        <w:t xml:space="preserve">Q5000 </w:t>
      </w:r>
      <w:r>
        <w:t>报</w:t>
      </w:r>
      <w:r>
        <w:t xml:space="preserve"> 720 </w:t>
      </w:r>
      <w:r>
        <w:t>元</w:t>
      </w:r>
      <w:r>
        <w:t>/</w:t>
      </w:r>
      <w:r>
        <w:t>吨，印尼煤</w:t>
      </w:r>
      <w:r>
        <w:t xml:space="preserve"> Q3800 </w:t>
      </w:r>
      <w:r>
        <w:t>报</w:t>
      </w:r>
      <w:r>
        <w:t xml:space="preserve"> 465 </w:t>
      </w:r>
      <w:r>
        <w:t>元</w:t>
      </w:r>
      <w:r>
        <w:t xml:space="preserve"> /</w:t>
      </w:r>
      <w:r>
        <w:t>吨。下游方面，当前全国范围内气温普遍回升，民用电负荷下降，工业用电占主导，电厂库存中高位，日</w:t>
      </w:r>
      <w:r>
        <w:t xml:space="preserve"> </w:t>
      </w:r>
      <w:r>
        <w:t>耗一般。截止</w:t>
      </w:r>
      <w:r>
        <w:t xml:space="preserve"> 3 </w:t>
      </w:r>
      <w:r>
        <w:t>月</w:t>
      </w:r>
      <w:r>
        <w:t xml:space="preserve"> 26 </w:t>
      </w:r>
      <w:r>
        <w:t>日全国</w:t>
      </w:r>
      <w:r>
        <w:t xml:space="preserve"> 57 </w:t>
      </w:r>
      <w:r>
        <w:t>家样本电厂存煤总计</w:t>
      </w:r>
      <w:r>
        <w:t xml:space="preserve"> 689.5 </w:t>
      </w:r>
      <w:r>
        <w:t>万吨，日耗</w:t>
      </w:r>
      <w:r>
        <w:t xml:space="preserve"> 39.3 </w:t>
      </w:r>
      <w:r>
        <w:t>万吨，可用天数</w:t>
      </w:r>
      <w:r>
        <w:t xml:space="preserve"> 17.2 </w:t>
      </w:r>
      <w:r>
        <w:t>天。综</w:t>
      </w:r>
      <w:r>
        <w:t xml:space="preserve"> </w:t>
      </w:r>
      <w:r>
        <w:t>合来看在用煤淡季下需求有向好预期，预计后市动力煤价格稳中看涨。综合来看，在用煤淡季下需求有向</w:t>
      </w:r>
      <w:r>
        <w:t xml:space="preserve"> </w:t>
      </w:r>
      <w:r>
        <w:t>好预期，预计后市动力煤价格稳中看涨。</w:t>
      </w:r>
    </w:p>
    <w:p w:rsidR="00933989" w:rsidRPr="00933989" w:rsidRDefault="00933989" w:rsidP="00E97709">
      <w:pPr>
        <w:widowControl/>
        <w:ind w:firstLineChars="200" w:firstLine="420"/>
        <w:jc w:val="left"/>
        <w:rPr>
          <w:rFonts w:hint="eastAsia"/>
          <w:szCs w:val="21"/>
        </w:rPr>
      </w:pPr>
      <w:r w:rsidRPr="00933989">
        <w:rPr>
          <w:szCs w:val="21"/>
        </w:rPr>
        <w:t>本月（</w:t>
      </w:r>
      <w:r w:rsidRPr="00933989">
        <w:rPr>
          <w:szCs w:val="21"/>
        </w:rPr>
        <w:t>2021/03/1-2020/3/31</w:t>
      </w:r>
      <w:r w:rsidRPr="00933989">
        <w:rPr>
          <w:szCs w:val="21"/>
        </w:rPr>
        <w:t>）两会召开或将影响少数煤矿间歇性减少产量，整体上供应仍将维持偏宽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松格局，叠加焦企面临终端钢厂压价的背景下，短期内下游补库意愿不强，供过于求局面下炼焦煤将延续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下跌走势。</w:t>
      </w:r>
      <w:r w:rsidRPr="00933989">
        <w:rPr>
          <w:szCs w:val="21"/>
        </w:rPr>
        <w:t xml:space="preserve">3 </w:t>
      </w:r>
      <w:r w:rsidRPr="00933989">
        <w:rPr>
          <w:szCs w:val="21"/>
        </w:rPr>
        <w:t>月底随着新焦化产能的投产，优质主焦煤需求量增多，个别煤种或有望迎来企稳。四月起煤企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陆续下调地销及长协价格。价格方面，临汾地区个别煤矿低硫主焦精煤价格上调</w:t>
      </w:r>
      <w:r w:rsidRPr="00933989">
        <w:rPr>
          <w:szCs w:val="21"/>
        </w:rPr>
        <w:t xml:space="preserve"> 20 </w:t>
      </w:r>
      <w:r w:rsidRPr="00933989">
        <w:rPr>
          <w:szCs w:val="21"/>
        </w:rPr>
        <w:t>元</w:t>
      </w:r>
      <w:r w:rsidRPr="00933989">
        <w:rPr>
          <w:szCs w:val="21"/>
        </w:rPr>
        <w:t>/</w:t>
      </w:r>
      <w:r w:rsidRPr="00933989">
        <w:rPr>
          <w:szCs w:val="21"/>
        </w:rPr>
        <w:t>吨，现汇装车价</w:t>
      </w:r>
      <w:r w:rsidRPr="00933989">
        <w:rPr>
          <w:szCs w:val="21"/>
        </w:rPr>
        <w:t xml:space="preserve"> 1530 </w:t>
      </w:r>
      <w:r w:rsidRPr="00933989">
        <w:rPr>
          <w:szCs w:val="21"/>
        </w:rPr>
        <w:t>元</w:t>
      </w:r>
      <w:r w:rsidRPr="00933989">
        <w:rPr>
          <w:szCs w:val="21"/>
        </w:rPr>
        <w:t>/</w:t>
      </w:r>
      <w:r w:rsidRPr="00933989">
        <w:rPr>
          <w:szCs w:val="21"/>
        </w:rPr>
        <w:t>吨。配焦煤种仍面临销售压力，产地库存处中高位水平，叠加下游原料煤采购节奏放缓，影响整体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配煤市场承压运行。而近期内蒙疫情加重以及煤管票等限制，受甘其毛都口岸蒙煤价格上涨带动下，策克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口岸个别品牌价格有小幅上涨现象，但因该口岸主要以配煤煤种为主，价格整体偏稳定。</w:t>
      </w:r>
    </w:p>
    <w:p w:rsidR="00933989" w:rsidRDefault="00933989" w:rsidP="00933989">
      <w:pPr>
        <w:widowControl/>
        <w:ind w:firstLineChars="150" w:firstLine="315"/>
        <w:jc w:val="left"/>
        <w:rPr>
          <w:rFonts w:hint="eastAsia"/>
          <w:szCs w:val="21"/>
        </w:rPr>
      </w:pPr>
      <w:r w:rsidRPr="00933989">
        <w:rPr>
          <w:szCs w:val="21"/>
        </w:rPr>
        <w:t xml:space="preserve">3 </w:t>
      </w:r>
      <w:r w:rsidRPr="00933989">
        <w:rPr>
          <w:szCs w:val="21"/>
        </w:rPr>
        <w:t>月焦企整体产能利用率小幅下降，部分地区受能耗双控、节能减排要求，焦企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不同程度限产。本月焦炭迅速完成</w:t>
      </w:r>
      <w:r w:rsidRPr="00933989">
        <w:rPr>
          <w:szCs w:val="21"/>
        </w:rPr>
        <w:t xml:space="preserve"> 7 </w:t>
      </w:r>
      <w:r w:rsidRPr="00933989">
        <w:rPr>
          <w:szCs w:val="21"/>
        </w:rPr>
        <w:t>轮提降，累计下调</w:t>
      </w:r>
      <w:r w:rsidRPr="00933989">
        <w:rPr>
          <w:szCs w:val="21"/>
        </w:rPr>
        <w:t xml:space="preserve"> 700 </w:t>
      </w:r>
      <w:r w:rsidRPr="00933989">
        <w:rPr>
          <w:szCs w:val="21"/>
        </w:rPr>
        <w:t>元</w:t>
      </w:r>
      <w:r w:rsidRPr="00933989">
        <w:rPr>
          <w:szCs w:val="21"/>
        </w:rPr>
        <w:t>/</w:t>
      </w:r>
      <w:r w:rsidRPr="00933989">
        <w:rPr>
          <w:szCs w:val="21"/>
        </w:rPr>
        <w:t>吨，据统计至</w:t>
      </w:r>
      <w:r w:rsidRPr="00933989">
        <w:rPr>
          <w:szCs w:val="21"/>
        </w:rPr>
        <w:t xml:space="preserve"> 26 </w:t>
      </w:r>
      <w:r w:rsidRPr="00933989">
        <w:rPr>
          <w:szCs w:val="21"/>
        </w:rPr>
        <w:t>日全国</w:t>
      </w:r>
      <w:r w:rsidRPr="00933989">
        <w:rPr>
          <w:szCs w:val="21"/>
        </w:rPr>
        <w:t xml:space="preserve"> 30 </w:t>
      </w:r>
      <w:r w:rsidRPr="00933989">
        <w:rPr>
          <w:szCs w:val="21"/>
        </w:rPr>
        <w:t>家独立焦化厂吨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焦盈利情况，全国平均吨焦盈利</w:t>
      </w:r>
      <w:r w:rsidRPr="00933989">
        <w:rPr>
          <w:szCs w:val="21"/>
        </w:rPr>
        <w:t xml:space="preserve"> 465 </w:t>
      </w:r>
      <w:r w:rsidRPr="00933989">
        <w:rPr>
          <w:szCs w:val="21"/>
        </w:rPr>
        <w:t>元，较上个月下调</w:t>
      </w:r>
      <w:r w:rsidRPr="00933989">
        <w:rPr>
          <w:szCs w:val="21"/>
        </w:rPr>
        <w:t xml:space="preserve"> 477 </w:t>
      </w:r>
      <w:r w:rsidRPr="00933989">
        <w:rPr>
          <w:szCs w:val="21"/>
        </w:rPr>
        <w:t>元，利润在中低位水平，厂家开工仍在高位。</w:t>
      </w:r>
      <w:r w:rsidRPr="00933989">
        <w:rPr>
          <w:szCs w:val="21"/>
        </w:rPr>
        <w:t xml:space="preserve"> </w:t>
      </w:r>
      <w:r w:rsidRPr="00933989">
        <w:rPr>
          <w:szCs w:val="21"/>
        </w:rPr>
        <w:t>预计</w:t>
      </w:r>
      <w:r w:rsidRPr="00933989">
        <w:rPr>
          <w:szCs w:val="21"/>
        </w:rPr>
        <w:t xml:space="preserve"> 4 </w:t>
      </w:r>
      <w:r w:rsidRPr="00933989">
        <w:rPr>
          <w:szCs w:val="21"/>
        </w:rPr>
        <w:t>月整体产能利用率仍处于较高位水平。</w:t>
      </w:r>
    </w:p>
    <w:p w:rsidR="00856325" w:rsidRDefault="0003377B" w:rsidP="00933989">
      <w:pPr>
        <w:widowControl/>
        <w:ind w:firstLineChars="150" w:firstLine="42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 w:rsidRPr="0003377B">
        <w:rPr>
          <w:b/>
          <w:bCs/>
          <w:sz w:val="28"/>
          <w:szCs w:val="28"/>
        </w:rPr>
        <w:t>煤炭行业相关产品动态</w:t>
      </w:r>
    </w:p>
    <w:p w:rsidR="00856325" w:rsidRDefault="00856325">
      <w:pPr>
        <w:rPr>
          <w:szCs w:val="21"/>
        </w:rPr>
      </w:pPr>
    </w:p>
    <w:p w:rsidR="0003377B" w:rsidRPr="0003377B" w:rsidRDefault="0003377B" w:rsidP="0003377B">
      <w:pPr>
        <w:widowControl/>
        <w:ind w:firstLineChars="200" w:firstLine="482"/>
        <w:jc w:val="left"/>
        <w:rPr>
          <w:b/>
          <w:bCs/>
          <w:sz w:val="24"/>
          <w:szCs w:val="24"/>
        </w:rPr>
      </w:pPr>
      <w:r w:rsidRPr="0003377B">
        <w:rPr>
          <w:b/>
          <w:bCs/>
          <w:sz w:val="24"/>
          <w:szCs w:val="24"/>
        </w:rPr>
        <w:t xml:space="preserve">1 </w:t>
      </w:r>
      <w:r w:rsidRPr="0003377B">
        <w:rPr>
          <w:b/>
          <w:bCs/>
          <w:sz w:val="24"/>
          <w:szCs w:val="24"/>
        </w:rPr>
        <w:t>下游市场动态</w:t>
      </w:r>
    </w:p>
    <w:p w:rsidR="00A8653A" w:rsidRDefault="00A8653A" w:rsidP="00111E00">
      <w:pPr>
        <w:widowControl/>
        <w:ind w:firstLineChars="200" w:firstLine="420"/>
        <w:jc w:val="left"/>
        <w:rPr>
          <w:rFonts w:hint="eastAsia"/>
        </w:rPr>
      </w:pPr>
      <w:r>
        <w:t>本月（</w:t>
      </w:r>
      <w:r>
        <w:t>2021/03/1-2021/03/31</w:t>
      </w:r>
      <w:r>
        <w:t>）焦炭市场第八轮下调落地，前期焦企已表现抵触，但因供需行情变化需</w:t>
      </w:r>
      <w:r>
        <w:t xml:space="preserve"> </w:t>
      </w:r>
      <w:r>
        <w:t>求下降，因此议价能力转弱。从市场盈利看，焦企盈利水平处于中位，调研全国平均吨焦盈利</w:t>
      </w:r>
      <w:r>
        <w:t xml:space="preserve"> 465 </w:t>
      </w:r>
      <w:r>
        <w:t>元，较</w:t>
      </w:r>
      <w:r>
        <w:t xml:space="preserve"> </w:t>
      </w:r>
      <w:r>
        <w:t>上周下降</w:t>
      </w:r>
      <w:r>
        <w:t xml:space="preserve"> 170 </w:t>
      </w:r>
      <w:r>
        <w:t>元；调研中国螺纹钢高炉企业样本数据毛利润上升至</w:t>
      </w:r>
      <w:r>
        <w:t xml:space="preserve"> 363.43 </w:t>
      </w:r>
      <w:r>
        <w:t>元</w:t>
      </w:r>
      <w:r>
        <w:t>/</w:t>
      </w:r>
      <w:r>
        <w:t>吨，成材价格上涨以及原料价格下跌双重助推利润上涨。总体来说，焦炭市场利空因素占据主导低位，后期焦企环保限产对焦炭供应</w:t>
      </w:r>
      <w:r>
        <w:t xml:space="preserve"> </w:t>
      </w:r>
      <w:r>
        <w:t>影响尚不明朗，江苏，山</w:t>
      </w:r>
      <w:r>
        <w:lastRenderedPageBreak/>
        <w:t>东地区是否进行环保检查尚未可知。短期钢厂焦炭库存依然保持中高位，贸易商</w:t>
      </w:r>
      <w:r>
        <w:t xml:space="preserve"> </w:t>
      </w:r>
      <w:r>
        <w:t>市场参与积极性低，上游煤矿挺价意愿较强，焦价受双重挤压，企业抵抗情绪上升。在当前盈利水平下，</w:t>
      </w:r>
      <w:r>
        <w:t xml:space="preserve"> </w:t>
      </w:r>
      <w:r>
        <w:t>焦企对焦价下跌有一定承受空间，预计短期焦炭市场仍将偏弱运行。</w:t>
      </w:r>
    </w:p>
    <w:p w:rsidR="00A8653A" w:rsidRDefault="00A8653A" w:rsidP="00111E00">
      <w:pPr>
        <w:widowControl/>
        <w:ind w:firstLineChars="200" w:firstLine="420"/>
        <w:jc w:val="left"/>
        <w:rPr>
          <w:rFonts w:hint="eastAsia"/>
        </w:rPr>
      </w:pPr>
    </w:p>
    <w:p w:rsidR="00856325" w:rsidRPr="00111E00" w:rsidRDefault="00856325" w:rsidP="00111E00">
      <w:pPr>
        <w:widowControl/>
        <w:ind w:firstLineChars="200" w:firstLine="420"/>
        <w:jc w:val="left"/>
        <w:rPr>
          <w:szCs w:val="21"/>
        </w:rPr>
      </w:pPr>
    </w:p>
    <w:sectPr w:rsidR="00856325" w:rsidRPr="00111E00" w:rsidSect="0085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08" w:rsidRDefault="007F3A08" w:rsidP="0089394D">
      <w:r>
        <w:separator/>
      </w:r>
    </w:p>
  </w:endnote>
  <w:endnote w:type="continuationSeparator" w:id="1">
    <w:p w:rsidR="007F3A08" w:rsidRDefault="007F3A08" w:rsidP="008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08" w:rsidRDefault="007F3A08" w:rsidP="0089394D">
      <w:r>
        <w:separator/>
      </w:r>
    </w:p>
  </w:footnote>
  <w:footnote w:type="continuationSeparator" w:id="1">
    <w:p w:rsidR="007F3A08" w:rsidRDefault="007F3A08" w:rsidP="00893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0100"/>
    <w:rsid w:val="000016AE"/>
    <w:rsid w:val="0003377B"/>
    <w:rsid w:val="00053777"/>
    <w:rsid w:val="00060473"/>
    <w:rsid w:val="000B5425"/>
    <w:rsid w:val="00100775"/>
    <w:rsid w:val="00111E00"/>
    <w:rsid w:val="00121BB1"/>
    <w:rsid w:val="001352BF"/>
    <w:rsid w:val="00183C3A"/>
    <w:rsid w:val="001A69F5"/>
    <w:rsid w:val="001B14FA"/>
    <w:rsid w:val="001C5E1C"/>
    <w:rsid w:val="001C7830"/>
    <w:rsid w:val="001D085F"/>
    <w:rsid w:val="00217B0A"/>
    <w:rsid w:val="002352D7"/>
    <w:rsid w:val="00260483"/>
    <w:rsid w:val="002609A5"/>
    <w:rsid w:val="00283AD0"/>
    <w:rsid w:val="002C0E7F"/>
    <w:rsid w:val="002C7C8D"/>
    <w:rsid w:val="002E4922"/>
    <w:rsid w:val="002E6D42"/>
    <w:rsid w:val="002F1D85"/>
    <w:rsid w:val="00315584"/>
    <w:rsid w:val="00333BD9"/>
    <w:rsid w:val="00361AEC"/>
    <w:rsid w:val="00385D1D"/>
    <w:rsid w:val="00394376"/>
    <w:rsid w:val="00395CD3"/>
    <w:rsid w:val="003A4E7E"/>
    <w:rsid w:val="003C594F"/>
    <w:rsid w:val="004278C1"/>
    <w:rsid w:val="00433E71"/>
    <w:rsid w:val="00445254"/>
    <w:rsid w:val="004A578E"/>
    <w:rsid w:val="004B3D4A"/>
    <w:rsid w:val="00507D59"/>
    <w:rsid w:val="005239EC"/>
    <w:rsid w:val="005402EE"/>
    <w:rsid w:val="0055481B"/>
    <w:rsid w:val="005550AF"/>
    <w:rsid w:val="005834E4"/>
    <w:rsid w:val="00587472"/>
    <w:rsid w:val="00590E13"/>
    <w:rsid w:val="005945AD"/>
    <w:rsid w:val="005C37A5"/>
    <w:rsid w:val="00635DAD"/>
    <w:rsid w:val="00651AF6"/>
    <w:rsid w:val="00693D26"/>
    <w:rsid w:val="00750100"/>
    <w:rsid w:val="00765392"/>
    <w:rsid w:val="007D02EA"/>
    <w:rsid w:val="007D34E8"/>
    <w:rsid w:val="007E53AA"/>
    <w:rsid w:val="007F3A08"/>
    <w:rsid w:val="007F4290"/>
    <w:rsid w:val="008262E6"/>
    <w:rsid w:val="008377D9"/>
    <w:rsid w:val="00856325"/>
    <w:rsid w:val="0089394D"/>
    <w:rsid w:val="008B1BCC"/>
    <w:rsid w:val="008B29E5"/>
    <w:rsid w:val="00933989"/>
    <w:rsid w:val="00941C1F"/>
    <w:rsid w:val="00957F47"/>
    <w:rsid w:val="0098783D"/>
    <w:rsid w:val="009A1F7B"/>
    <w:rsid w:val="009A3464"/>
    <w:rsid w:val="009C2976"/>
    <w:rsid w:val="009C3426"/>
    <w:rsid w:val="009E7A47"/>
    <w:rsid w:val="00A02E1F"/>
    <w:rsid w:val="00A236FE"/>
    <w:rsid w:val="00A6110C"/>
    <w:rsid w:val="00A8653A"/>
    <w:rsid w:val="00AC47E4"/>
    <w:rsid w:val="00AD29E4"/>
    <w:rsid w:val="00B17953"/>
    <w:rsid w:val="00B24B0E"/>
    <w:rsid w:val="00B253EA"/>
    <w:rsid w:val="00B32A65"/>
    <w:rsid w:val="00B6277C"/>
    <w:rsid w:val="00B81CA7"/>
    <w:rsid w:val="00BE4A0A"/>
    <w:rsid w:val="00C32E6B"/>
    <w:rsid w:val="00C33C3A"/>
    <w:rsid w:val="00C40ECE"/>
    <w:rsid w:val="00C64FF5"/>
    <w:rsid w:val="00CB2FD3"/>
    <w:rsid w:val="00CC1026"/>
    <w:rsid w:val="00CE0FF9"/>
    <w:rsid w:val="00D30E4D"/>
    <w:rsid w:val="00D53DDD"/>
    <w:rsid w:val="00D94FAE"/>
    <w:rsid w:val="00E13529"/>
    <w:rsid w:val="00E32BFE"/>
    <w:rsid w:val="00E37640"/>
    <w:rsid w:val="00E77AE3"/>
    <w:rsid w:val="00E97709"/>
    <w:rsid w:val="00EA32ED"/>
    <w:rsid w:val="00EB5502"/>
    <w:rsid w:val="00F078A8"/>
    <w:rsid w:val="00F3226B"/>
    <w:rsid w:val="00F50BBE"/>
    <w:rsid w:val="00F90A98"/>
    <w:rsid w:val="00FC2CDB"/>
    <w:rsid w:val="00FD27B8"/>
    <w:rsid w:val="01B2757E"/>
    <w:rsid w:val="01E2442E"/>
    <w:rsid w:val="027628B8"/>
    <w:rsid w:val="04055214"/>
    <w:rsid w:val="04A738D1"/>
    <w:rsid w:val="05F71F90"/>
    <w:rsid w:val="06D00F33"/>
    <w:rsid w:val="080E3A87"/>
    <w:rsid w:val="089A19FA"/>
    <w:rsid w:val="08D943F7"/>
    <w:rsid w:val="08F9773C"/>
    <w:rsid w:val="093E714A"/>
    <w:rsid w:val="0BE62B20"/>
    <w:rsid w:val="0C3132B5"/>
    <w:rsid w:val="0C376B29"/>
    <w:rsid w:val="0C464FA2"/>
    <w:rsid w:val="0E5460E2"/>
    <w:rsid w:val="1191252D"/>
    <w:rsid w:val="11ED6706"/>
    <w:rsid w:val="121C5449"/>
    <w:rsid w:val="137A3CF7"/>
    <w:rsid w:val="14E523D2"/>
    <w:rsid w:val="15410FA8"/>
    <w:rsid w:val="178D6B19"/>
    <w:rsid w:val="223B03A7"/>
    <w:rsid w:val="22632599"/>
    <w:rsid w:val="243D62A8"/>
    <w:rsid w:val="253851F7"/>
    <w:rsid w:val="260B5D78"/>
    <w:rsid w:val="275A2C4C"/>
    <w:rsid w:val="29923A9E"/>
    <w:rsid w:val="2B107362"/>
    <w:rsid w:val="2D530226"/>
    <w:rsid w:val="2F562DDF"/>
    <w:rsid w:val="304524D3"/>
    <w:rsid w:val="306654D5"/>
    <w:rsid w:val="31100D4E"/>
    <w:rsid w:val="3190466E"/>
    <w:rsid w:val="31952282"/>
    <w:rsid w:val="328F5E43"/>
    <w:rsid w:val="32A247C2"/>
    <w:rsid w:val="344522FC"/>
    <w:rsid w:val="34FD17F0"/>
    <w:rsid w:val="3B293312"/>
    <w:rsid w:val="3BF17A16"/>
    <w:rsid w:val="3C4456DE"/>
    <w:rsid w:val="3CC3597A"/>
    <w:rsid w:val="3D2D2F7B"/>
    <w:rsid w:val="3E1F5BAA"/>
    <w:rsid w:val="3E814524"/>
    <w:rsid w:val="3E891D15"/>
    <w:rsid w:val="3E9C2B0C"/>
    <w:rsid w:val="3F6F0F80"/>
    <w:rsid w:val="436321D3"/>
    <w:rsid w:val="43B945E4"/>
    <w:rsid w:val="44D0278B"/>
    <w:rsid w:val="47E77E78"/>
    <w:rsid w:val="4A3D25F7"/>
    <w:rsid w:val="4C2301AB"/>
    <w:rsid w:val="4C4121BA"/>
    <w:rsid w:val="4C507BF0"/>
    <w:rsid w:val="4EFB367C"/>
    <w:rsid w:val="4F0C5D97"/>
    <w:rsid w:val="58746819"/>
    <w:rsid w:val="5A6822D1"/>
    <w:rsid w:val="5AEF61CC"/>
    <w:rsid w:val="5B647390"/>
    <w:rsid w:val="5BD66FB7"/>
    <w:rsid w:val="5C2A1E2F"/>
    <w:rsid w:val="5CD05DA8"/>
    <w:rsid w:val="5EE43506"/>
    <w:rsid w:val="5F0D75DD"/>
    <w:rsid w:val="65745D50"/>
    <w:rsid w:val="663145DE"/>
    <w:rsid w:val="668C3A16"/>
    <w:rsid w:val="67A907AE"/>
    <w:rsid w:val="67C570D2"/>
    <w:rsid w:val="686A5B5F"/>
    <w:rsid w:val="69895A12"/>
    <w:rsid w:val="69F07FE7"/>
    <w:rsid w:val="6B0F525F"/>
    <w:rsid w:val="6D94740E"/>
    <w:rsid w:val="6F794E21"/>
    <w:rsid w:val="6F91033A"/>
    <w:rsid w:val="6FEA3019"/>
    <w:rsid w:val="71661962"/>
    <w:rsid w:val="73D93731"/>
    <w:rsid w:val="73F06ACB"/>
    <w:rsid w:val="7440373B"/>
    <w:rsid w:val="76113FD2"/>
    <w:rsid w:val="76463F2E"/>
    <w:rsid w:val="76541D56"/>
    <w:rsid w:val="77673F71"/>
    <w:rsid w:val="796A74C1"/>
    <w:rsid w:val="7BF25905"/>
    <w:rsid w:val="7EA67E1B"/>
    <w:rsid w:val="7FD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5632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5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5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5632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6325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8563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632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563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460</Words>
  <Characters>2623</Characters>
  <Application>Microsoft Office Word</Application>
  <DocSecurity>0</DocSecurity>
  <Lines>21</Lines>
  <Paragraphs>6</Paragraphs>
  <ScaleCrop>false</ScaleCrop>
  <Company>china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dcterms:created xsi:type="dcterms:W3CDTF">2018-02-06T02:33:00Z</dcterms:created>
  <dcterms:modified xsi:type="dcterms:W3CDTF">2021-04-01T00:49:00Z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