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21" w:rsidRDefault="0014013A">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D6021" w:rsidRDefault="009E4F67">
      <w:pPr>
        <w:outlineLvl w:val="0"/>
        <w:rPr>
          <w:rFonts w:ascii="黑体" w:eastAsia="黑体" w:hAnsi="宋体" w:cs="Arial"/>
          <w:b/>
          <w:bCs/>
          <w:kern w:val="0"/>
          <w:sz w:val="30"/>
          <w:szCs w:val="30"/>
        </w:rPr>
      </w:pPr>
      <w:r w:rsidRPr="009E4F67">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w:txbxContent>
                <w:p w:rsidR="00AB0E0A" w:rsidRDefault="00AB0E0A">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AB0E0A" w:rsidRDefault="00AB0E0A">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AB0E0A" w:rsidRDefault="00AB0E0A">
                  <w:pPr>
                    <w:jc w:val="left"/>
                  </w:pPr>
                </w:p>
              </w:txbxContent>
            </v:textbox>
          </v:shape>
        </w:pict>
      </w:r>
      <w:r w:rsidRPr="009E4F67">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w:txbxContent>
                <w:p w:rsidR="00AB0E0A" w:rsidRDefault="00AB0E0A">
                  <w:pPr>
                    <w:pStyle w:val="1"/>
                    <w:jc w:val="center"/>
                    <w:rPr>
                      <w:kern w:val="2"/>
                    </w:rPr>
                  </w:pPr>
                  <w:bookmarkStart w:id="0" w:name="_Toc485828984"/>
                  <w:bookmarkStart w:id="1" w:name="_Toc1736574"/>
                  <w:r>
                    <w:rPr>
                      <w:rFonts w:hint="eastAsia"/>
                      <w:kern w:val="2"/>
                    </w:rPr>
                    <w:t>2019.</w:t>
                  </w:r>
                  <w:bookmarkEnd w:id="0"/>
                  <w:r>
                    <w:rPr>
                      <w:rFonts w:hint="eastAsia"/>
                      <w:kern w:val="2"/>
                    </w:rPr>
                    <w:t>2.22</w:t>
                  </w:r>
                  <w:bookmarkEnd w:id="1"/>
                </w:p>
                <w:p w:rsidR="00AB0E0A" w:rsidRDefault="00AB0E0A"/>
              </w:txbxContent>
            </v:textbox>
          </v:shape>
        </w:pict>
      </w:r>
      <w:r w:rsidR="0014013A">
        <w:br w:type="page"/>
      </w:r>
      <w:bookmarkStart w:id="2" w:name="_Toc485828985"/>
      <w:r w:rsidRPr="009E4F67">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w:txbxContent>
                <w:p w:rsidR="00AB0E0A" w:rsidRDefault="00AB0E0A">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AB0E0A" w:rsidRDefault="00AB0E0A">
                  <w:pPr>
                    <w:pStyle w:val="10"/>
                    <w:rPr>
                      <w:rFonts w:asciiTheme="minorHAnsi" w:eastAsiaTheme="minorEastAsia" w:hAnsiTheme="minorHAnsi" w:cstheme="minorBidi"/>
                      <w:b w:val="0"/>
                      <w:bCs w:val="0"/>
                      <w:caps w:val="0"/>
                      <w:noProof/>
                      <w:color w:val="auto"/>
                      <w:sz w:val="21"/>
                      <w:szCs w:val="22"/>
                    </w:rPr>
                  </w:pPr>
                  <w:r w:rsidRPr="009E4F67">
                    <w:rPr>
                      <w:sz w:val="20"/>
                    </w:rPr>
                    <w:fldChar w:fldCharType="begin"/>
                  </w:r>
                  <w:r>
                    <w:rPr>
                      <w:sz w:val="20"/>
                    </w:rPr>
                    <w:instrText xml:space="preserve"> TOC \o "1-3" \h \z \u </w:instrText>
                  </w:r>
                  <w:r w:rsidRPr="009E4F67">
                    <w:rPr>
                      <w:sz w:val="20"/>
                    </w:rPr>
                    <w:fldChar w:fldCharType="separate"/>
                  </w:r>
                  <w:hyperlink r:id="rId10" w:anchor="_Toc1736574" w:history="1">
                    <w:r>
                      <w:rPr>
                        <w:rStyle w:val="ae"/>
                        <w:noProof/>
                      </w:rPr>
                      <w:t>2019.</w:t>
                    </w:r>
                    <w:r>
                      <w:rPr>
                        <w:rStyle w:val="ae"/>
                        <w:rFonts w:hint="eastAsia"/>
                        <w:noProof/>
                      </w:rPr>
                      <w:t>3</w:t>
                    </w:r>
                    <w:r w:rsidRPr="00023702">
                      <w:rPr>
                        <w:rStyle w:val="ae"/>
                        <w:noProof/>
                      </w:rPr>
                      <w:t>.</w:t>
                    </w:r>
                    <w:r>
                      <w:rPr>
                        <w:rStyle w:val="ae"/>
                        <w:rFonts w:hint="eastAsia"/>
                        <w:noProof/>
                      </w:rPr>
                      <w:t>1</w:t>
                    </w:r>
                    <w:r>
                      <w:rPr>
                        <w:noProof/>
                        <w:webHidden/>
                      </w:rPr>
                      <w:tab/>
                    </w:r>
                    <w:r>
                      <w:rPr>
                        <w:noProof/>
                        <w:webHidden/>
                      </w:rPr>
                      <w:fldChar w:fldCharType="begin"/>
                    </w:r>
                    <w:r>
                      <w:rPr>
                        <w:noProof/>
                        <w:webHidden/>
                      </w:rPr>
                      <w:instrText xml:space="preserve"> PAGEREF _Toc1736574 \h </w:instrText>
                    </w:r>
                    <w:r>
                      <w:rPr>
                        <w:noProof/>
                        <w:webHidden/>
                      </w:rPr>
                    </w:r>
                    <w:r>
                      <w:rPr>
                        <w:noProof/>
                        <w:webHidden/>
                      </w:rPr>
                      <w:fldChar w:fldCharType="separate"/>
                    </w:r>
                    <w:r>
                      <w:rPr>
                        <w:noProof/>
                        <w:webHidden/>
                      </w:rPr>
                      <w:t>1</w:t>
                    </w:r>
                    <w:r>
                      <w:rPr>
                        <w:noProof/>
                        <w:webHidden/>
                      </w:rPr>
                      <w:fldChar w:fldCharType="end"/>
                    </w:r>
                  </w:hyperlink>
                </w:p>
                <w:p w:rsidR="00AB0E0A" w:rsidRDefault="00AB0E0A">
                  <w:pPr>
                    <w:pStyle w:val="10"/>
                    <w:rPr>
                      <w:rFonts w:asciiTheme="minorHAnsi" w:eastAsiaTheme="minorEastAsia" w:hAnsiTheme="minorHAnsi" w:cstheme="minorBidi"/>
                      <w:b w:val="0"/>
                      <w:bCs w:val="0"/>
                      <w:caps w:val="0"/>
                      <w:noProof/>
                      <w:color w:val="auto"/>
                      <w:sz w:val="21"/>
                      <w:szCs w:val="22"/>
                    </w:rPr>
                  </w:pPr>
                  <w:hyperlink w:anchor="_Toc1736575" w:history="1">
                    <w:r w:rsidRPr="00023702">
                      <w:rPr>
                        <w:rStyle w:val="ae"/>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_Toc1736575 \h </w:instrText>
                    </w:r>
                    <w:r>
                      <w:rPr>
                        <w:noProof/>
                        <w:webHidden/>
                      </w:rPr>
                    </w:r>
                    <w:r>
                      <w:rPr>
                        <w:noProof/>
                        <w:webHidden/>
                      </w:rPr>
                      <w:fldChar w:fldCharType="separate"/>
                    </w:r>
                    <w:r>
                      <w:rPr>
                        <w:noProof/>
                        <w:webHidden/>
                      </w:rPr>
                      <w:t>3</w:t>
                    </w:r>
                    <w:r>
                      <w:rPr>
                        <w:noProof/>
                        <w:webHidden/>
                      </w:rPr>
                      <w:fldChar w:fldCharType="end"/>
                    </w:r>
                  </w:hyperlink>
                </w:p>
                <w:p w:rsidR="00AB0E0A" w:rsidRDefault="00AB0E0A">
                  <w:pPr>
                    <w:pStyle w:val="10"/>
                    <w:rPr>
                      <w:rFonts w:asciiTheme="minorHAnsi" w:eastAsiaTheme="minorEastAsia" w:hAnsiTheme="minorHAnsi" w:cstheme="minorBidi"/>
                      <w:b w:val="0"/>
                      <w:bCs w:val="0"/>
                      <w:caps w:val="0"/>
                      <w:noProof/>
                      <w:color w:val="auto"/>
                      <w:sz w:val="21"/>
                      <w:szCs w:val="22"/>
                    </w:rPr>
                  </w:pPr>
                  <w:hyperlink w:anchor="_Toc1736576" w:history="1">
                    <w:r w:rsidRPr="00023702">
                      <w:rPr>
                        <w:rStyle w:val="ae"/>
                        <w:rFonts w:ascii="黑体" w:eastAsia="黑体" w:cs="Arial"/>
                        <w:noProof/>
                        <w:kern w:val="0"/>
                      </w:rPr>
                      <w:t>(</w:t>
                    </w:r>
                    <w:r w:rsidRPr="00023702">
                      <w:rPr>
                        <w:rStyle w:val="ae"/>
                        <w:rFonts w:ascii="黑体" w:eastAsia="黑体" w:cs="Arial" w:hint="eastAsia"/>
                        <w:noProof/>
                        <w:kern w:val="0"/>
                      </w:rPr>
                      <w:t>一</w:t>
                    </w:r>
                    <w:r w:rsidRPr="00023702">
                      <w:rPr>
                        <w:rStyle w:val="ae"/>
                        <w:rFonts w:ascii="黑体" w:eastAsia="黑体" w:cs="Arial"/>
                        <w:noProof/>
                        <w:kern w:val="0"/>
                      </w:rPr>
                      <w:t>)</w:t>
                    </w:r>
                    <w:r w:rsidRPr="00023702">
                      <w:rPr>
                        <w:rStyle w:val="ae"/>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_Toc1736576 \h </w:instrText>
                    </w:r>
                    <w:r>
                      <w:rPr>
                        <w:noProof/>
                        <w:webHidden/>
                      </w:rPr>
                    </w:r>
                    <w:r>
                      <w:rPr>
                        <w:noProof/>
                        <w:webHidden/>
                      </w:rPr>
                      <w:fldChar w:fldCharType="separate"/>
                    </w:r>
                    <w:r>
                      <w:rPr>
                        <w:noProof/>
                        <w:webHidden/>
                      </w:rPr>
                      <w:t>3</w:t>
                    </w:r>
                    <w:r>
                      <w:rPr>
                        <w:noProof/>
                        <w:webHidden/>
                      </w:rPr>
                      <w:fldChar w:fldCharType="end"/>
                    </w:r>
                  </w:hyperlink>
                </w:p>
                <w:p w:rsidR="00AB0E0A" w:rsidRDefault="00AB0E0A">
                  <w:pPr>
                    <w:pStyle w:val="21"/>
                    <w:tabs>
                      <w:tab w:val="left" w:pos="840"/>
                    </w:tabs>
                    <w:rPr>
                      <w:rFonts w:asciiTheme="minorHAnsi" w:eastAsiaTheme="minorEastAsia" w:hAnsiTheme="minorHAnsi" w:cstheme="minorBidi"/>
                      <w:b w:val="0"/>
                      <w:smallCaps w:val="0"/>
                      <w:noProof/>
                      <w:color w:val="auto"/>
                      <w:sz w:val="21"/>
                      <w:szCs w:val="22"/>
                    </w:rPr>
                  </w:pPr>
                  <w:hyperlink w:anchor="_Toc1736577" w:history="1">
                    <w:r w:rsidRPr="00023702">
                      <w:rPr>
                        <w:rStyle w:val="ae"/>
                        <w:rFonts w:cs="Arial"/>
                        <w:noProof/>
                        <w:kern w:val="0"/>
                      </w:rPr>
                      <w:t>1.</w:t>
                    </w:r>
                    <w:r>
                      <w:rPr>
                        <w:rFonts w:asciiTheme="minorHAnsi" w:eastAsiaTheme="minorEastAsia" w:hAnsiTheme="minorHAnsi" w:cstheme="minorBidi"/>
                        <w:b w:val="0"/>
                        <w:smallCaps w:val="0"/>
                        <w:noProof/>
                        <w:color w:val="auto"/>
                        <w:sz w:val="21"/>
                        <w:szCs w:val="22"/>
                      </w:rPr>
                      <w:tab/>
                    </w:r>
                    <w:r w:rsidRPr="00023702">
                      <w:rPr>
                        <w:rStyle w:val="ae"/>
                        <w:rFonts w:cs="Arial" w:hint="eastAsia"/>
                        <w:noProof/>
                        <w:kern w:val="0"/>
                      </w:rPr>
                      <w:t>国际原油收盘价涨跌情况（单位：美元</w:t>
                    </w:r>
                    <w:r w:rsidRPr="00023702">
                      <w:rPr>
                        <w:rStyle w:val="ae"/>
                        <w:rFonts w:cs="Arial"/>
                        <w:noProof/>
                        <w:kern w:val="0"/>
                      </w:rPr>
                      <w:t>/</w:t>
                    </w:r>
                    <w:r w:rsidRPr="00023702">
                      <w:rPr>
                        <w:rStyle w:val="ae"/>
                        <w:rFonts w:cs="Arial" w:hint="eastAsia"/>
                        <w:noProof/>
                        <w:kern w:val="0"/>
                      </w:rPr>
                      <w:t>桶）</w:t>
                    </w:r>
                    <w:r>
                      <w:rPr>
                        <w:noProof/>
                        <w:webHidden/>
                      </w:rPr>
                      <w:tab/>
                    </w:r>
                    <w:r>
                      <w:rPr>
                        <w:noProof/>
                        <w:webHidden/>
                      </w:rPr>
                      <w:fldChar w:fldCharType="begin"/>
                    </w:r>
                    <w:r>
                      <w:rPr>
                        <w:noProof/>
                        <w:webHidden/>
                      </w:rPr>
                      <w:instrText xml:space="preserve"> PAGEREF _Toc1736577 \h </w:instrText>
                    </w:r>
                    <w:r>
                      <w:rPr>
                        <w:noProof/>
                        <w:webHidden/>
                      </w:rPr>
                    </w:r>
                    <w:r>
                      <w:rPr>
                        <w:noProof/>
                        <w:webHidden/>
                      </w:rPr>
                      <w:fldChar w:fldCharType="separate"/>
                    </w:r>
                    <w:r>
                      <w:rPr>
                        <w:noProof/>
                        <w:webHidden/>
                      </w:rPr>
                      <w:t>3</w:t>
                    </w:r>
                    <w:r>
                      <w:rPr>
                        <w:noProof/>
                        <w:webHidden/>
                      </w:rPr>
                      <w:fldChar w:fldCharType="end"/>
                    </w:r>
                  </w:hyperlink>
                </w:p>
                <w:p w:rsidR="00AB0E0A" w:rsidRDefault="00AB0E0A">
                  <w:pPr>
                    <w:pStyle w:val="21"/>
                    <w:rPr>
                      <w:rFonts w:asciiTheme="minorHAnsi" w:eastAsiaTheme="minorEastAsia" w:hAnsiTheme="minorHAnsi" w:cstheme="minorBidi"/>
                      <w:b w:val="0"/>
                      <w:smallCaps w:val="0"/>
                      <w:noProof/>
                      <w:color w:val="auto"/>
                      <w:sz w:val="21"/>
                      <w:szCs w:val="22"/>
                    </w:rPr>
                  </w:pPr>
                  <w:hyperlink w:anchor="_Toc1736578" w:history="1">
                    <w:r w:rsidRPr="00023702">
                      <w:rPr>
                        <w:rStyle w:val="ae"/>
                        <w:rFonts w:cs="Arial"/>
                        <w:noProof/>
                        <w:kern w:val="0"/>
                      </w:rPr>
                      <w:t>2.2019</w:t>
                    </w:r>
                    <w:r w:rsidRPr="00023702">
                      <w:rPr>
                        <w:rStyle w:val="ae"/>
                        <w:rFonts w:cs="Arial" w:hint="eastAsia"/>
                        <w:noProof/>
                        <w:kern w:val="0"/>
                      </w:rPr>
                      <w:t>年国际原油价格走势图</w:t>
                    </w:r>
                    <w:r>
                      <w:rPr>
                        <w:noProof/>
                        <w:webHidden/>
                      </w:rPr>
                      <w:tab/>
                    </w:r>
                    <w:r>
                      <w:rPr>
                        <w:noProof/>
                        <w:webHidden/>
                      </w:rPr>
                      <w:fldChar w:fldCharType="begin"/>
                    </w:r>
                    <w:r>
                      <w:rPr>
                        <w:noProof/>
                        <w:webHidden/>
                      </w:rPr>
                      <w:instrText xml:space="preserve"> PAGEREF _Toc1736578 \h </w:instrText>
                    </w:r>
                    <w:r>
                      <w:rPr>
                        <w:noProof/>
                        <w:webHidden/>
                      </w:rPr>
                    </w:r>
                    <w:r>
                      <w:rPr>
                        <w:noProof/>
                        <w:webHidden/>
                      </w:rPr>
                      <w:fldChar w:fldCharType="separate"/>
                    </w:r>
                    <w:r>
                      <w:rPr>
                        <w:noProof/>
                        <w:webHidden/>
                      </w:rPr>
                      <w:t>4</w:t>
                    </w:r>
                    <w:r>
                      <w:rPr>
                        <w:noProof/>
                        <w:webHidden/>
                      </w:rPr>
                      <w:fldChar w:fldCharType="end"/>
                    </w:r>
                  </w:hyperlink>
                </w:p>
                <w:p w:rsidR="00AB0E0A" w:rsidRDefault="00AB0E0A">
                  <w:pPr>
                    <w:pStyle w:val="10"/>
                    <w:rPr>
                      <w:rFonts w:asciiTheme="minorHAnsi" w:eastAsiaTheme="minorEastAsia" w:hAnsiTheme="minorHAnsi" w:cstheme="minorBidi"/>
                      <w:b w:val="0"/>
                      <w:bCs w:val="0"/>
                      <w:caps w:val="0"/>
                      <w:noProof/>
                      <w:color w:val="auto"/>
                      <w:sz w:val="21"/>
                      <w:szCs w:val="22"/>
                    </w:rPr>
                  </w:pPr>
                  <w:hyperlink w:anchor="_Toc1736579" w:history="1">
                    <w:r w:rsidRPr="00023702">
                      <w:rPr>
                        <w:rStyle w:val="ae"/>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_Toc1736579 \h </w:instrText>
                    </w:r>
                    <w:r>
                      <w:rPr>
                        <w:noProof/>
                        <w:webHidden/>
                      </w:rPr>
                    </w:r>
                    <w:r>
                      <w:rPr>
                        <w:noProof/>
                        <w:webHidden/>
                      </w:rPr>
                      <w:fldChar w:fldCharType="separate"/>
                    </w:r>
                    <w:r>
                      <w:rPr>
                        <w:noProof/>
                        <w:webHidden/>
                      </w:rPr>
                      <w:t>4</w:t>
                    </w:r>
                    <w:r>
                      <w:rPr>
                        <w:noProof/>
                        <w:webHidden/>
                      </w:rPr>
                      <w:fldChar w:fldCharType="end"/>
                    </w:r>
                  </w:hyperlink>
                </w:p>
                <w:p w:rsidR="00AB0E0A" w:rsidRDefault="00AB0E0A">
                  <w:pPr>
                    <w:pStyle w:val="21"/>
                    <w:rPr>
                      <w:rFonts w:asciiTheme="minorHAnsi" w:eastAsiaTheme="minorEastAsia" w:hAnsiTheme="minorHAnsi" w:cstheme="minorBidi"/>
                      <w:b w:val="0"/>
                      <w:smallCaps w:val="0"/>
                      <w:noProof/>
                      <w:color w:val="auto"/>
                      <w:sz w:val="21"/>
                      <w:szCs w:val="22"/>
                    </w:rPr>
                  </w:pPr>
                  <w:hyperlink w:anchor="_Toc1736580" w:history="1">
                    <w:r w:rsidRPr="00023702">
                      <w:rPr>
                        <w:rStyle w:val="ae"/>
                        <w:rFonts w:ascii="黑体" w:eastAsia="黑体"/>
                        <w:noProof/>
                      </w:rPr>
                      <w:t>1.</w:t>
                    </w:r>
                    <w:r w:rsidRPr="00023702">
                      <w:rPr>
                        <w:rStyle w:val="ae"/>
                        <w:rFonts w:ascii="黑体" w:eastAsia="黑体" w:hint="eastAsia"/>
                        <w:noProof/>
                      </w:rPr>
                      <w:t>美国原油库存情况</w:t>
                    </w:r>
                    <w:r>
                      <w:rPr>
                        <w:noProof/>
                        <w:webHidden/>
                      </w:rPr>
                      <w:tab/>
                    </w:r>
                    <w:r>
                      <w:rPr>
                        <w:noProof/>
                        <w:webHidden/>
                      </w:rPr>
                      <w:fldChar w:fldCharType="begin"/>
                    </w:r>
                    <w:r>
                      <w:rPr>
                        <w:noProof/>
                        <w:webHidden/>
                      </w:rPr>
                      <w:instrText xml:space="preserve"> PAGEREF _Toc1736580 \h </w:instrText>
                    </w:r>
                    <w:r>
                      <w:rPr>
                        <w:noProof/>
                        <w:webHidden/>
                      </w:rPr>
                    </w:r>
                    <w:r>
                      <w:rPr>
                        <w:noProof/>
                        <w:webHidden/>
                      </w:rPr>
                      <w:fldChar w:fldCharType="separate"/>
                    </w:r>
                    <w:r>
                      <w:rPr>
                        <w:noProof/>
                        <w:webHidden/>
                      </w:rPr>
                      <w:t>4</w:t>
                    </w:r>
                    <w:r>
                      <w:rPr>
                        <w:noProof/>
                        <w:webHidden/>
                      </w:rPr>
                      <w:fldChar w:fldCharType="end"/>
                    </w:r>
                  </w:hyperlink>
                </w:p>
                <w:p w:rsidR="00AB0E0A" w:rsidRDefault="00AB0E0A">
                  <w:pPr>
                    <w:pStyle w:val="10"/>
                    <w:rPr>
                      <w:rFonts w:asciiTheme="minorHAnsi" w:eastAsiaTheme="minorEastAsia" w:hAnsiTheme="minorHAnsi" w:cstheme="minorBidi"/>
                      <w:b w:val="0"/>
                      <w:bCs w:val="0"/>
                      <w:caps w:val="0"/>
                      <w:noProof/>
                      <w:color w:val="auto"/>
                      <w:sz w:val="21"/>
                      <w:szCs w:val="22"/>
                    </w:rPr>
                  </w:pPr>
                  <w:hyperlink w:anchor="_Toc1736581" w:history="1">
                    <w:r w:rsidRPr="00023702">
                      <w:rPr>
                        <w:rStyle w:val="ae"/>
                        <w:rFonts w:cs="Arial" w:hint="eastAsia"/>
                        <w:noProof/>
                        <w:kern w:val="0"/>
                      </w:rPr>
                      <w:t>（三）、</w:t>
                    </w:r>
                    <w:r w:rsidRPr="00023702">
                      <w:rPr>
                        <w:rStyle w:val="ae"/>
                        <w:rFonts w:cs="Arial"/>
                        <w:noProof/>
                        <w:kern w:val="0"/>
                      </w:rPr>
                      <w:t>2018</w:t>
                    </w:r>
                    <w:r w:rsidRPr="00023702">
                      <w:rPr>
                        <w:rStyle w:val="ae"/>
                        <w:rFonts w:cs="Arial" w:hint="eastAsia"/>
                        <w:noProof/>
                        <w:kern w:val="0"/>
                      </w:rPr>
                      <w:t>年</w:t>
                    </w:r>
                    <w:r w:rsidRPr="00023702">
                      <w:rPr>
                        <w:rStyle w:val="ae"/>
                        <w:rFonts w:cs="Arial"/>
                        <w:noProof/>
                        <w:kern w:val="0"/>
                      </w:rPr>
                      <w:t>11</w:t>
                    </w:r>
                    <w:r w:rsidRPr="00023702">
                      <w:rPr>
                        <w:rStyle w:val="ae"/>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_Toc1736581 \h </w:instrText>
                    </w:r>
                    <w:r>
                      <w:rPr>
                        <w:noProof/>
                        <w:webHidden/>
                      </w:rPr>
                    </w:r>
                    <w:r>
                      <w:rPr>
                        <w:noProof/>
                        <w:webHidden/>
                      </w:rPr>
                      <w:fldChar w:fldCharType="separate"/>
                    </w:r>
                    <w:r>
                      <w:rPr>
                        <w:noProof/>
                        <w:webHidden/>
                      </w:rPr>
                      <w:t>13</w:t>
                    </w:r>
                    <w:r>
                      <w:rPr>
                        <w:noProof/>
                        <w:webHidden/>
                      </w:rPr>
                      <w:fldChar w:fldCharType="end"/>
                    </w:r>
                  </w:hyperlink>
                </w:p>
                <w:p w:rsidR="00AB0E0A" w:rsidRDefault="00AB0E0A">
                  <w:pPr>
                    <w:pStyle w:val="10"/>
                    <w:rPr>
                      <w:rFonts w:asciiTheme="minorHAnsi" w:eastAsiaTheme="minorEastAsia" w:hAnsiTheme="minorHAnsi" w:cstheme="minorBidi"/>
                      <w:b w:val="0"/>
                      <w:bCs w:val="0"/>
                      <w:caps w:val="0"/>
                      <w:noProof/>
                      <w:color w:val="auto"/>
                      <w:sz w:val="21"/>
                      <w:szCs w:val="22"/>
                    </w:rPr>
                  </w:pPr>
                  <w:hyperlink w:anchor="_Toc1736582" w:history="1">
                    <w:r w:rsidRPr="00023702">
                      <w:rPr>
                        <w:rStyle w:val="ae"/>
                        <w:rFonts w:cs="Arial" w:hint="eastAsia"/>
                        <w:noProof/>
                        <w:kern w:val="0"/>
                      </w:rPr>
                      <w:t>（四）、后市预测</w:t>
                    </w:r>
                    <w:r>
                      <w:rPr>
                        <w:noProof/>
                        <w:webHidden/>
                      </w:rPr>
                      <w:tab/>
                    </w:r>
                    <w:r>
                      <w:rPr>
                        <w:noProof/>
                        <w:webHidden/>
                      </w:rPr>
                      <w:fldChar w:fldCharType="begin"/>
                    </w:r>
                    <w:r>
                      <w:rPr>
                        <w:noProof/>
                        <w:webHidden/>
                      </w:rPr>
                      <w:instrText xml:space="preserve"> PAGEREF _Toc1736582 \h </w:instrText>
                    </w:r>
                    <w:r>
                      <w:rPr>
                        <w:noProof/>
                        <w:webHidden/>
                      </w:rPr>
                    </w:r>
                    <w:r>
                      <w:rPr>
                        <w:noProof/>
                        <w:webHidden/>
                      </w:rPr>
                      <w:fldChar w:fldCharType="separate"/>
                    </w:r>
                    <w:r>
                      <w:rPr>
                        <w:noProof/>
                        <w:webHidden/>
                      </w:rPr>
                      <w:t>19</w:t>
                    </w:r>
                    <w:r>
                      <w:rPr>
                        <w:noProof/>
                        <w:webHidden/>
                      </w:rPr>
                      <w:fldChar w:fldCharType="end"/>
                    </w:r>
                  </w:hyperlink>
                </w:p>
                <w:p w:rsidR="00AB0E0A" w:rsidRDefault="00AB0E0A">
                  <w:pPr>
                    <w:pStyle w:val="10"/>
                    <w:rPr>
                      <w:rFonts w:asciiTheme="minorHAnsi" w:eastAsiaTheme="minorEastAsia" w:hAnsiTheme="minorHAnsi" w:cstheme="minorBidi"/>
                      <w:b w:val="0"/>
                      <w:bCs w:val="0"/>
                      <w:caps w:val="0"/>
                      <w:noProof/>
                      <w:color w:val="auto"/>
                      <w:sz w:val="21"/>
                      <w:szCs w:val="22"/>
                    </w:rPr>
                  </w:pPr>
                  <w:hyperlink w:anchor="_Toc1736583" w:history="1">
                    <w:r w:rsidRPr="00023702">
                      <w:rPr>
                        <w:rStyle w:val="ae"/>
                        <w:rFonts w:ascii="黑体" w:eastAsia="黑体" w:hint="eastAsia"/>
                        <w:noProof/>
                      </w:rPr>
                      <w:t>二、</w:t>
                    </w:r>
                    <w:r w:rsidRPr="00023702">
                      <w:rPr>
                        <w:rStyle w:val="ae"/>
                        <w:rFonts w:ascii="黑体" w:eastAsia="黑体"/>
                        <w:noProof/>
                      </w:rPr>
                      <w:t xml:space="preserve"> </w:t>
                    </w:r>
                    <w:r w:rsidRPr="00023702">
                      <w:rPr>
                        <w:rStyle w:val="ae"/>
                        <w:rFonts w:ascii="黑体" w:eastAsia="黑体" w:hint="eastAsia"/>
                        <w:noProof/>
                      </w:rPr>
                      <w:t>石脑油</w:t>
                    </w:r>
                    <w:r>
                      <w:rPr>
                        <w:noProof/>
                        <w:webHidden/>
                      </w:rPr>
                      <w:tab/>
                    </w:r>
                    <w:r>
                      <w:rPr>
                        <w:noProof/>
                        <w:webHidden/>
                      </w:rPr>
                      <w:fldChar w:fldCharType="begin"/>
                    </w:r>
                    <w:r>
                      <w:rPr>
                        <w:noProof/>
                        <w:webHidden/>
                      </w:rPr>
                      <w:instrText xml:space="preserve"> PAGEREF _Toc1736583 \h </w:instrText>
                    </w:r>
                    <w:r>
                      <w:rPr>
                        <w:noProof/>
                        <w:webHidden/>
                      </w:rPr>
                    </w:r>
                    <w:r>
                      <w:rPr>
                        <w:noProof/>
                        <w:webHidden/>
                      </w:rPr>
                      <w:fldChar w:fldCharType="separate"/>
                    </w:r>
                    <w:r>
                      <w:rPr>
                        <w:noProof/>
                        <w:webHidden/>
                      </w:rPr>
                      <w:t>21</w:t>
                    </w:r>
                    <w:r>
                      <w:rPr>
                        <w:noProof/>
                        <w:webHidden/>
                      </w:rPr>
                      <w:fldChar w:fldCharType="end"/>
                    </w:r>
                  </w:hyperlink>
                </w:p>
                <w:p w:rsidR="00AB0E0A" w:rsidRDefault="00AB0E0A">
                  <w:pPr>
                    <w:pStyle w:val="21"/>
                    <w:rPr>
                      <w:rFonts w:asciiTheme="minorHAnsi" w:eastAsiaTheme="minorEastAsia" w:hAnsiTheme="minorHAnsi" w:cstheme="minorBidi"/>
                      <w:b w:val="0"/>
                      <w:smallCaps w:val="0"/>
                      <w:noProof/>
                      <w:color w:val="auto"/>
                      <w:sz w:val="21"/>
                      <w:szCs w:val="22"/>
                    </w:rPr>
                  </w:pPr>
                  <w:hyperlink w:anchor="_Toc1736584" w:history="1">
                    <w:r w:rsidRPr="00023702">
                      <w:rPr>
                        <w:rStyle w:val="ae"/>
                        <w:noProof/>
                      </w:rPr>
                      <w:t>2. 1</w:t>
                    </w:r>
                    <w:r w:rsidRPr="00023702">
                      <w:rPr>
                        <w:rStyle w:val="ae"/>
                        <w:rFonts w:hint="eastAsia"/>
                        <w:noProof/>
                        <w:kern w:val="0"/>
                      </w:rPr>
                      <w:t>国际石脑油市场价格</w:t>
                    </w:r>
                    <w:r>
                      <w:rPr>
                        <w:noProof/>
                        <w:webHidden/>
                      </w:rPr>
                      <w:tab/>
                    </w:r>
                    <w:r>
                      <w:rPr>
                        <w:noProof/>
                        <w:webHidden/>
                      </w:rPr>
                      <w:fldChar w:fldCharType="begin"/>
                    </w:r>
                    <w:r>
                      <w:rPr>
                        <w:noProof/>
                        <w:webHidden/>
                      </w:rPr>
                      <w:instrText xml:space="preserve"> PAGEREF _Toc1736584 \h </w:instrText>
                    </w:r>
                    <w:r>
                      <w:rPr>
                        <w:noProof/>
                        <w:webHidden/>
                      </w:rPr>
                    </w:r>
                    <w:r>
                      <w:rPr>
                        <w:noProof/>
                        <w:webHidden/>
                      </w:rPr>
                      <w:fldChar w:fldCharType="separate"/>
                    </w:r>
                    <w:r>
                      <w:rPr>
                        <w:noProof/>
                        <w:webHidden/>
                      </w:rPr>
                      <w:t>21</w:t>
                    </w:r>
                    <w:r>
                      <w:rPr>
                        <w:noProof/>
                        <w:webHidden/>
                      </w:rPr>
                      <w:fldChar w:fldCharType="end"/>
                    </w:r>
                  </w:hyperlink>
                </w:p>
                <w:p w:rsidR="00AB0E0A" w:rsidRDefault="00AB0E0A">
                  <w:pPr>
                    <w:pStyle w:val="21"/>
                    <w:rPr>
                      <w:rFonts w:asciiTheme="minorHAnsi" w:eastAsiaTheme="minorEastAsia" w:hAnsiTheme="minorHAnsi" w:cstheme="minorBidi"/>
                      <w:b w:val="0"/>
                      <w:smallCaps w:val="0"/>
                      <w:noProof/>
                      <w:color w:val="auto"/>
                      <w:sz w:val="21"/>
                      <w:szCs w:val="22"/>
                    </w:rPr>
                  </w:pPr>
                  <w:hyperlink w:anchor="_Toc1736585" w:history="1">
                    <w:r w:rsidRPr="00023702">
                      <w:rPr>
                        <w:rStyle w:val="ae"/>
                        <w:rFonts w:asciiTheme="minorEastAsia" w:hAnsiTheme="minorEastAsia"/>
                        <w:noProof/>
                      </w:rPr>
                      <w:t>2.2</w:t>
                    </w:r>
                    <w:r w:rsidRPr="00023702">
                      <w:rPr>
                        <w:rStyle w:val="ae"/>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_Toc1736585 \h </w:instrText>
                    </w:r>
                    <w:r>
                      <w:rPr>
                        <w:noProof/>
                        <w:webHidden/>
                      </w:rPr>
                    </w:r>
                    <w:r>
                      <w:rPr>
                        <w:noProof/>
                        <w:webHidden/>
                      </w:rPr>
                      <w:fldChar w:fldCharType="separate"/>
                    </w:r>
                    <w:r>
                      <w:rPr>
                        <w:noProof/>
                        <w:webHidden/>
                      </w:rPr>
                      <w:t>22</w:t>
                    </w:r>
                    <w:r>
                      <w:rPr>
                        <w:noProof/>
                        <w:webHidden/>
                      </w:rPr>
                      <w:fldChar w:fldCharType="end"/>
                    </w:r>
                  </w:hyperlink>
                </w:p>
                <w:p w:rsidR="00AB0E0A" w:rsidRDefault="00AB0E0A">
                  <w:pPr>
                    <w:pStyle w:val="21"/>
                    <w:rPr>
                      <w:rFonts w:asciiTheme="minorHAnsi" w:eastAsiaTheme="minorEastAsia" w:hAnsiTheme="minorHAnsi" w:cstheme="minorBidi"/>
                      <w:b w:val="0"/>
                      <w:smallCaps w:val="0"/>
                      <w:noProof/>
                      <w:color w:val="auto"/>
                      <w:sz w:val="21"/>
                      <w:szCs w:val="22"/>
                    </w:rPr>
                  </w:pPr>
                  <w:hyperlink w:anchor="_Toc1736586" w:history="1">
                    <w:r w:rsidRPr="00023702">
                      <w:rPr>
                        <w:rStyle w:val="ae"/>
                        <w:rFonts w:asciiTheme="minorEastAsia" w:hAnsiTheme="minorEastAsia"/>
                        <w:noProof/>
                      </w:rPr>
                      <w:t>2.3</w:t>
                    </w:r>
                    <w:r w:rsidRPr="00023702">
                      <w:rPr>
                        <w:rStyle w:val="ae"/>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_Toc1736586 \h </w:instrText>
                    </w:r>
                    <w:r>
                      <w:rPr>
                        <w:noProof/>
                        <w:webHidden/>
                      </w:rPr>
                    </w:r>
                    <w:r>
                      <w:rPr>
                        <w:noProof/>
                        <w:webHidden/>
                      </w:rPr>
                      <w:fldChar w:fldCharType="separate"/>
                    </w:r>
                    <w:r>
                      <w:rPr>
                        <w:noProof/>
                        <w:webHidden/>
                      </w:rPr>
                      <w:t>23</w:t>
                    </w:r>
                    <w:r>
                      <w:rPr>
                        <w:noProof/>
                        <w:webHidden/>
                      </w:rPr>
                      <w:fldChar w:fldCharType="end"/>
                    </w:r>
                  </w:hyperlink>
                </w:p>
                <w:p w:rsidR="00AB0E0A" w:rsidRDefault="00AB0E0A">
                  <w:pPr>
                    <w:pStyle w:val="21"/>
                    <w:rPr>
                      <w:rFonts w:asciiTheme="minorHAnsi" w:eastAsiaTheme="minorEastAsia" w:hAnsiTheme="minorHAnsi" w:cstheme="minorBidi"/>
                      <w:b w:val="0"/>
                      <w:smallCaps w:val="0"/>
                      <w:noProof/>
                      <w:color w:val="auto"/>
                      <w:sz w:val="21"/>
                      <w:szCs w:val="22"/>
                    </w:rPr>
                  </w:pPr>
                  <w:hyperlink w:anchor="_Toc1736587" w:history="1">
                    <w:r w:rsidRPr="00023702">
                      <w:rPr>
                        <w:rStyle w:val="ae"/>
                        <w:rFonts w:asciiTheme="minorEastAsia" w:hAnsiTheme="minorEastAsia"/>
                        <w:noProof/>
                      </w:rPr>
                      <w:t>2.4</w:t>
                    </w:r>
                    <w:r w:rsidRPr="00023702">
                      <w:rPr>
                        <w:rStyle w:val="ae"/>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_Toc1736587 \h </w:instrText>
                    </w:r>
                    <w:r>
                      <w:rPr>
                        <w:noProof/>
                        <w:webHidden/>
                      </w:rPr>
                    </w:r>
                    <w:r>
                      <w:rPr>
                        <w:noProof/>
                        <w:webHidden/>
                      </w:rPr>
                      <w:fldChar w:fldCharType="separate"/>
                    </w:r>
                    <w:r>
                      <w:rPr>
                        <w:noProof/>
                        <w:webHidden/>
                      </w:rPr>
                      <w:t>25</w:t>
                    </w:r>
                    <w:r>
                      <w:rPr>
                        <w:noProof/>
                        <w:webHidden/>
                      </w:rPr>
                      <w:fldChar w:fldCharType="end"/>
                    </w:r>
                  </w:hyperlink>
                </w:p>
                <w:p w:rsidR="00AB0E0A" w:rsidRDefault="00AB0E0A">
                  <w:pPr>
                    <w:pStyle w:val="10"/>
                    <w:rPr>
                      <w:rFonts w:asciiTheme="minorHAnsi" w:eastAsiaTheme="minorEastAsia" w:hAnsiTheme="minorHAnsi" w:cstheme="minorBidi"/>
                      <w:b w:val="0"/>
                      <w:bCs w:val="0"/>
                      <w:caps w:val="0"/>
                      <w:noProof/>
                      <w:color w:val="auto"/>
                      <w:sz w:val="21"/>
                      <w:szCs w:val="22"/>
                    </w:rPr>
                  </w:pPr>
                  <w:hyperlink w:anchor="_Toc1736588" w:history="1">
                    <w:r w:rsidRPr="00023702">
                      <w:rPr>
                        <w:rStyle w:val="ae"/>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_Toc1736588 \h </w:instrText>
                    </w:r>
                    <w:r>
                      <w:rPr>
                        <w:noProof/>
                        <w:webHidden/>
                      </w:rPr>
                    </w:r>
                    <w:r>
                      <w:rPr>
                        <w:noProof/>
                        <w:webHidden/>
                      </w:rPr>
                      <w:fldChar w:fldCharType="separate"/>
                    </w:r>
                    <w:r>
                      <w:rPr>
                        <w:noProof/>
                        <w:webHidden/>
                      </w:rPr>
                      <w:t>25</w:t>
                    </w:r>
                    <w:r>
                      <w:rPr>
                        <w:noProof/>
                        <w:webHidden/>
                      </w:rPr>
                      <w:fldChar w:fldCharType="end"/>
                    </w:r>
                  </w:hyperlink>
                </w:p>
                <w:p w:rsidR="00AB0E0A" w:rsidRDefault="00AB0E0A">
                  <w:pPr>
                    <w:pStyle w:val="10"/>
                    <w:rPr>
                      <w:rFonts w:asciiTheme="minorHAnsi" w:eastAsiaTheme="minorEastAsia" w:hAnsiTheme="minorHAnsi" w:cstheme="minorBidi"/>
                      <w:b w:val="0"/>
                      <w:bCs w:val="0"/>
                      <w:caps w:val="0"/>
                      <w:noProof/>
                      <w:color w:val="auto"/>
                      <w:sz w:val="21"/>
                      <w:szCs w:val="22"/>
                    </w:rPr>
                  </w:pPr>
                  <w:hyperlink w:anchor="_Toc1736589" w:history="1">
                    <w:r w:rsidRPr="00023702">
                      <w:rPr>
                        <w:rStyle w:val="ae"/>
                        <w:rFonts w:asciiTheme="minorEastAsia" w:hAnsiTheme="minorEastAsia"/>
                        <w:noProof/>
                      </w:rPr>
                      <w:t>3</w:t>
                    </w:r>
                    <w:r w:rsidRPr="00023702">
                      <w:rPr>
                        <w:rStyle w:val="ae"/>
                        <w:rFonts w:asciiTheme="minorEastAsia" w:hAnsiTheme="minorEastAsia" w:hint="eastAsia"/>
                        <w:noProof/>
                      </w:rPr>
                      <w:t>．</w:t>
                    </w:r>
                    <w:r w:rsidRPr="00023702">
                      <w:rPr>
                        <w:rStyle w:val="ae"/>
                        <w:rFonts w:asciiTheme="minorEastAsia" w:hAnsiTheme="minorEastAsia"/>
                        <w:noProof/>
                      </w:rPr>
                      <w:t xml:space="preserve">1  </w:t>
                    </w:r>
                    <w:r w:rsidRPr="00023702">
                      <w:rPr>
                        <w:rStyle w:val="ae"/>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_Toc1736589 \h </w:instrText>
                    </w:r>
                    <w:r>
                      <w:rPr>
                        <w:noProof/>
                        <w:webHidden/>
                      </w:rPr>
                    </w:r>
                    <w:r>
                      <w:rPr>
                        <w:noProof/>
                        <w:webHidden/>
                      </w:rPr>
                      <w:fldChar w:fldCharType="separate"/>
                    </w:r>
                    <w:r>
                      <w:rPr>
                        <w:noProof/>
                        <w:webHidden/>
                      </w:rPr>
                      <w:t>25</w:t>
                    </w:r>
                    <w:r>
                      <w:rPr>
                        <w:noProof/>
                        <w:webHidden/>
                      </w:rPr>
                      <w:fldChar w:fldCharType="end"/>
                    </w:r>
                  </w:hyperlink>
                </w:p>
                <w:p w:rsidR="00AB0E0A" w:rsidRDefault="00AB0E0A">
                  <w:pPr>
                    <w:pStyle w:val="10"/>
                    <w:rPr>
                      <w:rFonts w:asciiTheme="minorHAnsi" w:eastAsiaTheme="minorEastAsia" w:hAnsiTheme="minorHAnsi" w:cstheme="minorBidi"/>
                      <w:b w:val="0"/>
                      <w:bCs w:val="0"/>
                      <w:caps w:val="0"/>
                      <w:noProof/>
                      <w:color w:val="auto"/>
                      <w:sz w:val="21"/>
                      <w:szCs w:val="22"/>
                    </w:rPr>
                  </w:pPr>
                  <w:hyperlink w:anchor="_Toc1736590" w:history="1">
                    <w:r w:rsidRPr="00023702">
                      <w:rPr>
                        <w:rStyle w:val="ae"/>
                        <w:rFonts w:asciiTheme="minorEastAsia" w:hAnsiTheme="minorEastAsia" w:hint="eastAsia"/>
                        <w:noProof/>
                      </w:rPr>
                      <w:t>四、国内溶剂油市场综述</w:t>
                    </w:r>
                    <w:r>
                      <w:rPr>
                        <w:noProof/>
                        <w:webHidden/>
                      </w:rPr>
                      <w:tab/>
                    </w:r>
                    <w:r>
                      <w:rPr>
                        <w:noProof/>
                        <w:webHidden/>
                      </w:rPr>
                      <w:fldChar w:fldCharType="begin"/>
                    </w:r>
                    <w:r>
                      <w:rPr>
                        <w:noProof/>
                        <w:webHidden/>
                      </w:rPr>
                      <w:instrText xml:space="preserve"> PAGEREF _Toc1736590 \h </w:instrText>
                    </w:r>
                    <w:r>
                      <w:rPr>
                        <w:noProof/>
                        <w:webHidden/>
                      </w:rPr>
                    </w:r>
                    <w:r>
                      <w:rPr>
                        <w:noProof/>
                        <w:webHidden/>
                      </w:rPr>
                      <w:fldChar w:fldCharType="separate"/>
                    </w:r>
                    <w:r>
                      <w:rPr>
                        <w:noProof/>
                        <w:webHidden/>
                      </w:rPr>
                      <w:t>28</w:t>
                    </w:r>
                    <w:r>
                      <w:rPr>
                        <w:noProof/>
                        <w:webHidden/>
                      </w:rPr>
                      <w:fldChar w:fldCharType="end"/>
                    </w:r>
                  </w:hyperlink>
                </w:p>
                <w:p w:rsidR="00AB0E0A" w:rsidRDefault="00AB0E0A">
                  <w:pPr>
                    <w:pStyle w:val="10"/>
                    <w:rPr>
                      <w:rFonts w:asciiTheme="minorHAnsi" w:eastAsiaTheme="minorEastAsia" w:hAnsiTheme="minorHAnsi" w:cstheme="minorBidi"/>
                      <w:b w:val="0"/>
                      <w:bCs w:val="0"/>
                      <w:caps w:val="0"/>
                      <w:noProof/>
                      <w:color w:val="auto"/>
                      <w:sz w:val="21"/>
                      <w:szCs w:val="22"/>
                    </w:rPr>
                  </w:pPr>
                  <w:hyperlink w:anchor="_Toc1736591" w:history="1">
                    <w:r w:rsidRPr="00023702">
                      <w:rPr>
                        <w:rStyle w:val="ae"/>
                        <w:rFonts w:ascii="黑体" w:hint="eastAsia"/>
                        <w:noProof/>
                      </w:rPr>
                      <w:t>六、</w:t>
                    </w:r>
                    <w:r w:rsidRPr="00023702">
                      <w:rPr>
                        <w:rStyle w:val="ae"/>
                        <w:rFonts w:ascii="黑体"/>
                        <w:noProof/>
                      </w:rPr>
                      <w:t>D</w:t>
                    </w:r>
                    <w:r w:rsidRPr="00023702">
                      <w:rPr>
                        <w:rStyle w:val="ae"/>
                        <w:rFonts w:ascii="黑体" w:hint="eastAsia"/>
                        <w:noProof/>
                      </w:rPr>
                      <w:t>系列特种溶剂油</w:t>
                    </w:r>
                    <w:r>
                      <w:rPr>
                        <w:noProof/>
                        <w:webHidden/>
                      </w:rPr>
                      <w:tab/>
                    </w:r>
                    <w:r>
                      <w:rPr>
                        <w:noProof/>
                        <w:webHidden/>
                      </w:rPr>
                      <w:fldChar w:fldCharType="begin"/>
                    </w:r>
                    <w:r>
                      <w:rPr>
                        <w:noProof/>
                        <w:webHidden/>
                      </w:rPr>
                      <w:instrText xml:space="preserve"> PAGEREF _Toc1736591 \h </w:instrText>
                    </w:r>
                    <w:r>
                      <w:rPr>
                        <w:noProof/>
                        <w:webHidden/>
                      </w:rPr>
                    </w:r>
                    <w:r>
                      <w:rPr>
                        <w:noProof/>
                        <w:webHidden/>
                      </w:rPr>
                      <w:fldChar w:fldCharType="separate"/>
                    </w:r>
                    <w:r>
                      <w:rPr>
                        <w:noProof/>
                        <w:webHidden/>
                      </w:rPr>
                      <w:t>35</w:t>
                    </w:r>
                    <w:r>
                      <w:rPr>
                        <w:noProof/>
                        <w:webHidden/>
                      </w:rPr>
                      <w:fldChar w:fldCharType="end"/>
                    </w:r>
                  </w:hyperlink>
                </w:p>
                <w:p w:rsidR="00AB0E0A" w:rsidRDefault="00AB0E0A">
                  <w:pPr>
                    <w:pStyle w:val="10"/>
                    <w:rPr>
                      <w:rFonts w:asciiTheme="minorHAnsi" w:eastAsiaTheme="minorEastAsia" w:hAnsiTheme="minorHAnsi" w:cstheme="minorBidi"/>
                      <w:b w:val="0"/>
                      <w:bCs w:val="0"/>
                      <w:caps w:val="0"/>
                      <w:noProof/>
                      <w:color w:val="auto"/>
                      <w:sz w:val="21"/>
                      <w:szCs w:val="22"/>
                    </w:rPr>
                  </w:pPr>
                  <w:hyperlink w:anchor="_Toc1736592" w:history="1">
                    <w:r w:rsidRPr="00023702">
                      <w:rPr>
                        <w:rStyle w:val="ae"/>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_Toc1736592 \h </w:instrText>
                    </w:r>
                    <w:r>
                      <w:rPr>
                        <w:noProof/>
                        <w:webHidden/>
                      </w:rPr>
                    </w:r>
                    <w:r>
                      <w:rPr>
                        <w:noProof/>
                        <w:webHidden/>
                      </w:rPr>
                      <w:fldChar w:fldCharType="separate"/>
                    </w:r>
                    <w:r>
                      <w:rPr>
                        <w:noProof/>
                        <w:webHidden/>
                      </w:rPr>
                      <w:t>38</w:t>
                    </w:r>
                    <w:r>
                      <w:rPr>
                        <w:noProof/>
                        <w:webHidden/>
                      </w:rPr>
                      <w:fldChar w:fldCharType="end"/>
                    </w:r>
                  </w:hyperlink>
                </w:p>
                <w:p w:rsidR="00AB0E0A" w:rsidRDefault="00AB0E0A">
                  <w:pPr>
                    <w:pStyle w:val="10"/>
                    <w:rPr>
                      <w:rFonts w:asciiTheme="minorHAnsi" w:eastAsiaTheme="minorEastAsia" w:hAnsiTheme="minorHAnsi" w:cstheme="minorBidi"/>
                      <w:b w:val="0"/>
                      <w:bCs w:val="0"/>
                      <w:caps w:val="0"/>
                      <w:noProof/>
                      <w:color w:val="auto"/>
                      <w:sz w:val="21"/>
                      <w:szCs w:val="22"/>
                    </w:rPr>
                  </w:pPr>
                  <w:hyperlink w:anchor="_Toc1736593" w:history="1">
                    <w:r w:rsidRPr="00023702">
                      <w:rPr>
                        <w:rStyle w:val="ae"/>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_Toc1736593 \h </w:instrText>
                    </w:r>
                    <w:r>
                      <w:rPr>
                        <w:noProof/>
                        <w:webHidden/>
                      </w:rPr>
                    </w:r>
                    <w:r>
                      <w:rPr>
                        <w:noProof/>
                        <w:webHidden/>
                      </w:rPr>
                      <w:fldChar w:fldCharType="separate"/>
                    </w:r>
                    <w:r>
                      <w:rPr>
                        <w:noProof/>
                        <w:webHidden/>
                      </w:rPr>
                      <w:t>42</w:t>
                    </w:r>
                    <w:r>
                      <w:rPr>
                        <w:noProof/>
                        <w:webHidden/>
                      </w:rPr>
                      <w:fldChar w:fldCharType="end"/>
                    </w:r>
                  </w:hyperlink>
                </w:p>
                <w:p w:rsidR="00AB0E0A" w:rsidRDefault="00AB0E0A">
                  <w:pPr>
                    <w:pStyle w:val="10"/>
                    <w:rPr>
                      <w:rFonts w:asciiTheme="minorHAnsi" w:eastAsiaTheme="minorEastAsia" w:hAnsiTheme="minorHAnsi" w:cstheme="minorBidi"/>
                      <w:b w:val="0"/>
                      <w:bCs w:val="0"/>
                      <w:caps w:val="0"/>
                      <w:noProof/>
                      <w:color w:val="auto"/>
                      <w:sz w:val="21"/>
                      <w:szCs w:val="22"/>
                    </w:rPr>
                  </w:pPr>
                  <w:hyperlink w:anchor="_Toc1736594" w:history="1">
                    <w:r w:rsidRPr="00023702">
                      <w:rPr>
                        <w:rStyle w:val="ae"/>
                        <w:rFonts w:ascii="华文仿宋" w:eastAsia="华文仿宋" w:hAnsi="华文仿宋" w:hint="eastAsia"/>
                        <w:noProof/>
                      </w:rPr>
                      <w:t>九、</w:t>
                    </w:r>
                    <w:r w:rsidRPr="00023702">
                      <w:rPr>
                        <w:rStyle w:val="ae"/>
                        <w:rFonts w:ascii="华文仿宋" w:eastAsia="华文仿宋" w:hAnsi="华文仿宋"/>
                        <w:noProof/>
                      </w:rPr>
                      <w:t>2018</w:t>
                    </w:r>
                    <w:r w:rsidRPr="00023702">
                      <w:rPr>
                        <w:rStyle w:val="ae"/>
                        <w:rFonts w:ascii="华文仿宋" w:eastAsia="华文仿宋" w:hAnsi="华文仿宋" w:hint="eastAsia"/>
                        <w:noProof/>
                      </w:rPr>
                      <w:t>年</w:t>
                    </w:r>
                    <w:r w:rsidRPr="00023702">
                      <w:rPr>
                        <w:rStyle w:val="ae"/>
                        <w:rFonts w:ascii="华文仿宋" w:eastAsia="华文仿宋" w:hAnsi="华文仿宋"/>
                        <w:noProof/>
                      </w:rPr>
                      <w:t>11</w:t>
                    </w:r>
                    <w:r w:rsidRPr="00023702">
                      <w:rPr>
                        <w:rStyle w:val="ae"/>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_Toc1736594 \h </w:instrText>
                    </w:r>
                    <w:r>
                      <w:rPr>
                        <w:noProof/>
                        <w:webHidden/>
                      </w:rPr>
                    </w:r>
                    <w:r>
                      <w:rPr>
                        <w:noProof/>
                        <w:webHidden/>
                      </w:rPr>
                      <w:fldChar w:fldCharType="separate"/>
                    </w:r>
                    <w:r>
                      <w:rPr>
                        <w:noProof/>
                        <w:webHidden/>
                      </w:rPr>
                      <w:t>43</w:t>
                    </w:r>
                    <w:r>
                      <w:rPr>
                        <w:noProof/>
                        <w:webHidden/>
                      </w:rPr>
                      <w:fldChar w:fldCharType="end"/>
                    </w:r>
                  </w:hyperlink>
                </w:p>
                <w:p w:rsidR="00AB0E0A" w:rsidRDefault="00AB0E0A">
                  <w:r>
                    <w:rPr>
                      <w:rFonts w:ascii="宋体" w:hAnsi="宋体"/>
                    </w:rPr>
                    <w:fldChar w:fldCharType="end"/>
                  </w:r>
                </w:p>
              </w:txbxContent>
            </v:textbox>
          </v:shape>
        </w:pict>
      </w:r>
      <w:r w:rsidR="0014013A">
        <w:br w:type="page"/>
      </w:r>
      <w:bookmarkStart w:id="3" w:name="_Toc505349997"/>
      <w:bookmarkStart w:id="4" w:name="_Toc460250399"/>
      <w:bookmarkStart w:id="5" w:name="_Toc536797002"/>
      <w:bookmarkStart w:id="6" w:name="_Toc1736575"/>
      <w:bookmarkEnd w:id="2"/>
      <w:r w:rsidR="0014013A">
        <w:rPr>
          <w:rFonts w:ascii="黑体" w:eastAsia="黑体" w:hAnsi="宋体" w:cs="Arial" w:hint="eastAsia"/>
          <w:b/>
          <w:bCs/>
          <w:kern w:val="0"/>
          <w:sz w:val="30"/>
          <w:szCs w:val="30"/>
        </w:rPr>
        <w:lastRenderedPageBreak/>
        <w:t>一、国际原油</w:t>
      </w:r>
      <w:bookmarkEnd w:id="3"/>
      <w:bookmarkEnd w:id="4"/>
      <w:bookmarkEnd w:id="5"/>
      <w:bookmarkEnd w:id="6"/>
    </w:p>
    <w:p w:rsidR="00E141C3" w:rsidRDefault="00E141C3" w:rsidP="00E141C3">
      <w:pPr>
        <w:outlineLvl w:val="0"/>
        <w:rPr>
          <w:rFonts w:ascii="黑体" w:eastAsia="黑体" w:hAnsi="宋体" w:cs="Arial"/>
          <w:b/>
          <w:bCs/>
          <w:kern w:val="0"/>
          <w:sz w:val="30"/>
          <w:szCs w:val="30"/>
        </w:rPr>
      </w:pPr>
      <w:bookmarkStart w:id="7" w:name="_Toc504051935"/>
      <w:bookmarkStart w:id="8" w:name="_Toc1736576"/>
      <w:bookmarkStart w:id="9" w:name="_Toc505350007"/>
      <w:bookmarkStart w:id="10" w:name="_Toc536797012"/>
      <w:bookmarkStart w:id="11" w:name="_Toc296600809"/>
      <w:bookmarkStart w:id="12" w:name="_Toc281568199"/>
      <w:bookmarkStart w:id="13" w:name="_Toc158203127"/>
      <w:bookmarkStart w:id="14" w:name="_Toc239847712"/>
      <w:r>
        <w:rPr>
          <w:rFonts w:ascii="黑体" w:eastAsia="黑体" w:hAnsi="宋体" w:cs="Arial" w:hint="eastAsia"/>
          <w:b/>
          <w:bCs/>
          <w:kern w:val="0"/>
          <w:sz w:val="30"/>
          <w:szCs w:val="30"/>
        </w:rPr>
        <w:t>(一)、国际原油市场回顾</w:t>
      </w:r>
      <w:bookmarkEnd w:id="7"/>
      <w:bookmarkEnd w:id="8"/>
      <w:r>
        <w:rPr>
          <w:rFonts w:ascii="宋体" w:eastAsia="黑体" w:hAnsi="宋体" w:cs="Arial" w:hint="eastAsia"/>
          <w:b/>
          <w:bCs/>
          <w:kern w:val="0"/>
          <w:sz w:val="30"/>
          <w:szCs w:val="30"/>
        </w:rPr>
        <w:t> </w:t>
      </w:r>
    </w:p>
    <w:p w:rsidR="00E141C3" w:rsidRDefault="00E141C3" w:rsidP="00E141C3">
      <w:pPr>
        <w:ind w:left="420"/>
        <w:outlineLvl w:val="0"/>
        <w:rPr>
          <w:rFonts w:ascii="黑体" w:eastAsia="黑体" w:hAnsi="宋体" w:cs="Arial"/>
          <w:b/>
          <w:bCs/>
          <w:kern w:val="0"/>
          <w:sz w:val="30"/>
          <w:szCs w:val="30"/>
        </w:rPr>
      </w:pPr>
    </w:p>
    <w:p w:rsidR="00586698" w:rsidRDefault="00586698" w:rsidP="00586698">
      <w:pPr>
        <w:widowControl/>
        <w:numPr>
          <w:ilvl w:val="0"/>
          <w:numId w:val="3"/>
        </w:numPr>
        <w:wordWrap w:val="0"/>
        <w:spacing w:after="90" w:line="288" w:lineRule="auto"/>
        <w:ind w:firstLine="238"/>
        <w:jc w:val="left"/>
        <w:outlineLvl w:val="1"/>
        <w:rPr>
          <w:rFonts w:ascii="宋体" w:hAnsi="宋体" w:cs="Arial"/>
          <w:b/>
          <w:kern w:val="0"/>
          <w:sz w:val="30"/>
          <w:szCs w:val="30"/>
        </w:rPr>
      </w:pPr>
      <w:bookmarkStart w:id="15" w:name="_Toc504051936"/>
      <w:r>
        <w:rPr>
          <w:rFonts w:ascii="宋体" w:hAnsi="宋体" w:cs="Arial" w:hint="eastAsia"/>
          <w:b/>
          <w:kern w:val="0"/>
          <w:sz w:val="30"/>
          <w:szCs w:val="30"/>
        </w:rPr>
        <w:t>国际原油收盘价涨跌情况（单位：美元/桶）</w:t>
      </w:r>
      <w:bookmarkEnd w:id="15"/>
    </w:p>
    <w:tbl>
      <w:tblPr>
        <w:tblW w:w="8662" w:type="dxa"/>
        <w:tblLayout w:type="fixed"/>
        <w:tblCellMar>
          <w:top w:w="15" w:type="dxa"/>
          <w:left w:w="15" w:type="dxa"/>
          <w:bottom w:w="15" w:type="dxa"/>
          <w:right w:w="15" w:type="dxa"/>
        </w:tblCellMar>
        <w:tblLook w:val="0000"/>
      </w:tblPr>
      <w:tblGrid>
        <w:gridCol w:w="1291"/>
        <w:gridCol w:w="709"/>
        <w:gridCol w:w="691"/>
        <w:gridCol w:w="5971"/>
      </w:tblGrid>
      <w:tr w:rsidR="00586698" w:rsidTr="00586698">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86698" w:rsidRDefault="00586698" w:rsidP="0058669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86698" w:rsidRDefault="00586698" w:rsidP="0058669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6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86698" w:rsidRDefault="00586698" w:rsidP="0058669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7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86698" w:rsidRDefault="00586698" w:rsidP="0058669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586698" w:rsidTr="00586698">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2019/2/27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56.94</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66.39</w:t>
            </w:r>
          </w:p>
        </w:tc>
        <w:tc>
          <w:tcPr>
            <w:tcW w:w="5971" w:type="dxa"/>
            <w:tcBorders>
              <w:top w:val="single" w:sz="4" w:space="0" w:color="000000"/>
              <w:left w:val="single" w:sz="4" w:space="0" w:color="000000"/>
              <w:bottom w:val="single" w:sz="4" w:space="0" w:color="000000"/>
              <w:right w:val="single" w:sz="4" w:space="0" w:color="000000"/>
            </w:tcBorders>
            <w:vAlign w:val="center"/>
          </w:tcPr>
          <w:p w:rsidR="00586698" w:rsidRPr="00497024" w:rsidRDefault="00586698" w:rsidP="00586698">
            <w:pP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最新公布的美国EIA原油库存意外大降有效提振了市场情绪，不过美国产量续刷纪录新高以及美元适度反弹均限制了油价的上行空间。</w:t>
            </w:r>
          </w:p>
        </w:tc>
      </w:tr>
      <w:tr w:rsidR="00586698" w:rsidTr="00586698">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2019/2/26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55.5</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65.21</w:t>
            </w:r>
          </w:p>
        </w:tc>
        <w:tc>
          <w:tcPr>
            <w:tcW w:w="5971" w:type="dxa"/>
            <w:tcBorders>
              <w:top w:val="single" w:sz="4" w:space="0" w:color="000000"/>
              <w:left w:val="single" w:sz="4" w:space="0" w:color="000000"/>
              <w:bottom w:val="single" w:sz="4" w:space="0" w:color="000000"/>
              <w:right w:val="single" w:sz="4" w:space="0" w:color="000000"/>
            </w:tcBorders>
            <w:vAlign w:val="center"/>
          </w:tcPr>
          <w:p w:rsidR="00586698" w:rsidRPr="00497024" w:rsidRDefault="00586698" w:rsidP="00586698">
            <w:pP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石油输出国组织(OPEC)消息人士透露称，OPEC及其盟友将坚定推进减产行动，这一消息为市场带来提振。</w:t>
            </w:r>
          </w:p>
        </w:tc>
      </w:tr>
      <w:tr w:rsidR="00586698" w:rsidTr="00586698">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2019/2/25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55.48</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64.76</w:t>
            </w:r>
          </w:p>
        </w:tc>
        <w:tc>
          <w:tcPr>
            <w:tcW w:w="5971" w:type="dxa"/>
            <w:tcBorders>
              <w:top w:val="single" w:sz="4" w:space="0" w:color="000000"/>
              <w:left w:val="single" w:sz="4" w:space="0" w:color="000000"/>
              <w:bottom w:val="single" w:sz="4" w:space="0" w:color="000000"/>
              <w:right w:val="single" w:sz="4" w:space="0" w:color="000000"/>
            </w:tcBorders>
            <w:vAlign w:val="center"/>
          </w:tcPr>
          <w:p w:rsidR="00586698" w:rsidRPr="00497024" w:rsidRDefault="00586698" w:rsidP="00586698">
            <w:pP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美国总统特朗普再度发声指责油价过高，令原油多头信心受到重挫，油价回落逾3%。</w:t>
            </w:r>
          </w:p>
        </w:tc>
      </w:tr>
      <w:tr w:rsidR="00586698" w:rsidTr="00586698">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2019/2/22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57.26</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67.12</w:t>
            </w:r>
          </w:p>
        </w:tc>
        <w:tc>
          <w:tcPr>
            <w:tcW w:w="5971" w:type="dxa"/>
            <w:tcBorders>
              <w:top w:val="single" w:sz="4" w:space="0" w:color="000000"/>
              <w:left w:val="single" w:sz="4" w:space="0" w:color="000000"/>
              <w:bottom w:val="single" w:sz="4" w:space="0" w:color="000000"/>
              <w:right w:val="single" w:sz="4" w:space="0" w:color="000000"/>
            </w:tcBorders>
            <w:vAlign w:val="center"/>
          </w:tcPr>
          <w:p w:rsidR="00586698" w:rsidRPr="00497024" w:rsidRDefault="00586698" w:rsidP="00586698">
            <w:pP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WTI与布伦特创2018年11月12日以来收盘新高，美国原油钻井数下降以及中美贸易谈判释放乐观信号为油价提供有效支撑。</w:t>
            </w:r>
          </w:p>
        </w:tc>
      </w:tr>
      <w:tr w:rsidR="00586698" w:rsidTr="00586698">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2019/2/21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56.96</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6698" w:rsidRPr="00497024" w:rsidRDefault="00586698" w:rsidP="00586698">
            <w:pPr>
              <w:jc w:val="cente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67.07</w:t>
            </w:r>
          </w:p>
        </w:tc>
        <w:tc>
          <w:tcPr>
            <w:tcW w:w="5971" w:type="dxa"/>
            <w:tcBorders>
              <w:top w:val="single" w:sz="4" w:space="0" w:color="000000"/>
              <w:left w:val="single" w:sz="4" w:space="0" w:color="000000"/>
              <w:bottom w:val="single" w:sz="4" w:space="0" w:color="000000"/>
              <w:right w:val="single" w:sz="4" w:space="0" w:color="000000"/>
            </w:tcBorders>
            <w:vAlign w:val="center"/>
          </w:tcPr>
          <w:p w:rsidR="00586698" w:rsidRPr="00497024" w:rsidRDefault="00586698" w:rsidP="00586698">
            <w:pPr>
              <w:rPr>
                <w:rFonts w:ascii="华文仿宋" w:eastAsia="华文仿宋" w:hAnsi="华文仿宋" w:cs="宋体"/>
                <w:color w:val="000000"/>
                <w:sz w:val="28"/>
                <w:szCs w:val="28"/>
              </w:rPr>
            </w:pPr>
            <w:r w:rsidRPr="00497024">
              <w:rPr>
                <w:rFonts w:ascii="华文仿宋" w:eastAsia="华文仿宋" w:hAnsi="华文仿宋" w:hint="eastAsia"/>
                <w:color w:val="000000"/>
                <w:sz w:val="28"/>
                <w:szCs w:val="28"/>
              </w:rPr>
              <w:t>美国原油库存报告整体利空，抵消中美贸易谈判乐观预期带来的提振，这令油价从年内高位适度回撤。</w:t>
            </w:r>
          </w:p>
        </w:tc>
      </w:tr>
    </w:tbl>
    <w:p w:rsidR="00586698" w:rsidRDefault="00586698" w:rsidP="00586698">
      <w:pPr>
        <w:widowControl/>
        <w:wordWrap w:val="0"/>
        <w:spacing w:after="90" w:line="288" w:lineRule="auto"/>
        <w:ind w:left="238"/>
        <w:jc w:val="left"/>
        <w:outlineLvl w:val="1"/>
        <w:rPr>
          <w:rFonts w:ascii="宋体" w:hAnsi="宋体" w:cs="Arial"/>
          <w:b/>
          <w:kern w:val="0"/>
          <w:sz w:val="30"/>
          <w:szCs w:val="30"/>
        </w:rPr>
      </w:pPr>
    </w:p>
    <w:p w:rsidR="00586698" w:rsidRDefault="00586698" w:rsidP="00586698">
      <w:pPr>
        <w:rPr>
          <w:rFonts w:ascii="宋体" w:hAnsi="宋体" w:cs="Arial"/>
          <w:kern w:val="0"/>
          <w:szCs w:val="21"/>
        </w:rPr>
      </w:pPr>
    </w:p>
    <w:p w:rsidR="00586698" w:rsidRDefault="00586698" w:rsidP="00586698">
      <w:pPr>
        <w:widowControl/>
        <w:wordWrap w:val="0"/>
        <w:spacing w:after="90" w:line="288" w:lineRule="auto"/>
        <w:ind w:firstLine="238"/>
        <w:jc w:val="left"/>
        <w:outlineLvl w:val="1"/>
        <w:rPr>
          <w:rFonts w:ascii="宋体" w:hAnsi="宋体" w:cs="Arial"/>
          <w:b/>
          <w:kern w:val="0"/>
          <w:sz w:val="30"/>
          <w:szCs w:val="30"/>
        </w:rPr>
      </w:pPr>
      <w:bookmarkStart w:id="16" w:name="_Toc504051937"/>
      <w:r>
        <w:rPr>
          <w:rFonts w:ascii="宋体" w:hAnsi="宋体" w:cs="Arial"/>
          <w:b/>
          <w:kern w:val="0"/>
          <w:sz w:val="30"/>
          <w:szCs w:val="30"/>
        </w:rPr>
        <w:lastRenderedPageBreak/>
        <w:t>2.201</w:t>
      </w:r>
      <w:r>
        <w:rPr>
          <w:rFonts w:ascii="宋体" w:hAnsi="宋体" w:cs="Arial" w:hint="eastAsia"/>
          <w:b/>
          <w:kern w:val="0"/>
          <w:sz w:val="30"/>
          <w:szCs w:val="30"/>
        </w:rPr>
        <w:t>9</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16"/>
    </w:p>
    <w:p w:rsidR="00586698" w:rsidRDefault="00586698" w:rsidP="00586698">
      <w:pPr>
        <w:widowControl/>
        <w:wordWrap w:val="0"/>
        <w:spacing w:after="90" w:line="288" w:lineRule="auto"/>
        <w:ind w:firstLine="238"/>
        <w:jc w:val="left"/>
        <w:outlineLvl w:val="1"/>
        <w:rPr>
          <w:rFonts w:ascii="宋体" w:hAnsi="宋体" w:cs="Arial"/>
          <w:b/>
          <w:kern w:val="0"/>
          <w:sz w:val="30"/>
          <w:szCs w:val="30"/>
        </w:rPr>
      </w:pPr>
      <w:r>
        <w:rPr>
          <w:rFonts w:ascii="宋体" w:hAnsi="宋体" w:cs="Arial"/>
          <w:b/>
          <w:noProof/>
          <w:kern w:val="0"/>
          <w:sz w:val="30"/>
          <w:szCs w:val="30"/>
        </w:rPr>
        <w:drawing>
          <wp:inline distT="0" distB="0" distL="0" distR="0">
            <wp:extent cx="5410200" cy="3495675"/>
            <wp:effectExtent l="0" t="0" r="0" b="0"/>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86698" w:rsidRDefault="00586698" w:rsidP="00586698"/>
    <w:p w:rsidR="00586698" w:rsidRDefault="00586698" w:rsidP="00586698">
      <w:pPr>
        <w:outlineLvl w:val="0"/>
        <w:rPr>
          <w:rFonts w:ascii="宋体" w:hAnsi="宋体" w:cs="Arial"/>
          <w:b/>
          <w:bCs/>
          <w:kern w:val="0"/>
          <w:sz w:val="32"/>
          <w:szCs w:val="32"/>
        </w:rPr>
      </w:pPr>
      <w:bookmarkStart w:id="17" w:name="_Toc504051938"/>
      <w:r>
        <w:rPr>
          <w:rFonts w:ascii="宋体" w:hAnsi="宋体" w:cs="Arial" w:hint="eastAsia"/>
          <w:b/>
          <w:bCs/>
          <w:kern w:val="0"/>
          <w:sz w:val="32"/>
          <w:szCs w:val="32"/>
        </w:rPr>
        <w:t>（二）、</w:t>
      </w:r>
      <w:r>
        <w:rPr>
          <w:rFonts w:ascii="宋体" w:hAnsi="宋体" w:cs="Arial"/>
          <w:b/>
          <w:bCs/>
          <w:kern w:val="0"/>
          <w:sz w:val="32"/>
          <w:szCs w:val="32"/>
        </w:rPr>
        <w:t>近期影响国际原油市场的主要因素</w:t>
      </w:r>
      <w:bookmarkEnd w:id="17"/>
    </w:p>
    <w:p w:rsidR="00586698" w:rsidRDefault="00586698" w:rsidP="00586698">
      <w:pPr>
        <w:ind w:firstLineChars="200" w:firstLine="562"/>
        <w:rPr>
          <w:rFonts w:ascii="黑体" w:eastAsia="黑体" w:hAnsi="宋体"/>
          <w:b/>
          <w:sz w:val="28"/>
          <w:szCs w:val="28"/>
        </w:rPr>
      </w:pPr>
    </w:p>
    <w:p w:rsidR="00586698" w:rsidRDefault="00586698" w:rsidP="00586698">
      <w:pPr>
        <w:ind w:firstLineChars="196" w:firstLine="551"/>
        <w:outlineLvl w:val="1"/>
        <w:rPr>
          <w:rFonts w:ascii="黑体" w:eastAsia="黑体" w:hAnsi="宋体"/>
          <w:b/>
          <w:color w:val="000000"/>
          <w:sz w:val="28"/>
          <w:szCs w:val="28"/>
        </w:rPr>
      </w:pPr>
      <w:bookmarkStart w:id="18" w:name="_Toc504051939"/>
      <w:r>
        <w:rPr>
          <w:rFonts w:ascii="黑体" w:eastAsia="黑体" w:hAnsi="宋体" w:hint="eastAsia"/>
          <w:b/>
          <w:color w:val="000000"/>
          <w:sz w:val="28"/>
          <w:szCs w:val="28"/>
        </w:rPr>
        <w:t>1.</w:t>
      </w:r>
      <w:r w:rsidRPr="00F62FC4">
        <w:rPr>
          <w:rFonts w:ascii="黑体" w:eastAsia="黑体" w:hAnsi="宋体" w:hint="eastAsia"/>
          <w:b/>
          <w:color w:val="000000"/>
          <w:sz w:val="28"/>
          <w:szCs w:val="28"/>
        </w:rPr>
        <w:t>美国原油库存情况</w:t>
      </w:r>
      <w:bookmarkStart w:id="19" w:name="_Toc504051940"/>
      <w:bookmarkEnd w:id="18"/>
      <w:r>
        <w:rPr>
          <w:rFonts w:ascii="黑体" w:eastAsia="黑体" w:hAnsi="宋体" w:hint="eastAsia"/>
          <w:b/>
          <w:color w:val="000000"/>
          <w:sz w:val="28"/>
          <w:szCs w:val="28"/>
        </w:rPr>
        <w:t xml:space="preserve"> </w:t>
      </w:r>
    </w:p>
    <w:p w:rsidR="00586698" w:rsidRPr="00CC4333" w:rsidRDefault="00586698" w:rsidP="00586698">
      <w:pPr>
        <w:pStyle w:val="aa"/>
        <w:ind w:firstLineChars="200" w:firstLine="560"/>
        <w:rPr>
          <w:rFonts w:ascii="华文仿宋" w:eastAsia="华文仿宋" w:hAnsi="华文仿宋"/>
          <w:sz w:val="28"/>
          <w:szCs w:val="28"/>
        </w:rPr>
      </w:pPr>
      <w:r w:rsidRPr="00CC4333">
        <w:rPr>
          <w:rFonts w:ascii="华文仿宋" w:eastAsia="华文仿宋" w:hAnsi="华文仿宋"/>
          <w:sz w:val="28"/>
          <w:szCs w:val="28"/>
        </w:rPr>
        <w:t>本周美国能源信息署(EIA)公布的数据显示，截至2月15日当周美国除却战略储备的商业原油库存增加367.2万桶至4.545亿桶，增加0.8%。俄克拉荷马州库欣地区原油库存增加341.3万桶，变化值创2018年4月6日当周(46周)以来新高;上周汽油库存减少145.4万桶，精炼油库存减少151.7万桶，精炼油库存降至2017年10月以来最低水平。美国2月22日当周API原油库存-420万桶，前值+126万桶。美国2月22日当周API库欣地区原油库存+200万桶，前值+324万桶。美国2月22日当周API汽油库存-380万桶，前值-155万桶。美国2月22日当周API精炼油库存+40万桶，前值-75.8万桶。</w:t>
      </w:r>
    </w:p>
    <w:p w:rsidR="00586698" w:rsidRDefault="00586698" w:rsidP="00586698">
      <w:pPr>
        <w:pStyle w:val="aa"/>
        <w:ind w:firstLineChars="200" w:firstLine="562"/>
        <w:rPr>
          <w:rFonts w:ascii="黑体" w:eastAsia="黑体"/>
          <w:b/>
          <w:sz w:val="28"/>
          <w:szCs w:val="28"/>
        </w:rPr>
      </w:pPr>
      <w:r>
        <w:rPr>
          <w:rFonts w:ascii="黑体" w:eastAsia="黑体" w:hint="eastAsia"/>
          <w:b/>
          <w:sz w:val="28"/>
          <w:szCs w:val="28"/>
        </w:rPr>
        <w:lastRenderedPageBreak/>
        <w:t>2.美国经济形势</w:t>
      </w:r>
      <w:bookmarkEnd w:id="19"/>
    </w:p>
    <w:p w:rsidR="00586698" w:rsidRPr="000D17C3" w:rsidRDefault="00586698" w:rsidP="00586698">
      <w:pPr>
        <w:pStyle w:val="aa"/>
        <w:ind w:firstLineChars="200" w:firstLine="560"/>
        <w:rPr>
          <w:rFonts w:ascii="华文仿宋" w:eastAsia="华文仿宋" w:hAnsi="华文仿宋"/>
          <w:sz w:val="28"/>
          <w:szCs w:val="28"/>
        </w:rPr>
      </w:pPr>
      <w:r>
        <w:rPr>
          <w:rFonts w:ascii="华文仿宋" w:eastAsia="华文仿宋" w:hAnsi="华文仿宋" w:hint="eastAsia"/>
          <w:sz w:val="28"/>
          <w:szCs w:val="28"/>
        </w:rPr>
        <w:t>本周</w:t>
      </w:r>
      <w:r w:rsidRPr="000D17C3">
        <w:rPr>
          <w:rFonts w:ascii="华文仿宋" w:eastAsia="华文仿宋" w:hAnsi="华文仿宋"/>
          <w:sz w:val="28"/>
          <w:szCs w:val="28"/>
        </w:rPr>
        <w:t>北京时间28日凌晨，美股周三收盘涨跌不一。投资者正在权衡国际贸易关系、地缘政治形势及美联储主席鲍威尔的国会证词等。鲍威尔的证词内容与昨日一致，市场反应平淡。</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美东时间2月27日16：00(北京时间2月28日05：00)，道指跌72.82点，或0.28%，报25985.16点;标普500指数跌1.52点，或0.05%，报2792.38点;纳指涨5.21点，或0.07%，报7554.51点。</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市场驱动力量是什么?</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美联储主席杰罗姆-鲍威尔(JeromePowell)周三在美国国会众议院金融服务委员会所作证词内容与昨日一致。在周二的证词中，鲍威尔重申央行对加息的观望立场，称全球经济增长放缓对美国造成了影响。</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在问答环节中，鲍威尔表示，很难证明特朗普的放松银行与企业监管措施促进了经济增长。但特朗普对此却十分肯定，他在去年10月告诉内阁成员，去除“荒谬的规定”已经帮助了经济增长。此外，特朗普及其共和党盟友还坚称：2017年的减税政策为美国经济带来了前所未有的好处。</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关于特朗普税改是否有助于经济增长，鲍威尔回答说：“在短期内，是的;但从更长期角度来看，我们还需要观望其效果。”他指出，虽然减税和增加政府开支最初会提振经济，但“真正的希望是，财政刺激政策能够对供应方面带来长期的影响。”</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lastRenderedPageBreak/>
        <w:t>鲍威尔还表示，如果金融市场波动威胁到经济稳定，美联储就会加以关注。他说，任何影响美联储实现其“就业最大化”和“维护价格稳定”双重目标的事情都很重要，并指出央行的政策工具适用各种金融条件。</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YardeniResearch公司总裁兼首席投资策略师YardeniResearch表示：“如果鲍威尔的目标是尽可能让证词变得无聊，以免扰乱市场，那么他成功了。这是对他的夸奖，因为鲍威尔以前随心所欲的风格造成了很大的市场破坏。在他担任美联储主席的短暂任期内，鲍威尔已经了解到，一致的信息传递至关重要。”</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全球贸易消息方面，美国贸易代表莱特希泽(RobertLighthizer)周三可能发布有关美国对进口汽车加征关税的相关信息。欧盟已经发出反击威胁。上周五媒体报道称，欧盟已经草拟了报复清单。</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据报道，有欧盟官员称，为报复美国可能向欧盟加征汽车关税，欧盟已经拟定了一份清单，打击目标包括机械设备制造商卡特彼勒(CAT)及施乐等公司。</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莱特希泽周三在国会发表证词时还暗示不一定会达成贸易协议，因为协议内容不仅包括增加采购，还需要更加具体，并包括执法问题。</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华尔街正在密切关注印度和巴基斯坦之间的暴力事件的发展。据报道，巴基斯坦军方击落了两架进入有争议的克什米尔地区领空的印度喷气式飞机，并逮捕了一名印度飞行员。在此之前一天有报道称，印度轰炸了据称是位于巴基斯坦的一个恐怖主义训练营——这是近50年来首次跨越停火线的空袭行动。</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lastRenderedPageBreak/>
        <w:t>随着3月29日英国脱欧最后期限的临近，投资者同时还在关注英国脱欧的动荡局势。未来几周内，英国议会将针对英国首相特蕾莎-梅(TheresaMay)提出的脱欧协议草案进行投票。但华尔街似乎并不担心英国无协议脱欧状况的发生。</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此外，市场还在密切关注在越南河内进行的特金会。</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经济数据面，美国商务部报告称，美国12月商品贸易逆差大幅攀升12.8%，升至795亿美元，创下历史新高，远超预期的739亿美元。前值由逆差705亿美元修正为逆差772亿美元。</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市场人士点评</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SpartanCapitalSecurities公司首席市场经济学家PeterCardillo表示：“今天股市面临众多重要事件，其中印度与巴基斯坦之间的紧张关系令市场情绪承压。”</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他表示：“总而言之，我们预计鲍威尔在美国国会众议院金融委员会上作的证词不会发生变化，因此市场焦点将放在地缘政治担忧以及特金会等等上。”</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其他市场表现</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纽约4月交割的西德州中质原油(WTI)期货价格上涨1.44美元，涨幅2.6%，收于56.94美元/桶。这是自2月1日以来WTI原油的最大单日上涨美元数与百分比涨幅。</w:t>
      </w:r>
    </w:p>
    <w:p w:rsidR="00586698" w:rsidRPr="000D17C3" w:rsidRDefault="00586698" w:rsidP="00586698">
      <w:pPr>
        <w:pStyle w:val="aa"/>
        <w:ind w:firstLineChars="200" w:firstLine="560"/>
        <w:rPr>
          <w:rFonts w:ascii="华文仿宋" w:eastAsia="华文仿宋" w:hAnsi="华文仿宋"/>
          <w:sz w:val="28"/>
          <w:szCs w:val="28"/>
        </w:rPr>
      </w:pPr>
      <w:r w:rsidRPr="000D17C3">
        <w:rPr>
          <w:rFonts w:ascii="华文仿宋" w:eastAsia="华文仿宋" w:hAnsi="华文仿宋"/>
          <w:sz w:val="28"/>
          <w:szCs w:val="28"/>
        </w:rPr>
        <w:t>作为全球原油价格基准的伦敦洲际交易所(ICE)4月布伦特原油期货价格上涨1.18美元，涨幅1.8%，收于66.39美元/桶。</w:t>
      </w:r>
    </w:p>
    <w:p w:rsidR="00586698" w:rsidRPr="000D17C3" w:rsidRDefault="00586698" w:rsidP="00586698">
      <w:pPr>
        <w:pStyle w:val="aa"/>
        <w:ind w:firstLineChars="200" w:firstLine="560"/>
        <w:rPr>
          <w:rFonts w:ascii="华文仿宋" w:eastAsia="华文仿宋" w:hAnsi="华文仿宋"/>
          <w:sz w:val="28"/>
          <w:szCs w:val="28"/>
        </w:rPr>
      </w:pPr>
    </w:p>
    <w:p w:rsidR="00586698" w:rsidRDefault="00586698" w:rsidP="00586698">
      <w:pPr>
        <w:pStyle w:val="aa"/>
        <w:rPr>
          <w:rFonts w:cs="Arial"/>
          <w:b/>
          <w:bCs/>
          <w:sz w:val="32"/>
          <w:szCs w:val="32"/>
        </w:rPr>
      </w:pPr>
      <w:bookmarkStart w:id="20" w:name="_Toc504051941"/>
      <w:r>
        <w:rPr>
          <w:rFonts w:cs="Arial" w:hint="eastAsia"/>
          <w:b/>
          <w:bCs/>
          <w:sz w:val="32"/>
          <w:szCs w:val="32"/>
        </w:rPr>
        <w:t>3.世界经济形势</w:t>
      </w:r>
      <w:bookmarkEnd w:id="20"/>
    </w:p>
    <w:p w:rsidR="00586698" w:rsidRPr="008A4B58" w:rsidRDefault="00586698" w:rsidP="00586698">
      <w:pPr>
        <w:pStyle w:val="aa"/>
        <w:ind w:firstLineChars="200" w:firstLine="560"/>
        <w:rPr>
          <w:rFonts w:ascii="华文仿宋" w:eastAsia="华文仿宋" w:hAnsi="华文仿宋"/>
          <w:sz w:val="28"/>
          <w:szCs w:val="28"/>
        </w:rPr>
      </w:pPr>
      <w:bookmarkStart w:id="21" w:name="_Toc504051942"/>
      <w:r w:rsidRPr="008A4B58">
        <w:rPr>
          <w:rFonts w:ascii="华文仿宋" w:eastAsia="华文仿宋" w:hAnsi="华文仿宋"/>
          <w:sz w:val="28"/>
          <w:szCs w:val="28"/>
        </w:rPr>
        <w:t>2月27日，凯雷集团(Carlyle Group)联合首席执行官Kewsong Lee在接受采访时表示，尽管全球经济活动放缓，但2019年不会出现经济衰退。凯雷集团创立于1987年，总部位于华盛顿，是一家全球性另类资产管理公司。</w:t>
      </w:r>
    </w:p>
    <w:p w:rsidR="00586698" w:rsidRPr="008A4B58" w:rsidRDefault="00586698" w:rsidP="00586698">
      <w:pPr>
        <w:pStyle w:val="aa"/>
        <w:ind w:firstLineChars="200" w:firstLine="560"/>
        <w:rPr>
          <w:rFonts w:ascii="华文仿宋" w:eastAsia="华文仿宋" w:hAnsi="华文仿宋"/>
          <w:sz w:val="28"/>
          <w:szCs w:val="28"/>
        </w:rPr>
      </w:pPr>
      <w:r w:rsidRPr="008A4B58">
        <w:rPr>
          <w:rFonts w:ascii="华文仿宋" w:eastAsia="华文仿宋" w:hAnsi="华文仿宋"/>
          <w:sz w:val="28"/>
          <w:szCs w:val="28"/>
        </w:rPr>
        <w:t>与去年相比，全球经济增长失去了一些动力，IMF下调了今年的经济增长预测。与此同时，地缘政治风险也在增加，包括国际贸易争端和欧洲的政治不稳定。因此，许多人开始怀疑，2019年世界经济是否会进入经济衰退的境地。</w:t>
      </w:r>
    </w:p>
    <w:p w:rsidR="00586698" w:rsidRPr="008A4B58" w:rsidRDefault="00586698" w:rsidP="00586698">
      <w:pPr>
        <w:pStyle w:val="aa"/>
        <w:ind w:firstLineChars="200" w:firstLine="560"/>
        <w:rPr>
          <w:rFonts w:ascii="华文仿宋" w:eastAsia="华文仿宋" w:hAnsi="华文仿宋"/>
          <w:sz w:val="28"/>
          <w:szCs w:val="28"/>
        </w:rPr>
      </w:pPr>
      <w:r w:rsidRPr="008A4B58">
        <w:rPr>
          <w:rFonts w:ascii="华文仿宋" w:eastAsia="华文仿宋" w:hAnsi="华文仿宋"/>
          <w:sz w:val="28"/>
          <w:szCs w:val="28"/>
        </w:rPr>
        <w:t>Kewsong Lee认为，全球经济动能已经足够，2019年不会出现经济衰退。他必须指出的一点是，全球经济增长正在放缓，但并没有停滞。</w:t>
      </w:r>
    </w:p>
    <w:p w:rsidR="00586698" w:rsidRPr="008A4B58" w:rsidRDefault="00586698" w:rsidP="00586698">
      <w:pPr>
        <w:pStyle w:val="aa"/>
        <w:ind w:firstLineChars="200" w:firstLine="560"/>
        <w:rPr>
          <w:rFonts w:ascii="华文仿宋" w:eastAsia="华文仿宋" w:hAnsi="华文仿宋"/>
          <w:sz w:val="28"/>
          <w:szCs w:val="28"/>
        </w:rPr>
      </w:pPr>
      <w:r w:rsidRPr="008A4B58">
        <w:rPr>
          <w:rFonts w:ascii="华文仿宋" w:eastAsia="华文仿宋" w:hAnsi="华文仿宋"/>
          <w:sz w:val="28"/>
          <w:szCs w:val="28"/>
        </w:rPr>
        <w:t>IMF今年1月预测，2019年全球经济增长率为3.5%，2020年为3.6%。这两个数据比10月份的上一次预测分别低0.2%和0.1%，是3个月内第二次下修。</w:t>
      </w:r>
    </w:p>
    <w:p w:rsidR="00586698" w:rsidRPr="008A4B58" w:rsidRDefault="00586698" w:rsidP="00586698">
      <w:pPr>
        <w:pStyle w:val="aa"/>
        <w:ind w:firstLineChars="200" w:firstLine="560"/>
        <w:rPr>
          <w:rFonts w:ascii="华文仿宋" w:eastAsia="华文仿宋" w:hAnsi="华文仿宋"/>
          <w:sz w:val="28"/>
          <w:szCs w:val="28"/>
        </w:rPr>
      </w:pPr>
      <w:r w:rsidRPr="008A4B58">
        <w:rPr>
          <w:rFonts w:ascii="华文仿宋" w:eastAsia="华文仿宋" w:hAnsi="华文仿宋"/>
          <w:sz w:val="28"/>
          <w:szCs w:val="28"/>
        </w:rPr>
        <w:t>Kewsong Lee表示：“与去年同期相比，今年的经济增长率有所放缓，但有足够的增长势头，我们认为2019年不会出现经济衰退。显然，这在很大程度上取决于政策和地缘政治事件的发展，以及企业首席执行官们对投资的看法。”</w:t>
      </w:r>
    </w:p>
    <w:p w:rsidR="00586698" w:rsidRPr="008A4B58" w:rsidRDefault="00586698" w:rsidP="00586698">
      <w:pPr>
        <w:pStyle w:val="aa"/>
        <w:ind w:firstLineChars="200" w:firstLine="560"/>
        <w:rPr>
          <w:rFonts w:ascii="华文仿宋" w:eastAsia="华文仿宋" w:hAnsi="华文仿宋"/>
          <w:sz w:val="28"/>
          <w:szCs w:val="28"/>
        </w:rPr>
      </w:pPr>
      <w:r w:rsidRPr="008A4B58">
        <w:rPr>
          <w:rFonts w:ascii="华文仿宋" w:eastAsia="华文仿宋" w:hAnsi="华文仿宋"/>
          <w:sz w:val="28"/>
          <w:szCs w:val="28"/>
        </w:rPr>
        <w:t>当时，IMF提到了一些可能会进一步拖累经济增长的风险。这些风险因素包括英国脱欧、国际贸易紧张局势和政府债务水平高企。</w:t>
      </w:r>
    </w:p>
    <w:p w:rsidR="00586698" w:rsidRPr="008A4B58" w:rsidRDefault="00586698" w:rsidP="00586698">
      <w:pPr>
        <w:pStyle w:val="aa"/>
        <w:ind w:firstLineChars="200" w:firstLine="560"/>
        <w:rPr>
          <w:rFonts w:ascii="华文仿宋" w:eastAsia="华文仿宋" w:hAnsi="华文仿宋"/>
          <w:sz w:val="28"/>
          <w:szCs w:val="28"/>
        </w:rPr>
      </w:pPr>
      <w:r w:rsidRPr="008A4B58">
        <w:rPr>
          <w:rFonts w:ascii="华文仿宋" w:eastAsia="华文仿宋" w:hAnsi="华文仿宋"/>
          <w:sz w:val="28"/>
          <w:szCs w:val="28"/>
        </w:rPr>
        <w:lastRenderedPageBreak/>
        <w:t>Kewsong Lee补充称，目前金融市场的波动很大，人们不确定游戏的规则究竟是什么，但人们开始稍作停顿，考虑应该把钱花在哪里，以及应该以多大力度投资。</w:t>
      </w:r>
    </w:p>
    <w:p w:rsidR="00586698" w:rsidRPr="008A4B58" w:rsidRDefault="00586698" w:rsidP="00586698">
      <w:pPr>
        <w:pStyle w:val="aa"/>
        <w:ind w:firstLineChars="200" w:firstLine="560"/>
        <w:rPr>
          <w:rFonts w:ascii="华文仿宋" w:eastAsia="华文仿宋" w:hAnsi="华文仿宋"/>
          <w:sz w:val="28"/>
          <w:szCs w:val="28"/>
        </w:rPr>
      </w:pPr>
    </w:p>
    <w:p w:rsidR="00586698" w:rsidRPr="004502E5" w:rsidRDefault="00586698" w:rsidP="00586698">
      <w:pPr>
        <w:pStyle w:val="aa"/>
        <w:ind w:firstLineChars="200" w:firstLine="560"/>
        <w:rPr>
          <w:rFonts w:ascii="华文仿宋" w:eastAsia="华文仿宋" w:hAnsi="华文仿宋" w:cs="华文仿宋"/>
          <w:sz w:val="28"/>
          <w:szCs w:val="28"/>
        </w:rPr>
      </w:pPr>
    </w:p>
    <w:p w:rsidR="00586698" w:rsidRDefault="00586698" w:rsidP="00586698">
      <w:pPr>
        <w:outlineLvl w:val="0"/>
        <w:rPr>
          <w:rFonts w:ascii="宋体" w:hAnsi="宋体" w:cs="Arial"/>
          <w:b/>
          <w:bCs/>
          <w:kern w:val="0"/>
          <w:sz w:val="32"/>
          <w:szCs w:val="32"/>
        </w:rPr>
      </w:pPr>
      <w:r>
        <w:rPr>
          <w:rFonts w:ascii="宋体" w:hAnsi="宋体" w:cs="Arial" w:hint="eastAsia"/>
          <w:b/>
          <w:bCs/>
          <w:kern w:val="0"/>
          <w:sz w:val="32"/>
          <w:szCs w:val="32"/>
        </w:rPr>
        <w:t>(三)、2018年11月份全国原油进出口统计数据</w:t>
      </w:r>
      <w:bookmarkEnd w:id="21"/>
      <w:r>
        <w:rPr>
          <w:rFonts w:ascii="宋体" w:hAnsi="宋体" w:cs="Arial" w:hint="eastAsia"/>
          <w:b/>
          <w:bCs/>
          <w:kern w:val="0"/>
          <w:sz w:val="32"/>
          <w:szCs w:val="32"/>
        </w:rPr>
        <w:t>（产销国）</w:t>
      </w:r>
    </w:p>
    <w:p w:rsidR="00586698" w:rsidRDefault="00586698" w:rsidP="00586698">
      <w:pPr>
        <w:jc w:val="right"/>
        <w:rPr>
          <w:rFonts w:ascii="宋体" w:hAnsi="宋体"/>
        </w:rPr>
      </w:pPr>
    </w:p>
    <w:p w:rsidR="00586698" w:rsidRDefault="00586698" w:rsidP="00586698">
      <w:pPr>
        <w:jc w:val="right"/>
        <w:rPr>
          <w:rFonts w:ascii="宋体" w:hAnsi="宋体"/>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586698" w:rsidTr="00586698">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月份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t>产销国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进口数量/吨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进口金额/美元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出口数量/吨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出口金额/美元</w:t>
            </w:r>
          </w:p>
        </w:tc>
      </w:tr>
      <w:tr w:rsidR="00586698" w:rsidTr="00586698">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石油原油(包括从沥青矿物提取的原油)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印度尼西亚</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40653.34</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喀麦隆</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274520.10</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苏丹</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142372.63</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刚果(布)</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911835.95</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南苏丹共和国</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248895.93</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也</w:t>
            </w:r>
            <w:r>
              <w:rPr>
                <w:rFonts w:ascii="华文仿宋" w:eastAsia="华文仿宋" w:hAnsi="华文仿宋" w:cs="Helvetica" w:hint="eastAsia"/>
                <w:color w:val="333333"/>
                <w:kern w:val="0"/>
                <w:sz w:val="28"/>
                <w:szCs w:val="28"/>
              </w:rPr>
              <w:lastRenderedPageBreak/>
              <w:t>门</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350540.93</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赤道几内亚</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225072.70</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挪威</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133437.19</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阿尔及利亚</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268525.13</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利比亚</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885974.67</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越南</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44414.44</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加蓬</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425818.46</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阿塞拜疆</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369626.55</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哈萨克斯坦</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382055.19</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伊拉克</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4489405.62</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阿联酋</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1683047.16</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埃及</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314221.95</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卡塔尔</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105875.29</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尼日利亚</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138935.00</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w:t>
            </w:r>
            <w:r>
              <w:rPr>
                <w:rFonts w:ascii="华文仿宋" w:eastAsia="华文仿宋" w:hAnsi="华文仿宋" w:cs="Helvetica" w:hint="eastAsia"/>
                <w:color w:val="333333"/>
                <w:kern w:val="0"/>
                <w:sz w:val="28"/>
                <w:szCs w:val="28"/>
              </w:rPr>
              <w:lastRenderedPageBreak/>
              <w:t>多尔</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198688.82</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委内瑞拉</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1139778.98</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墨西哥</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69175.22</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哥伦比亚</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889238.87</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加</w:t>
            </w:r>
            <w:r>
              <w:rPr>
                <w:rFonts w:ascii="华文仿宋" w:eastAsia="华文仿宋" w:hAnsi="华文仿宋" w:cs="Helvetica" w:hint="eastAsia"/>
                <w:color w:val="333333"/>
                <w:kern w:val="0"/>
                <w:sz w:val="28"/>
                <w:szCs w:val="28"/>
              </w:rPr>
              <w:lastRenderedPageBreak/>
              <w:t>拿大</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240940.87</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日本</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586698" w:rsidTr="00586698">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新加坡</w:t>
            </w:r>
          </w:p>
        </w:tc>
        <w:tc>
          <w:tcPr>
            <w:tcW w:w="1388"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586698" w:rsidTr="00586698">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586698" w:rsidRDefault="00586698" w:rsidP="00586698">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586698" w:rsidRDefault="00586698" w:rsidP="00586698">
      <w:pPr>
        <w:widowControl/>
        <w:jc w:val="center"/>
        <w:rPr>
          <w:rFonts w:ascii="宋体" w:hAnsi="宋体" w:cs="宋体"/>
          <w:color w:val="000000"/>
          <w:kern w:val="0"/>
          <w:szCs w:val="21"/>
        </w:rPr>
      </w:pPr>
    </w:p>
    <w:p w:rsidR="00586698" w:rsidRDefault="00586698" w:rsidP="00586698">
      <w:pPr>
        <w:widowControl/>
        <w:jc w:val="center"/>
        <w:rPr>
          <w:rFonts w:ascii="宋体" w:hAnsi="宋体" w:cs="宋体"/>
          <w:color w:val="000000"/>
          <w:kern w:val="0"/>
          <w:szCs w:val="21"/>
        </w:rPr>
      </w:pPr>
    </w:p>
    <w:p w:rsidR="00586698" w:rsidRDefault="00586698" w:rsidP="00586698">
      <w:pPr>
        <w:widowControl/>
        <w:jc w:val="center"/>
        <w:rPr>
          <w:rFonts w:ascii="宋体" w:hAnsi="宋体" w:cs="宋体"/>
          <w:color w:val="000000"/>
          <w:kern w:val="0"/>
          <w:szCs w:val="21"/>
        </w:rPr>
      </w:pPr>
    </w:p>
    <w:p w:rsidR="00586698" w:rsidRDefault="00586698" w:rsidP="00586698">
      <w:pPr>
        <w:outlineLvl w:val="0"/>
        <w:rPr>
          <w:rFonts w:ascii="宋体" w:hAnsi="宋体" w:cs="Arial"/>
          <w:b/>
          <w:bCs/>
          <w:kern w:val="0"/>
          <w:sz w:val="32"/>
          <w:szCs w:val="32"/>
        </w:rPr>
      </w:pPr>
      <w:bookmarkStart w:id="22" w:name="_Toc504051943"/>
      <w:r>
        <w:rPr>
          <w:rFonts w:ascii="宋体" w:hAnsi="宋体" w:cs="Arial" w:hint="eastAsia"/>
          <w:b/>
          <w:bCs/>
          <w:kern w:val="0"/>
          <w:sz w:val="32"/>
          <w:szCs w:val="32"/>
        </w:rPr>
        <w:t>(四)、后市预测</w:t>
      </w:r>
      <w:bookmarkEnd w:id="22"/>
    </w:p>
    <w:p w:rsidR="00586698" w:rsidRPr="00586698" w:rsidRDefault="00586698" w:rsidP="00586698">
      <w:pPr>
        <w:pStyle w:val="aa"/>
        <w:ind w:firstLineChars="200" w:firstLine="560"/>
        <w:rPr>
          <w:rFonts w:ascii="华文仿宋" w:eastAsia="华文仿宋" w:hAnsi="华文仿宋"/>
          <w:sz w:val="28"/>
          <w:szCs w:val="28"/>
        </w:rPr>
      </w:pPr>
      <w:r w:rsidRPr="00232A10">
        <w:rPr>
          <w:rFonts w:ascii="华文仿宋" w:eastAsia="华文仿宋" w:hAnsi="华文仿宋"/>
          <w:sz w:val="28"/>
          <w:szCs w:val="28"/>
        </w:rPr>
        <w:t>本周美国WTI原油原油价格在</w:t>
      </w:r>
      <w:r w:rsidRPr="00B25296">
        <w:rPr>
          <w:rFonts w:ascii="华文仿宋" w:eastAsia="华文仿宋" w:hAnsi="华文仿宋"/>
          <w:sz w:val="28"/>
          <w:szCs w:val="28"/>
        </w:rPr>
        <w:t>5</w:t>
      </w:r>
      <w:r>
        <w:rPr>
          <w:rFonts w:ascii="华文仿宋" w:eastAsia="华文仿宋" w:hAnsi="华文仿宋" w:hint="eastAsia"/>
          <w:sz w:val="28"/>
          <w:szCs w:val="28"/>
        </w:rPr>
        <w:t>5.48</w:t>
      </w:r>
      <w:r w:rsidRPr="00232A10">
        <w:rPr>
          <w:rFonts w:ascii="华文仿宋" w:eastAsia="华文仿宋" w:hAnsi="华文仿宋"/>
          <w:sz w:val="28"/>
          <w:szCs w:val="28"/>
        </w:rPr>
        <w:t>-</w:t>
      </w:r>
      <w:r w:rsidRPr="00B25296">
        <w:rPr>
          <w:rFonts w:ascii="华文仿宋" w:eastAsia="华文仿宋" w:hAnsi="华文仿宋"/>
          <w:sz w:val="28"/>
          <w:szCs w:val="28"/>
        </w:rPr>
        <w:t>5</w:t>
      </w:r>
      <w:r>
        <w:rPr>
          <w:rFonts w:ascii="华文仿宋" w:eastAsia="华文仿宋" w:hAnsi="华文仿宋" w:hint="eastAsia"/>
          <w:sz w:val="28"/>
          <w:szCs w:val="28"/>
        </w:rPr>
        <w:t>7.26</w:t>
      </w:r>
      <w:r w:rsidRPr="00232A10">
        <w:rPr>
          <w:rFonts w:ascii="华文仿宋" w:eastAsia="华文仿宋" w:hAnsi="华文仿宋"/>
          <w:sz w:val="28"/>
          <w:szCs w:val="28"/>
        </w:rPr>
        <w:t>美元/桶。布伦特原油价格在</w:t>
      </w:r>
      <w:r w:rsidRPr="00B25296">
        <w:rPr>
          <w:rFonts w:ascii="华文仿宋" w:eastAsia="华文仿宋" w:hAnsi="华文仿宋"/>
          <w:sz w:val="28"/>
          <w:szCs w:val="28"/>
        </w:rPr>
        <w:t>64.</w:t>
      </w:r>
      <w:r>
        <w:rPr>
          <w:rFonts w:ascii="华文仿宋" w:eastAsia="华文仿宋" w:hAnsi="华文仿宋" w:hint="eastAsia"/>
          <w:sz w:val="28"/>
          <w:szCs w:val="28"/>
        </w:rPr>
        <w:t>76</w:t>
      </w:r>
      <w:r w:rsidRPr="00232A10">
        <w:rPr>
          <w:rFonts w:ascii="华文仿宋" w:eastAsia="华文仿宋" w:hAnsi="华文仿宋"/>
          <w:sz w:val="28"/>
          <w:szCs w:val="28"/>
        </w:rPr>
        <w:t>-</w:t>
      </w:r>
      <w:r w:rsidRPr="00B25296">
        <w:rPr>
          <w:rFonts w:ascii="华文仿宋" w:eastAsia="华文仿宋" w:hAnsi="华文仿宋"/>
          <w:sz w:val="28"/>
          <w:szCs w:val="28"/>
        </w:rPr>
        <w:t>67.</w:t>
      </w:r>
      <w:r>
        <w:rPr>
          <w:rFonts w:ascii="华文仿宋" w:eastAsia="华文仿宋" w:hAnsi="华文仿宋" w:hint="eastAsia"/>
          <w:sz w:val="28"/>
          <w:szCs w:val="28"/>
        </w:rPr>
        <w:t>12</w:t>
      </w:r>
      <w:r w:rsidRPr="00232A10">
        <w:rPr>
          <w:rFonts w:ascii="华文仿宋" w:eastAsia="华文仿宋" w:hAnsi="华文仿宋"/>
          <w:sz w:val="28"/>
          <w:szCs w:val="28"/>
        </w:rPr>
        <w:t>美元/桶震荡。周内国际油价小幅</w:t>
      </w:r>
      <w:r>
        <w:rPr>
          <w:rFonts w:ascii="华文仿宋" w:eastAsia="华文仿宋" w:hAnsi="华文仿宋" w:hint="eastAsia"/>
          <w:sz w:val="28"/>
          <w:szCs w:val="28"/>
        </w:rPr>
        <w:t>上涨</w:t>
      </w:r>
      <w:r w:rsidRPr="00232A10">
        <w:rPr>
          <w:rFonts w:ascii="华文仿宋" w:eastAsia="华文仿宋" w:hAnsi="华文仿宋"/>
          <w:sz w:val="28"/>
          <w:szCs w:val="28"/>
        </w:rPr>
        <w:t>。</w:t>
      </w:r>
      <w:r w:rsidRPr="00D731C8">
        <w:rPr>
          <w:rFonts w:ascii="华文仿宋" w:eastAsia="华文仿宋" w:hAnsi="华文仿宋"/>
          <w:sz w:val="28"/>
          <w:szCs w:val="28"/>
        </w:rPr>
        <w:t>上周美国原油库存意外大降有效鼓舞了多头士气，不过美国产量续刷纪录新高以及美元适度反弹均限制了油价的下行空间。美国WTI原油期货价格盘中最高触及57.39美元/桶，布伦特原油期货价格盘中最高触及66.88美元/桶。基本面利好因素：美国能源信息署(EIA)周三(2月27日)公布报告显示，截至2月22日当周，美国原油库存急降864.7万桶至4.459亿桶，连续5周录得增长后上周再度录得下滑，且创2018年7月13日当周(33周)以来最大单周降幅，市场预估为增加284.2万桶。美国精炼油库存减少30.4万桶，市场预估为减少195.1万桶。美国汽油库存减少190.6万桶，市场预估为减少168.6万桶。石油输出国组织(OPEC)消息人士周二(2月26日)透露称，OPEC及其盟友将坚定推进减产行动，不会受到美国总统特朗普的指责干扰。</w:t>
      </w:r>
      <w:r w:rsidRPr="00D731C8">
        <w:rPr>
          <w:rFonts w:ascii="华文仿宋" w:eastAsia="华文仿宋" w:hAnsi="华文仿宋"/>
          <w:sz w:val="28"/>
          <w:szCs w:val="28"/>
        </w:rPr>
        <w:lastRenderedPageBreak/>
        <w:t>该名消息人士表示，OPEC及其盟友“或将继续减产至年底”。据悉OPEC及其盟友将在4月举行会议，届时将决定下一步的产量政策。美国油服公司贝克休斯(Baker Hughes)周五(2月22日)公布数据显示，截至2月22日当周，美国石油活跃钻井数减少4座至853座，本月以来累计下滑9座。美国页岩油产商预期称，2019年将会削减钻探活动，因油价去年下跌约25%，为2015以来首次全年下跌。美国石油活跃钻井数在去年12月减少2座，今年1月减少23座。中美贸易谈判释放出积极信号也有效提振原油多头信心。据央视新闻周一报道，美国当地时间2月24日下午，第七轮中美经贸高级别磋商在美国首都华盛顿结束。美国总统特朗普表示，磋商取得实质性进展，美国将延后原定于3月1日对中国产品加征关税的措施。据新华社报道，美国总统特朗普24日在其推特账户上宣布，他将推迟3月1日上调中国输美商品关税的计划。华盛顿方面已经宣布对委内瑞拉国营石油公司实施制裁，这将限制美国企业和其正常的经济来往，预计直接受到影响的原油出口大约50万桶/日。基本面利空因素：美元止跌转涨，美指盘中最高触及96.18，在96关口上方运行。周三美联储主席鲍威尔继续在众院作证，其讲话偏鹰派，指出美联储接近就资产负债表计划达成一致。资产负债表的规模由流动性需求决定，很快将宣布资产负债表计划相关的消息。美国能源信息署(EIA)周三(2月27日)公布报告显示，截至2月22日当周，上周俄克拉荷马州库欣原油库存增加162.8万桶，升至2017年12月以来最高库存水平。此外，上周美国国内原油产量增加10万桶至1210万桶/日，连续两周录得增长并续刷历史新高。外媒周三(2月20日)报道称，石油输出国组织(OPEC)和非OPEC减产监督委员会数据显示，1月减产执行率约为83%。此前OPEC月报显示OPEC成员国1月份的减产执行率为86%，此次数据来自OPEC减产监督委员会，其表示OPEC成员国的</w:t>
      </w:r>
      <w:r w:rsidRPr="00D731C8">
        <w:rPr>
          <w:rFonts w:ascii="华文仿宋" w:eastAsia="华文仿宋" w:hAnsi="华文仿宋"/>
          <w:sz w:val="28"/>
          <w:szCs w:val="28"/>
        </w:rPr>
        <w:lastRenderedPageBreak/>
        <w:t>减产执行率为91%，高于OPEC月报和IEA所称的86%。</w:t>
      </w:r>
      <w:r>
        <w:rPr>
          <w:rFonts w:ascii="华文仿宋" w:eastAsia="华文仿宋" w:hAnsi="华文仿宋" w:hint="eastAsia"/>
          <w:sz w:val="28"/>
          <w:szCs w:val="28"/>
        </w:rPr>
        <w:t>预测下周WTI油价将触及54-60美元/桶，布油在之后几个月触及64-69美元/桶。</w:t>
      </w:r>
    </w:p>
    <w:p w:rsidR="0028779B" w:rsidRPr="00E141C3" w:rsidRDefault="0028779B" w:rsidP="00586698">
      <w:pPr>
        <w:widowControl/>
        <w:wordWrap w:val="0"/>
        <w:spacing w:after="90" w:line="288" w:lineRule="auto"/>
        <w:jc w:val="left"/>
        <w:rPr>
          <w:rFonts w:ascii="华文仿宋" w:eastAsia="华文仿宋" w:hAnsi="华文仿宋" w:cs="宋体"/>
          <w:kern w:val="0"/>
          <w:sz w:val="28"/>
          <w:szCs w:val="28"/>
        </w:rPr>
      </w:pPr>
    </w:p>
    <w:p w:rsidR="00FD6021" w:rsidRDefault="0014013A">
      <w:pPr>
        <w:spacing w:line="360" w:lineRule="auto"/>
        <w:outlineLvl w:val="0"/>
        <w:rPr>
          <w:rFonts w:ascii="黑体" w:eastAsia="黑体" w:hAnsi="宋体"/>
          <w:b/>
          <w:sz w:val="28"/>
          <w:szCs w:val="28"/>
        </w:rPr>
      </w:pPr>
      <w:bookmarkStart w:id="23" w:name="_Toc1736583"/>
      <w:r>
        <w:rPr>
          <w:rFonts w:ascii="黑体" w:eastAsia="黑体" w:hAnsi="宋体" w:hint="eastAsia"/>
          <w:b/>
          <w:sz w:val="28"/>
          <w:szCs w:val="28"/>
        </w:rPr>
        <w:t>二、 石脑油</w:t>
      </w:r>
      <w:bookmarkEnd w:id="9"/>
      <w:bookmarkEnd w:id="10"/>
      <w:bookmarkEnd w:id="23"/>
    </w:p>
    <w:p w:rsidR="00FD6021" w:rsidRDefault="0014013A">
      <w:pPr>
        <w:pStyle w:val="2"/>
        <w:spacing w:line="240" w:lineRule="auto"/>
        <w:rPr>
          <w:rFonts w:ascii="宋体" w:hAnsi="宋体" w:cs="Arial"/>
          <w:b w:val="0"/>
          <w:bCs w:val="0"/>
          <w:kern w:val="0"/>
          <w:szCs w:val="28"/>
        </w:rPr>
      </w:pPr>
      <w:bookmarkStart w:id="24" w:name="_Toc505350008"/>
      <w:bookmarkStart w:id="25" w:name="_Toc460250404"/>
      <w:bookmarkStart w:id="26" w:name="_Toc536797013"/>
      <w:bookmarkStart w:id="27" w:name="_Toc1736584"/>
      <w:r>
        <w:rPr>
          <w:rFonts w:hint="eastAsia"/>
        </w:rPr>
        <w:t>2. 1</w:t>
      </w:r>
      <w:r>
        <w:rPr>
          <w:rFonts w:hint="eastAsia"/>
          <w:kern w:val="0"/>
        </w:rPr>
        <w:t>国际石脑油市场价格</w:t>
      </w:r>
      <w:bookmarkEnd w:id="11"/>
      <w:bookmarkEnd w:id="12"/>
      <w:bookmarkEnd w:id="24"/>
      <w:bookmarkEnd w:id="25"/>
      <w:bookmarkEnd w:id="26"/>
      <w:bookmarkEnd w:id="27"/>
    </w:p>
    <w:p w:rsidR="00FD6021" w:rsidRDefault="0014013A">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FD6021" w:rsidRDefault="00FD6021">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783"/>
        <w:gridCol w:w="2099"/>
        <w:gridCol w:w="1579"/>
        <w:gridCol w:w="2131"/>
        <w:gridCol w:w="2364"/>
      </w:tblGrid>
      <w:tr w:rsidR="00586698">
        <w:trPr>
          <w:trHeight w:val="675"/>
        </w:trPr>
        <w:tc>
          <w:tcPr>
            <w:tcW w:w="178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586698" w:rsidRPr="00586698" w:rsidRDefault="00586698" w:rsidP="00586698">
            <w:pPr>
              <w:pStyle w:val="aa"/>
              <w:spacing w:before="0" w:beforeAutospacing="0" w:after="0" w:afterAutospacing="0" w:line="390" w:lineRule="atLeast"/>
              <w:jc w:val="center"/>
              <w:rPr>
                <w:rFonts w:ascii="华文仿宋" w:eastAsia="华文仿宋" w:hAnsi="华文仿宋"/>
                <w:color w:val="000000"/>
                <w:sz w:val="28"/>
                <w:szCs w:val="28"/>
              </w:rPr>
            </w:pPr>
            <w:bookmarkStart w:id="28" w:name="_Toc281568202"/>
            <w:bookmarkStart w:id="29" w:name="_Toc239847715"/>
            <w:bookmarkStart w:id="30" w:name="_Toc296600812"/>
            <w:bookmarkStart w:id="31" w:name="_Toc460250405"/>
            <w:bookmarkStart w:id="32" w:name="_Toc505350009"/>
            <w:r w:rsidRPr="00586698">
              <w:rPr>
                <w:rFonts w:ascii="华文仿宋" w:eastAsia="华文仿宋" w:hAnsi="华文仿宋" w:hint="eastAsia"/>
                <w:color w:val="000000"/>
                <w:sz w:val="28"/>
                <w:szCs w:val="28"/>
              </w:rPr>
              <w:t>3月1日</w:t>
            </w:r>
          </w:p>
        </w:tc>
        <w:tc>
          <w:tcPr>
            <w:tcW w:w="209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586698" w:rsidRPr="00586698" w:rsidRDefault="00586698" w:rsidP="00586698">
            <w:pPr>
              <w:pStyle w:val="aa"/>
              <w:spacing w:before="0" w:beforeAutospacing="0" w:after="0" w:afterAutospacing="0" w:line="390" w:lineRule="atLeast"/>
              <w:jc w:val="center"/>
              <w:rPr>
                <w:rFonts w:ascii="华文仿宋" w:eastAsia="华文仿宋" w:hAnsi="华文仿宋"/>
                <w:color w:val="000000"/>
                <w:sz w:val="28"/>
                <w:szCs w:val="28"/>
              </w:rPr>
            </w:pPr>
            <w:r w:rsidRPr="00586698">
              <w:rPr>
                <w:rFonts w:ascii="华文仿宋" w:eastAsia="华文仿宋" w:hAnsi="华文仿宋" w:hint="eastAsia"/>
                <w:color w:val="000000"/>
                <w:sz w:val="28"/>
                <w:szCs w:val="28"/>
              </w:rPr>
              <w:t>低端价（美元/吨）</w:t>
            </w:r>
          </w:p>
        </w:tc>
        <w:tc>
          <w:tcPr>
            <w:tcW w:w="157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586698" w:rsidRPr="00586698" w:rsidRDefault="00586698" w:rsidP="00586698">
            <w:pPr>
              <w:pStyle w:val="aa"/>
              <w:spacing w:before="0" w:beforeAutospacing="0" w:after="0" w:afterAutospacing="0" w:line="390" w:lineRule="atLeast"/>
              <w:jc w:val="center"/>
              <w:rPr>
                <w:rFonts w:ascii="华文仿宋" w:eastAsia="华文仿宋" w:hAnsi="华文仿宋"/>
                <w:color w:val="000000"/>
                <w:sz w:val="28"/>
                <w:szCs w:val="28"/>
              </w:rPr>
            </w:pPr>
            <w:r w:rsidRPr="00586698">
              <w:rPr>
                <w:rFonts w:ascii="华文仿宋" w:eastAsia="华文仿宋" w:hAnsi="华文仿宋" w:hint="eastAsia"/>
                <w:color w:val="000000"/>
                <w:sz w:val="28"/>
                <w:szCs w:val="28"/>
              </w:rPr>
              <w:t>高端价（美元/吨）</w:t>
            </w:r>
          </w:p>
        </w:tc>
        <w:tc>
          <w:tcPr>
            <w:tcW w:w="2131"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586698" w:rsidRPr="00586698" w:rsidRDefault="00586698" w:rsidP="00586698">
            <w:pPr>
              <w:pStyle w:val="aa"/>
              <w:spacing w:before="0" w:beforeAutospacing="0" w:after="0" w:afterAutospacing="0" w:line="390" w:lineRule="atLeast"/>
              <w:jc w:val="center"/>
              <w:rPr>
                <w:rFonts w:ascii="华文仿宋" w:eastAsia="华文仿宋" w:hAnsi="华文仿宋"/>
                <w:color w:val="000000"/>
                <w:sz w:val="28"/>
                <w:szCs w:val="28"/>
              </w:rPr>
            </w:pPr>
            <w:r w:rsidRPr="00586698">
              <w:rPr>
                <w:rFonts w:ascii="华文仿宋" w:eastAsia="华文仿宋" w:hAnsi="华文仿宋" w:hint="eastAsia"/>
                <w:color w:val="000000"/>
                <w:sz w:val="28"/>
                <w:szCs w:val="28"/>
              </w:rPr>
              <w:t>均价涨跌幅</w:t>
            </w:r>
          </w:p>
        </w:tc>
        <w:tc>
          <w:tcPr>
            <w:tcW w:w="2364"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586698" w:rsidRPr="00586698" w:rsidRDefault="00586698" w:rsidP="00586698">
            <w:pPr>
              <w:pStyle w:val="aa"/>
              <w:spacing w:before="0" w:beforeAutospacing="0" w:after="0" w:afterAutospacing="0" w:line="390" w:lineRule="atLeast"/>
              <w:jc w:val="center"/>
              <w:rPr>
                <w:rFonts w:ascii="华文仿宋" w:eastAsia="华文仿宋" w:hAnsi="华文仿宋"/>
                <w:color w:val="000000"/>
                <w:sz w:val="28"/>
                <w:szCs w:val="28"/>
              </w:rPr>
            </w:pPr>
            <w:r w:rsidRPr="00586698">
              <w:rPr>
                <w:rFonts w:ascii="华文仿宋" w:eastAsia="华文仿宋" w:hAnsi="华文仿宋" w:hint="eastAsia"/>
                <w:color w:val="000000"/>
                <w:sz w:val="28"/>
                <w:szCs w:val="28"/>
              </w:rPr>
              <w:t>美分/加仑</w:t>
            </w:r>
          </w:p>
        </w:tc>
      </w:tr>
      <w:tr w:rsidR="00586698">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新加坡</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58.96美元/桶</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59.00美元/桶</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0.92</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140.381-140.476</w:t>
            </w:r>
          </w:p>
        </w:tc>
      </w:tr>
      <w:tr w:rsidR="00586698">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日本</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542.75</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546.25</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8.25</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143.585-144.511</w:t>
            </w:r>
          </w:p>
        </w:tc>
      </w:tr>
      <w:tr w:rsidR="00586698">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阿拉伯海湾</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515.77</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519.27</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8.25</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136.447-137.373</w:t>
            </w:r>
          </w:p>
        </w:tc>
      </w:tr>
      <w:tr w:rsidR="00586698">
        <w:trPr>
          <w:trHeight w:val="67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阿姆斯特丹、鹿特丹、安特卫普到岸价</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522.5</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523</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-4.25</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139.706-139.840</w:t>
            </w:r>
          </w:p>
        </w:tc>
      </w:tr>
      <w:tr w:rsidR="00586698">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鹿特丹船货价</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518.5</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519</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-4.25</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138.636-138.770</w:t>
            </w:r>
          </w:p>
        </w:tc>
      </w:tr>
      <w:tr w:rsidR="00586698">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地中海离岸价</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498.25</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498.75</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-3.5</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133.222-133.356</w:t>
            </w:r>
          </w:p>
        </w:tc>
      </w:tr>
      <w:tr w:rsidR="00586698">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热那亚到岸</w:t>
            </w:r>
            <w:r w:rsidRPr="00586698">
              <w:rPr>
                <w:rFonts w:ascii="华文仿宋" w:eastAsia="华文仿宋" w:hAnsi="华文仿宋" w:hint="eastAsia"/>
                <w:color w:val="000000"/>
                <w:sz w:val="28"/>
                <w:szCs w:val="28"/>
              </w:rPr>
              <w:lastRenderedPageBreak/>
              <w:t>价</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lastRenderedPageBreak/>
              <w:t>512.25</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512.75</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-3.75</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136.965-137.099</w:t>
            </w:r>
          </w:p>
        </w:tc>
      </w:tr>
      <w:tr w:rsidR="00586698">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lastRenderedPageBreak/>
              <w:t>美国墨西哥湾</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530.86</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530.96</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-1.23美分/加仑</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151.630-151.730</w:t>
            </w:r>
          </w:p>
        </w:tc>
      </w:tr>
      <w:tr w:rsidR="00586698">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加勒比海</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586698" w:rsidRPr="00586698" w:rsidRDefault="00586698" w:rsidP="00586698">
            <w:pPr>
              <w:jc w:val="center"/>
              <w:rPr>
                <w:rFonts w:ascii="华文仿宋" w:eastAsia="华文仿宋" w:hAnsi="华文仿宋" w:cs="宋体"/>
                <w:color w:val="000000"/>
                <w:sz w:val="28"/>
                <w:szCs w:val="28"/>
              </w:rPr>
            </w:pPr>
            <w:r w:rsidRPr="00586698">
              <w:rPr>
                <w:rFonts w:ascii="华文仿宋" w:eastAsia="华文仿宋" w:hAnsi="华文仿宋" w:hint="eastAsia"/>
                <w:color w:val="000000"/>
                <w:sz w:val="28"/>
                <w:szCs w:val="28"/>
              </w:rPr>
              <w:t xml:space="preserve">　</w:t>
            </w:r>
          </w:p>
        </w:tc>
      </w:tr>
    </w:tbl>
    <w:p w:rsidR="00FD6021" w:rsidRDefault="00FD6021">
      <w:pPr>
        <w:rPr>
          <w:rFonts w:ascii="华文仿宋" w:eastAsia="华文仿宋" w:hAnsi="华文仿宋" w:cs="宋体"/>
          <w:kern w:val="0"/>
          <w:szCs w:val="28"/>
        </w:rPr>
      </w:pPr>
    </w:p>
    <w:p w:rsidR="00FD6021" w:rsidRPr="00B14D22" w:rsidRDefault="0014013A">
      <w:pPr>
        <w:pStyle w:val="2"/>
        <w:spacing w:line="240" w:lineRule="auto"/>
        <w:rPr>
          <w:rFonts w:asciiTheme="minorEastAsia" w:eastAsiaTheme="minorEastAsia" w:hAnsiTheme="minorEastAsia"/>
          <w:bCs w:val="0"/>
          <w:color w:val="000000" w:themeColor="text1"/>
          <w:szCs w:val="28"/>
        </w:rPr>
      </w:pPr>
      <w:bookmarkStart w:id="33" w:name="_Toc536797014"/>
      <w:bookmarkStart w:id="34" w:name="_Toc1736585"/>
      <w:r w:rsidRPr="00B14D22">
        <w:rPr>
          <w:rFonts w:asciiTheme="minorEastAsia" w:eastAsiaTheme="minorEastAsia" w:hAnsiTheme="minorEastAsia" w:hint="eastAsia"/>
          <w:bCs w:val="0"/>
          <w:color w:val="000000" w:themeColor="text1"/>
          <w:szCs w:val="28"/>
        </w:rPr>
        <w:t>2.2地炼石脑油市场</w:t>
      </w:r>
      <w:bookmarkEnd w:id="13"/>
      <w:bookmarkEnd w:id="14"/>
      <w:bookmarkEnd w:id="28"/>
      <w:bookmarkEnd w:id="29"/>
      <w:bookmarkEnd w:id="30"/>
      <w:bookmarkEnd w:id="31"/>
      <w:bookmarkEnd w:id="32"/>
      <w:bookmarkEnd w:id="33"/>
      <w:bookmarkEnd w:id="34"/>
    </w:p>
    <w:p w:rsidR="00586698" w:rsidRPr="00586698" w:rsidRDefault="00B14D22" w:rsidP="00586698">
      <w:pPr>
        <w:pStyle w:val="aa"/>
        <w:ind w:firstLineChars="200" w:firstLine="560"/>
        <w:rPr>
          <w:rFonts w:ascii="华文仿宋" w:eastAsia="华文仿宋" w:hAnsi="华文仿宋"/>
          <w:sz w:val="28"/>
          <w:szCs w:val="28"/>
        </w:rPr>
      </w:pPr>
      <w:r w:rsidRPr="004B02A7">
        <w:rPr>
          <w:rFonts w:ascii="华文仿宋" w:eastAsia="华文仿宋" w:hAnsi="华文仿宋"/>
          <w:sz w:val="28"/>
          <w:szCs w:val="28"/>
        </w:rPr>
        <w:t>本</w:t>
      </w:r>
      <w:r w:rsidRPr="004B02A7">
        <w:rPr>
          <w:rFonts w:ascii="华文仿宋" w:eastAsia="华文仿宋" w:hAnsi="华文仿宋" w:hint="eastAsia"/>
          <w:sz w:val="28"/>
          <w:szCs w:val="28"/>
        </w:rPr>
        <w:t>周</w:t>
      </w:r>
      <w:r w:rsidR="004B02A7" w:rsidRPr="004B02A7">
        <w:rPr>
          <w:rFonts w:ascii="华文仿宋" w:eastAsia="华文仿宋" w:hAnsi="华文仿宋" w:hint="eastAsia"/>
          <w:sz w:val="28"/>
          <w:szCs w:val="28"/>
        </w:rPr>
        <w:t>石脑油：</w:t>
      </w:r>
      <w:r w:rsidR="00586698" w:rsidRPr="00586698">
        <w:rPr>
          <w:rFonts w:ascii="华文仿宋" w:eastAsia="华文仿宋" w:hAnsi="华文仿宋"/>
          <w:sz w:val="28"/>
          <w:szCs w:val="28"/>
        </w:rPr>
        <w:t>市场权衡美国原油产出扩张与中美贸易局势变化的影响，亚洲时段欧美原油期货整体弱势运行，敏感价区向上突破阻力增加，美国石油出口破位消弭了维也纳联盟减产利好，短期油价运行趋向于弱势整理，不过美国推迟对华加税是显著利好，判断25日原油期货价格窄幅收高。石脑油市场适用重整及调油原料的部分畅销无虞，不过乙烯料资源表现相对弱势，市场整体资源供应有限，个别炼厂近期放量较小或者停放。本周期中石化石脑油结算价计价周期结束，预期2月结算3800元/吨， 较宽涨幅提振市场，不过当前市场价位较外采公式价格溢价较多。</w:t>
      </w:r>
    </w:p>
    <w:p w:rsidR="00FD6021" w:rsidRDefault="00FD6021">
      <w:pPr>
        <w:pStyle w:val="aa"/>
        <w:rPr>
          <w:rFonts w:ascii="华文仿宋" w:eastAsia="华文仿宋" w:hAnsi="华文仿宋"/>
          <w:sz w:val="28"/>
          <w:szCs w:val="28"/>
        </w:rPr>
      </w:pPr>
    </w:p>
    <w:p w:rsidR="00FD6021" w:rsidRDefault="0014013A">
      <w:pPr>
        <w:outlineLvl w:val="1"/>
        <w:rPr>
          <w:rFonts w:asciiTheme="minorEastAsia" w:eastAsiaTheme="minorEastAsia" w:hAnsiTheme="minorEastAsia"/>
          <w:b/>
          <w:sz w:val="28"/>
          <w:szCs w:val="28"/>
        </w:rPr>
      </w:pPr>
      <w:bookmarkStart w:id="35" w:name="_Toc296600813"/>
      <w:bookmarkStart w:id="36" w:name="_Toc460250406"/>
      <w:bookmarkStart w:id="37" w:name="_Toc505350010"/>
      <w:bookmarkStart w:id="38" w:name="_Toc281568203"/>
      <w:bookmarkStart w:id="39" w:name="_Toc536797015"/>
      <w:bookmarkStart w:id="40" w:name="_Toc1736586"/>
      <w:r>
        <w:rPr>
          <w:rFonts w:asciiTheme="minorEastAsia" w:eastAsiaTheme="minorEastAsia" w:hAnsiTheme="minorEastAsia" w:hint="eastAsia"/>
          <w:b/>
          <w:sz w:val="28"/>
          <w:szCs w:val="28"/>
        </w:rPr>
        <w:t>2.3本周国内石脑油价格汇总</w:t>
      </w:r>
      <w:bookmarkEnd w:id="35"/>
      <w:bookmarkEnd w:id="36"/>
      <w:bookmarkEnd w:id="37"/>
      <w:bookmarkEnd w:id="38"/>
      <w:bookmarkEnd w:id="39"/>
      <w:bookmarkEnd w:id="40"/>
    </w:p>
    <w:p w:rsidR="00FD6021" w:rsidRDefault="00FD6021">
      <w:pPr>
        <w:rPr>
          <w:rFonts w:ascii="宋体" w:hAnsi="宋体" w:cs="Arial"/>
          <w:kern w:val="0"/>
          <w:sz w:val="20"/>
          <w:szCs w:val="20"/>
        </w:rPr>
      </w:pPr>
    </w:p>
    <w:p w:rsidR="00FD6021" w:rsidRDefault="00FD6021">
      <w:pPr>
        <w:rPr>
          <w:rFonts w:ascii="宋体" w:hAnsi="宋体" w:cs="Arial"/>
          <w:kern w:val="0"/>
          <w:sz w:val="20"/>
          <w:szCs w:val="20"/>
        </w:rPr>
      </w:pPr>
    </w:p>
    <w:p w:rsidR="00FD6021" w:rsidRDefault="0014013A">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FD6021" w:rsidRDefault="00FD6021">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FD6021" w:rsidRDefault="00FD6021">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FD6021" w:rsidRDefault="0014013A">
      <w:pPr>
        <w:rPr>
          <w:rFonts w:ascii="宋体" w:hAnsi="宋体" w:cs="Arial"/>
          <w:kern w:val="0"/>
          <w:sz w:val="20"/>
          <w:szCs w:val="20"/>
        </w:rPr>
      </w:pPr>
      <w:r>
        <w:rPr>
          <w:rFonts w:ascii="宋体" w:hAnsi="宋体" w:cs="Arial" w:hint="eastAsia"/>
          <w:kern w:val="0"/>
          <w:sz w:val="20"/>
          <w:szCs w:val="20"/>
        </w:rPr>
        <w:t xml:space="preserve"> 单位：元/吨</w:t>
      </w:r>
    </w:p>
    <w:p w:rsidR="00FD6021" w:rsidRDefault="00FD6021">
      <w:pPr>
        <w:rPr>
          <w:rFonts w:ascii="宋体" w:hAnsi="宋体" w:cs="Arial"/>
          <w:kern w:val="0"/>
          <w:sz w:val="20"/>
          <w:szCs w:val="20"/>
        </w:rPr>
      </w:pPr>
    </w:p>
    <w:tbl>
      <w:tblPr>
        <w:tblW w:w="9776" w:type="dxa"/>
        <w:tblLayout w:type="fixed"/>
        <w:tblCellMar>
          <w:top w:w="15" w:type="dxa"/>
          <w:left w:w="15" w:type="dxa"/>
          <w:bottom w:w="15" w:type="dxa"/>
          <w:right w:w="15" w:type="dxa"/>
        </w:tblCellMar>
        <w:tblLook w:val="04A0"/>
      </w:tblPr>
      <w:tblGrid>
        <w:gridCol w:w="1369"/>
        <w:gridCol w:w="1370"/>
        <w:gridCol w:w="1369"/>
        <w:gridCol w:w="1370"/>
        <w:gridCol w:w="1369"/>
        <w:gridCol w:w="1560"/>
        <w:gridCol w:w="1369"/>
      </w:tblGrid>
      <w:tr w:rsidR="00AB0E0A">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地区</w:t>
            </w:r>
          </w:p>
        </w:tc>
        <w:tc>
          <w:tcPr>
            <w:tcW w:w="13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生产厂家</w:t>
            </w:r>
          </w:p>
        </w:tc>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产品名称</w:t>
            </w:r>
          </w:p>
        </w:tc>
        <w:tc>
          <w:tcPr>
            <w:tcW w:w="13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价格类型</w:t>
            </w:r>
          </w:p>
        </w:tc>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涨跌</w:t>
            </w:r>
          </w:p>
        </w:tc>
        <w:tc>
          <w:tcPr>
            <w:tcW w:w="156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2019/3/1</w:t>
            </w:r>
          </w:p>
        </w:tc>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2019/2/22</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lastRenderedPageBreak/>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金城石化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恒源石化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5400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4350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东明石化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中海石化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弘润石化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华星石化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海科石化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广饶石化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鑫泰石化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5925</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5925</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利津石化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胜华石化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长城石化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安邦石化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日照源丰</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富海石化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京博石化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6204</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6204</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昌邑石化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6200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5800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垦利石化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5200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5200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寿光石化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5600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5600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神驰石化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5350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5350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lastRenderedPageBreak/>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汇丰石化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5730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5730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宝塔石化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滨化石化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480"/>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高青宏远石化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Tr="00586698">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河口实业</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bl>
    <w:p w:rsidR="00FD6021" w:rsidRDefault="00FD6021">
      <w:pPr>
        <w:rPr>
          <w:rFonts w:ascii="宋体" w:hAnsi="宋体" w:cs="Arial"/>
          <w:kern w:val="0"/>
          <w:sz w:val="20"/>
          <w:szCs w:val="20"/>
        </w:rPr>
      </w:pPr>
    </w:p>
    <w:p w:rsidR="00FD6021" w:rsidRDefault="0014013A">
      <w:pPr>
        <w:pStyle w:val="2"/>
        <w:spacing w:line="240" w:lineRule="auto"/>
        <w:jc w:val="left"/>
        <w:rPr>
          <w:rFonts w:asciiTheme="minorEastAsia" w:eastAsiaTheme="minorEastAsia" w:hAnsiTheme="minorEastAsia"/>
        </w:rPr>
      </w:pPr>
      <w:bookmarkStart w:id="41" w:name="_Toc296600814"/>
      <w:bookmarkStart w:id="42" w:name="_Toc281568204"/>
      <w:bookmarkStart w:id="43" w:name="_Toc460250407"/>
      <w:bookmarkStart w:id="44" w:name="_Toc505350011"/>
      <w:bookmarkStart w:id="45" w:name="_Toc536797016"/>
      <w:bookmarkStart w:id="46" w:name="_Toc1736587"/>
      <w:bookmarkStart w:id="47" w:name="_Toc158203132"/>
      <w:bookmarkStart w:id="48" w:name="_Toc239847719"/>
      <w:r>
        <w:rPr>
          <w:rFonts w:asciiTheme="minorEastAsia" w:eastAsiaTheme="minorEastAsia" w:hAnsiTheme="minorEastAsia" w:hint="eastAsia"/>
          <w:szCs w:val="28"/>
        </w:rPr>
        <w:t>2.4山东地炼石脑油价格走势图</w:t>
      </w:r>
      <w:bookmarkEnd w:id="41"/>
      <w:bookmarkEnd w:id="42"/>
      <w:bookmarkEnd w:id="43"/>
      <w:bookmarkEnd w:id="44"/>
      <w:bookmarkEnd w:id="45"/>
      <w:bookmarkEnd w:id="46"/>
    </w:p>
    <w:p w:rsidR="00FD6021" w:rsidRDefault="004F1799">
      <w:pPr>
        <w:widowControl/>
        <w:jc w:val="left"/>
        <w:rPr>
          <w:rFonts w:ascii="宋体" w:hAnsi="宋体" w:cs="宋体"/>
          <w:kern w:val="0"/>
          <w:sz w:val="24"/>
          <w:szCs w:val="24"/>
        </w:rPr>
      </w:pPr>
      <w:r w:rsidRPr="004F1799">
        <w:rPr>
          <w:rFonts w:ascii="宋体" w:hAnsi="宋体" w:cs="宋体"/>
          <w:noProof/>
          <w:kern w:val="0"/>
          <w:sz w:val="24"/>
          <w:szCs w:val="24"/>
        </w:rPr>
        <w:drawing>
          <wp:inline distT="0" distB="0" distL="0" distR="0">
            <wp:extent cx="5486400" cy="3463290"/>
            <wp:effectExtent l="0" t="0" r="0"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6021" w:rsidRDefault="00FD6021">
      <w:pPr>
        <w:rPr>
          <w:sz w:val="20"/>
          <w:szCs w:val="20"/>
        </w:rPr>
      </w:pPr>
    </w:p>
    <w:p w:rsidR="00FD6021" w:rsidRDefault="00FD6021">
      <w:pPr>
        <w:rPr>
          <w:sz w:val="20"/>
          <w:szCs w:val="20"/>
        </w:rPr>
      </w:pPr>
    </w:p>
    <w:p w:rsidR="00FD6021" w:rsidRDefault="0014013A">
      <w:pPr>
        <w:outlineLvl w:val="0"/>
        <w:rPr>
          <w:rFonts w:ascii="黑体" w:eastAsia="黑体"/>
          <w:b/>
          <w:sz w:val="28"/>
          <w:szCs w:val="28"/>
        </w:rPr>
      </w:pPr>
      <w:bookmarkStart w:id="49" w:name="_Toc237428455"/>
      <w:bookmarkStart w:id="50" w:name="_Toc296600816"/>
      <w:bookmarkStart w:id="51" w:name="_Toc505350012"/>
      <w:bookmarkStart w:id="52" w:name="_Toc281568206"/>
      <w:bookmarkStart w:id="53" w:name="_Toc460250408"/>
      <w:bookmarkStart w:id="54" w:name="_Toc536797017"/>
      <w:bookmarkStart w:id="55" w:name="_Toc1736588"/>
      <w:bookmarkEnd w:id="47"/>
      <w:bookmarkEnd w:id="48"/>
      <w:r>
        <w:rPr>
          <w:rFonts w:ascii="黑体" w:eastAsia="黑体" w:hint="eastAsia"/>
          <w:b/>
          <w:sz w:val="28"/>
          <w:szCs w:val="28"/>
        </w:rPr>
        <w:t>三、本周国内油品市场分析及预测</w:t>
      </w:r>
      <w:bookmarkStart w:id="56" w:name="_Toc281568207"/>
      <w:bookmarkStart w:id="57" w:name="_Toc460250409"/>
      <w:bookmarkStart w:id="58" w:name="_Toc296600817"/>
      <w:bookmarkStart w:id="59" w:name="_Toc237428456"/>
      <w:bookmarkStart w:id="60" w:name="_Toc176571903"/>
      <w:bookmarkEnd w:id="49"/>
      <w:bookmarkEnd w:id="50"/>
      <w:bookmarkEnd w:id="51"/>
      <w:bookmarkEnd w:id="52"/>
      <w:bookmarkEnd w:id="53"/>
      <w:bookmarkEnd w:id="54"/>
      <w:bookmarkEnd w:id="55"/>
    </w:p>
    <w:p w:rsidR="00FD6021" w:rsidRDefault="0014013A">
      <w:pPr>
        <w:pStyle w:val="1"/>
        <w:spacing w:line="360" w:lineRule="auto"/>
        <w:rPr>
          <w:rFonts w:ascii="华文仿宋" w:eastAsia="华文仿宋" w:hAnsi="华文仿宋" w:cs="华文仿宋"/>
          <w:b w:val="0"/>
          <w:bCs w:val="0"/>
          <w:kern w:val="0"/>
          <w:sz w:val="28"/>
          <w:szCs w:val="28"/>
        </w:rPr>
      </w:pPr>
      <w:bookmarkStart w:id="61" w:name="_Toc505350013"/>
      <w:bookmarkStart w:id="62" w:name="_Toc536797018"/>
      <w:bookmarkStart w:id="63" w:name="_Toc1736589"/>
      <w:r>
        <w:rPr>
          <w:rFonts w:asciiTheme="minorEastAsia" w:eastAsiaTheme="minorEastAsia" w:hAnsiTheme="minorEastAsia" w:hint="eastAsia"/>
          <w:kern w:val="2"/>
          <w:sz w:val="28"/>
          <w:szCs w:val="28"/>
        </w:rPr>
        <w:lastRenderedPageBreak/>
        <w:t>3．1  成品油市场动态</w:t>
      </w:r>
      <w:bookmarkEnd w:id="56"/>
      <w:bookmarkEnd w:id="57"/>
      <w:bookmarkEnd w:id="58"/>
      <w:bookmarkEnd w:id="61"/>
      <w:bookmarkEnd w:id="62"/>
      <w:bookmarkEnd w:id="63"/>
    </w:p>
    <w:p w:rsidR="004F1799" w:rsidRPr="004F1799" w:rsidRDefault="004F1799" w:rsidP="004F1799">
      <w:pPr>
        <w:pStyle w:val="aa"/>
        <w:rPr>
          <w:rFonts w:ascii="华文仿宋" w:eastAsia="华文仿宋" w:hAnsi="华文仿宋"/>
          <w:sz w:val="28"/>
          <w:szCs w:val="28"/>
        </w:rPr>
      </w:pPr>
      <w:bookmarkStart w:id="64" w:name="_Toc505350014"/>
      <w:bookmarkStart w:id="65" w:name="_Toc369858747"/>
      <w:bookmarkStart w:id="66" w:name="_Toc180485827"/>
      <w:bookmarkStart w:id="67" w:name="_Toc296600818"/>
      <w:bookmarkStart w:id="68" w:name="_Toc460250410"/>
      <w:bookmarkStart w:id="69" w:name="_Toc281568208"/>
      <w:bookmarkStart w:id="70" w:name="_Toc281568211"/>
      <w:bookmarkStart w:id="71" w:name="_Toc296600819"/>
      <w:bookmarkEnd w:id="59"/>
      <w:bookmarkEnd w:id="60"/>
      <w:r w:rsidRPr="004F1799">
        <w:rPr>
          <w:rFonts w:ascii="华文仿宋" w:eastAsia="华文仿宋" w:hAnsi="华文仿宋" w:hint="eastAsia"/>
          <w:sz w:val="28"/>
          <w:szCs w:val="28"/>
        </w:rPr>
        <w:t xml:space="preserve">  </w:t>
      </w:r>
      <w:r>
        <w:rPr>
          <w:rFonts w:ascii="华文仿宋" w:eastAsia="华文仿宋" w:hAnsi="华文仿宋" w:hint="eastAsia"/>
          <w:sz w:val="28"/>
          <w:szCs w:val="28"/>
        </w:rPr>
        <w:t xml:space="preserve">  </w:t>
      </w:r>
      <w:r w:rsidRPr="004F1799">
        <w:rPr>
          <w:rFonts w:ascii="华文仿宋" w:eastAsia="华文仿宋" w:hAnsi="华文仿宋" w:hint="eastAsia"/>
          <w:sz w:val="28"/>
          <w:szCs w:val="28"/>
        </w:rPr>
        <w:t>本周，国际原油期货呈现震荡上行走势，与此同时，山东地炼成品油行情稳中上行，其中柴油涨势较猛，各炼厂成交保持100元/吨左右优惠。具体来看出货方面：受零售价上调利好提振，区内油市业者看涨情绪浓重，尤其对柴油后市需求提升均持良好预期，因此终端用户及贸易商购进操作频繁，从而使得地炼整体出货顺畅，库存普遍降至低位。后市前瞻：进入下周，中美贸易关系及美国对于高油价的不满态度，加大了国际原油期价的波动几率，WTI运行区间在54-58（均值56）美元/桶之间。在缺少消息面持续利好作用下，山东地区成品油行情涨势将有所放缓，买卖双方操作理性，市场观望气氛浓厚。综上所述，预计下周山东地炼汽柴油价格上涨空间缩窄。</w:t>
      </w:r>
    </w:p>
    <w:p w:rsidR="004F1799" w:rsidRPr="004F1799" w:rsidRDefault="004F1799" w:rsidP="004F1799">
      <w:pPr>
        <w:pStyle w:val="aa"/>
        <w:rPr>
          <w:rFonts w:ascii="华文仿宋" w:eastAsia="华文仿宋" w:hAnsi="华文仿宋"/>
          <w:sz w:val="28"/>
          <w:szCs w:val="28"/>
        </w:rPr>
      </w:pPr>
      <w:r w:rsidRPr="004F1799">
        <w:rPr>
          <w:rFonts w:ascii="华文仿宋" w:eastAsia="华文仿宋" w:hAnsi="华文仿宋" w:hint="eastAsia"/>
          <w:sz w:val="28"/>
          <w:szCs w:val="28"/>
        </w:rPr>
        <w:t>华北地区主营成品油行情涨势明显，尤其表现在柴油方面。分析来看，周内国际油价持续走高，变化率正向区间延伸，消息面给与市场利好提振。区内主营单位持续推涨汽柴价格，与此同时，山东地炼汽柴价格涨势迅猛给予市场一定支撑。目前终端柴油需求逐渐恢复，且多看好后市，故柴油价格涨势明显；汽油需求逐渐转淡，价格上涨幅度有限。期间部分中间商入市逢低购进，多数地区主营销售进度较为顺畅，局部地区成交有所提量。后市而言，国际油价走势偏强，且本周四（2月28）零售价上调窗口开启，利好消息继续提振。此外，随着天气转暖，工矿、基建等户外用油企业开工率提升，以及春耕农业用油的增加，柴油需求明显回暖。整体来看，多重利好提振下，预计下周华北地区汽柴行情走势向好，市场或延续柴强汽弱格局，部分仍有欠量的单位优惠政策或延续宽松。</w:t>
      </w:r>
    </w:p>
    <w:p w:rsidR="004F1799" w:rsidRPr="004F1799" w:rsidRDefault="004F1799" w:rsidP="004F1799">
      <w:pPr>
        <w:pStyle w:val="aa"/>
        <w:rPr>
          <w:rFonts w:ascii="华文仿宋" w:eastAsia="华文仿宋" w:hAnsi="华文仿宋"/>
          <w:sz w:val="28"/>
          <w:szCs w:val="28"/>
        </w:rPr>
      </w:pPr>
      <w:r w:rsidRPr="004F1799">
        <w:rPr>
          <w:rFonts w:ascii="华文仿宋" w:eastAsia="华文仿宋" w:hAnsi="华文仿宋" w:hint="eastAsia"/>
          <w:sz w:val="28"/>
          <w:szCs w:val="28"/>
        </w:rPr>
        <w:lastRenderedPageBreak/>
        <w:t>华南地区成品油行情继续上行，市场交投气氛维持平淡。具体来看，周内国际原油期货走势震荡，变化率正向区间运行，零售价上调预期不减，消息方面给予支撑。受此影响，山东地炼汽柴价格走高，基于外采成本上升，主营单位汽柴油价格顺势推涨，其中柴油价格涨幅较大。由于前期业者补货较多，周内消化库存为主，入市购进寥寥，市场交投气氛偏淡。后市来看，原油期货区间震荡为主，消息方面支撑有限。步入3月，主营单位暂无销售压力，加之本轮零售价上调兑现，部分单位汽柴油价格或有推涨。预计下周华南地区汽柴油行情或仍有上行，但幅度有限。</w:t>
      </w:r>
    </w:p>
    <w:p w:rsidR="004F1799" w:rsidRPr="004F1799" w:rsidRDefault="004F1799" w:rsidP="004F1799">
      <w:pPr>
        <w:pStyle w:val="aa"/>
        <w:rPr>
          <w:rFonts w:ascii="华文仿宋" w:eastAsia="华文仿宋" w:hAnsi="华文仿宋"/>
          <w:sz w:val="28"/>
          <w:szCs w:val="28"/>
        </w:rPr>
      </w:pPr>
      <w:r w:rsidRPr="004F1799">
        <w:rPr>
          <w:rFonts w:ascii="华文仿宋" w:eastAsia="华文仿宋" w:hAnsi="华文仿宋" w:hint="eastAsia"/>
          <w:sz w:val="28"/>
          <w:szCs w:val="28"/>
        </w:rPr>
        <w:t>华中地区本周，利好因素提振主营价格推涨，柴油涨势强于汽油。具体分析如下，周内，国际原油震荡上涨，变化率维持正向宽幅波动，零售价上调预期提振明显。加上地炼价格不断拉升，带动主营报价推涨，但受阴雨天气影响，下游需求提升不及预期，故价格推涨力度有限，其中柴油出货尚可，价格涨幅较大。下游按需采购为主，交投气氛一般。后市来看，国际原油或较为震荡，零售价今日兑现上调，新一轮变化率或以0附近窄幅开端，消息面或支撑减弱，但周边地炼及主营单位近期拉涨幅度较大，且进入新一周期，主营出货压力暂缓。故预计短期内华中地区汽柴价格或维持坚挺，部分主营价格仍有推涨空间，实盘则保持宽松优惠。</w:t>
      </w:r>
    </w:p>
    <w:p w:rsidR="004F1799" w:rsidRPr="004F1799" w:rsidRDefault="004F1799" w:rsidP="004F1799">
      <w:pPr>
        <w:pStyle w:val="aa"/>
        <w:rPr>
          <w:rFonts w:ascii="华文仿宋" w:eastAsia="华文仿宋" w:hAnsi="华文仿宋"/>
          <w:sz w:val="28"/>
          <w:szCs w:val="28"/>
        </w:rPr>
      </w:pPr>
      <w:r w:rsidRPr="004F1799">
        <w:rPr>
          <w:rFonts w:ascii="华文仿宋" w:eastAsia="华文仿宋" w:hAnsi="华文仿宋" w:hint="eastAsia"/>
          <w:sz w:val="28"/>
          <w:szCs w:val="28"/>
        </w:rPr>
        <w:t>华东地区成品油有所上涨，尤其柴油涨幅明显。具体来看，国际油价震荡上涨，零售价于本周四如期兑现上调，消息面对华东市场提振明显。此外，上周末开始，山东地炼成品油尤其柴油价格出现大幅推涨，外采成本提升下，华东主营柴油价格亦有明显走高，汽油涨幅则相对有限。随着区内成品油行情涨至高位，下游用户抵触心态升温，且阴雨天气频繁抑制需求回升，故业者多退市消化库存，主营</w:t>
      </w:r>
      <w:r w:rsidRPr="004F1799">
        <w:rPr>
          <w:rFonts w:ascii="华文仿宋" w:eastAsia="华文仿宋" w:hAnsi="华文仿宋" w:hint="eastAsia"/>
          <w:sz w:val="28"/>
          <w:szCs w:val="28"/>
        </w:rPr>
        <w:lastRenderedPageBreak/>
        <w:t>出货量转淡，不过主营月度销售任务均提前完成，故汽柴行情维持坚挺。后市而言，国际油价或仍维持震荡走势，不过消息面或难以再现强势提振，而且下游仍将消库为主，故预计下周华东汽柴行情或适度推涨后走稳整理，市场购销行情难有明显好转。</w:t>
      </w:r>
    </w:p>
    <w:p w:rsidR="004F1799" w:rsidRPr="004F1799" w:rsidRDefault="004F1799" w:rsidP="004F1799">
      <w:pPr>
        <w:pStyle w:val="aa"/>
        <w:rPr>
          <w:rFonts w:ascii="华文仿宋" w:eastAsia="华文仿宋" w:hAnsi="华文仿宋"/>
          <w:sz w:val="28"/>
          <w:szCs w:val="28"/>
        </w:rPr>
      </w:pPr>
      <w:r w:rsidRPr="004F1799">
        <w:rPr>
          <w:rFonts w:ascii="华文仿宋" w:eastAsia="华文仿宋" w:hAnsi="华文仿宋" w:hint="eastAsia"/>
          <w:sz w:val="28"/>
          <w:szCs w:val="28"/>
        </w:rPr>
        <w:t>西北地炼柴油行情略有提升，汽油行情维持淡稳，市场成交提升有限。分析来看：周内国际油价震荡走高，变化率正向较大幅度波动，零售价“四连涨”提前锁定，且预计上调幅度较大，消息面利好提振市场心态。同时，工矿基建等行业开工增多，柴油需求面将逐步好转，区内柴油价格略有推涨。而汽油需求转入平淡，整体行情维持平稳。业者补货陆续到位，市场成交难以持续向好。本周四，成品油零售价上调兑现，预计区内汽柴行情将随之走高。进入下周，国际油价或维持区间震荡，消息面对市场心态支撑有限。业者消库之余按需采购，市场成交气氛清淡。预计下周西北地炼汽柴行情涨后趋稳。</w:t>
      </w:r>
    </w:p>
    <w:p w:rsidR="00FD6021" w:rsidRDefault="004F1799" w:rsidP="004F1799">
      <w:pPr>
        <w:pStyle w:val="aa"/>
        <w:rPr>
          <w:rFonts w:ascii="华文仿宋" w:eastAsia="华文仿宋" w:hAnsi="华文仿宋"/>
          <w:sz w:val="28"/>
          <w:szCs w:val="28"/>
        </w:rPr>
      </w:pPr>
      <w:r w:rsidRPr="004F1799">
        <w:rPr>
          <w:rFonts w:ascii="华文仿宋" w:eastAsia="华文仿宋" w:hAnsi="华文仿宋" w:hint="eastAsia"/>
          <w:sz w:val="28"/>
          <w:szCs w:val="28"/>
        </w:rPr>
        <w:t>西南地区汽柴行情维持上行，市场成交氛围平淡。分析来看：周内国际油价保持震荡上行，变化率正向较大幅度波动，上调预期表现强烈，消息面利好对市场提振明显。此外，主营本月销售任务无压，汽柴价格不断推涨，其中柴油涨幅较为明显。不过，区内汽柴行情涨至高位，且下游需求提升有限，业者补货到位之后，再度退市消库，市场成交逐步转淡。本周四成品油零售价上调窗口如期开启，主营价格或继续走高。进入下周，国际油价或维持区间震荡，消息面对市场指引有限。此外，业者前期备货充足，后市消库存为主，入市补货稀少。不过，进入月初主营单位挺价意愿强烈，因此预计西南地区汽柴行情维持高位运行，部分单位或继续推价，但涨幅有限。</w:t>
      </w:r>
    </w:p>
    <w:p w:rsidR="00FD6021" w:rsidRDefault="0014013A">
      <w:pPr>
        <w:pStyle w:val="1"/>
        <w:spacing w:line="360" w:lineRule="auto"/>
        <w:rPr>
          <w:rFonts w:asciiTheme="minorEastAsia" w:eastAsiaTheme="minorEastAsia" w:hAnsiTheme="minorEastAsia"/>
          <w:kern w:val="2"/>
          <w:sz w:val="28"/>
          <w:szCs w:val="28"/>
        </w:rPr>
      </w:pPr>
      <w:bookmarkStart w:id="72" w:name="_Toc536797019"/>
      <w:bookmarkStart w:id="73" w:name="_Toc1736590"/>
      <w:r>
        <w:rPr>
          <w:rFonts w:asciiTheme="minorEastAsia" w:eastAsiaTheme="minorEastAsia" w:hAnsiTheme="minorEastAsia" w:hint="eastAsia"/>
          <w:kern w:val="2"/>
          <w:sz w:val="28"/>
          <w:szCs w:val="28"/>
        </w:rPr>
        <w:lastRenderedPageBreak/>
        <w:t>四、国内溶剂油市场综述</w:t>
      </w:r>
      <w:bookmarkEnd w:id="64"/>
      <w:bookmarkEnd w:id="72"/>
      <w:bookmarkEnd w:id="73"/>
    </w:p>
    <w:p w:rsidR="004F1799" w:rsidRPr="004F1799" w:rsidRDefault="0014013A" w:rsidP="004F1799">
      <w:pPr>
        <w:pStyle w:val="aa"/>
        <w:rPr>
          <w:rFonts w:ascii="华文仿宋" w:eastAsia="华文仿宋" w:hAnsi="华文仿宋" w:cs="华文仿宋"/>
          <w:sz w:val="28"/>
          <w:szCs w:val="28"/>
        </w:rPr>
      </w:pPr>
      <w:bookmarkStart w:id="74" w:name="_Toc505350015"/>
      <w:bookmarkStart w:id="75" w:name="_Toc460250411"/>
      <w:bookmarkEnd w:id="65"/>
      <w:bookmarkEnd w:id="66"/>
      <w:bookmarkEnd w:id="67"/>
      <w:bookmarkEnd w:id="68"/>
      <w:bookmarkEnd w:id="69"/>
      <w:r>
        <w:rPr>
          <w:sz w:val="21"/>
          <w:szCs w:val="21"/>
        </w:rPr>
        <w:t xml:space="preserve">　</w:t>
      </w:r>
      <w:r>
        <w:rPr>
          <w:rFonts w:ascii="华文仿宋" w:eastAsia="华文仿宋" w:hAnsi="华文仿宋" w:cs="华文仿宋" w:hint="eastAsia"/>
          <w:sz w:val="28"/>
          <w:szCs w:val="28"/>
        </w:rPr>
        <w:t xml:space="preserve">　</w:t>
      </w:r>
      <w:r w:rsidR="00791D07">
        <w:rPr>
          <w:rFonts w:ascii="华文仿宋" w:eastAsia="华文仿宋" w:hAnsi="华文仿宋" w:cs="华文仿宋" w:hint="eastAsia"/>
          <w:sz w:val="28"/>
          <w:szCs w:val="28"/>
        </w:rPr>
        <w:t>本周</w:t>
      </w:r>
      <w:r w:rsidR="004F1799" w:rsidRPr="004F1799">
        <w:rPr>
          <w:rFonts w:ascii="华文仿宋" w:eastAsia="华文仿宋" w:hAnsi="华文仿宋" w:cs="华文仿宋"/>
          <w:sz w:val="28"/>
          <w:szCs w:val="28"/>
        </w:rPr>
        <w:t>全球指标4月布兰特原油期货收低0.36美元，或0.5%，报每桶66.03美元。交投更活跃的5月布兰特原油期货下跌0.27美元，或0.4%，收报每桶66.31美元;4月美国原油期货收涨0.28美元，或0.5%，报每桶57.22美元。布兰特原油期货周四下跌，美国原油期货持稳，美中贸易紧张局势持续，中国和印度经济均出现放缓迹象，以及有消息称美国石油产量急升等因素，削弱了石油输出国组织(OPEC)牵头的减产行动带来的提振。成品油调价本轮第1个工作日，原油估价66.388较基准价跌0.239或-0.36%，对应幅度下调20元/吨，暂预计3月14日24时成品油零限价不调整。因成本高压，预计今日溶剂油行业维持坚挺走势，非标溶剂油仍有探涨几率。地方市场受到成品油调价窗口刺激，国标溶剂油盘位存上行可能。截至2月28日，监测数据显示，两大集团国标6#溶剂油均价5705元/吨，国标120#溶剂油均价6265元/吨，国标200#溶剂油均价7775元/吨。山东地区国标6#溶剂油均价4900元/吨，国标120#溶剂油均价4800元/吨，国标200#溶剂油5512元/吨。非标120#溶剂油均价4775涨75元/吨;非标200#溶剂油均价4775涨25元/吨。市场评述及后市预测原油期货周三上涨约2%，因上周美国原油库存意外骤降，且沙特对美国总统特朗普寻求阻止油价攀升的言论置之不理。今日非标溶剂油市场集中上行，国标溶剂油零星补涨。地炼方面，因直汽涨至4700元，石脑油攀至4800元高位运行，下游切割企业负担加重，上行动能积聚。国标120#与200#继续小幅上涨，4600元左右的低价原料难寻，并且成品油调价窗口利多，似华南、西部地区有较高几率攀高;非标溶剂油借原油反弹时机推高挂牌，因成品油上行行情刺激下游入市采购，调价政策落实放大买涨情绪。山东轻油盘</w:t>
      </w:r>
      <w:r w:rsidR="004F1799" w:rsidRPr="004F1799">
        <w:rPr>
          <w:rFonts w:ascii="华文仿宋" w:eastAsia="华文仿宋" w:hAnsi="华文仿宋" w:cs="华文仿宋"/>
          <w:sz w:val="28"/>
          <w:szCs w:val="28"/>
        </w:rPr>
        <w:lastRenderedPageBreak/>
        <w:t>位稳定4750-4850元/吨，成交让利不多;非标200#徘徊于4800元/吨，非标溶剂油走货加快，原料过度溢价延误企业供货，一定程度上凸显库存优势。主营方面，原料炒作气势较强，2月石脑油结算价收涨240元之后，预测模型继续上涨。华东、华中国营市场成本夯实，油厂复苏缓慢削弱增幅，但己烷、庚烷上行概率仍旧偏大，未来当地市场或逆转跌势。</w:t>
      </w:r>
    </w:p>
    <w:p w:rsidR="00791D07" w:rsidRPr="004F1799" w:rsidRDefault="00791D07" w:rsidP="00791D07">
      <w:pPr>
        <w:pStyle w:val="aa"/>
        <w:rPr>
          <w:rFonts w:ascii="华文仿宋" w:eastAsia="华文仿宋" w:hAnsi="华文仿宋" w:cs="华文仿宋"/>
          <w:sz w:val="28"/>
          <w:szCs w:val="28"/>
        </w:rPr>
      </w:pPr>
    </w:p>
    <w:p w:rsidR="00FD6021" w:rsidRPr="00B949E5" w:rsidRDefault="00FD6021">
      <w:pPr>
        <w:pStyle w:val="aa"/>
        <w:rPr>
          <w:rFonts w:ascii="华文仿宋" w:eastAsia="华文仿宋" w:hAnsi="华文仿宋"/>
          <w:sz w:val="28"/>
          <w:szCs w:val="28"/>
        </w:rPr>
      </w:pPr>
    </w:p>
    <w:p w:rsidR="00FD6021" w:rsidRDefault="0014013A">
      <w:pPr>
        <w:pStyle w:val="aa"/>
        <w:rPr>
          <w:rFonts w:ascii="黑体"/>
          <w:b/>
          <w:bCs/>
          <w:sz w:val="28"/>
          <w:szCs w:val="28"/>
        </w:rPr>
      </w:pPr>
      <w:r>
        <w:rPr>
          <w:rFonts w:ascii="黑体" w:hint="eastAsia"/>
          <w:b/>
          <w:bCs/>
          <w:sz w:val="28"/>
          <w:szCs w:val="28"/>
        </w:rPr>
        <w:t>五、本周国内炼厂溶剂油产品价格对比</w:t>
      </w:r>
      <w:bookmarkEnd w:id="70"/>
      <w:bookmarkEnd w:id="71"/>
      <w:bookmarkEnd w:id="74"/>
      <w:bookmarkEnd w:id="75"/>
    </w:p>
    <w:p w:rsidR="00FD6021" w:rsidRDefault="0014013A">
      <w:pPr>
        <w:rPr>
          <w:rFonts w:ascii="宋体" w:hAnsi="宋体"/>
          <w:sz w:val="20"/>
          <w:szCs w:val="20"/>
        </w:rPr>
      </w:pPr>
      <w:r>
        <w:rPr>
          <w:rFonts w:ascii="宋体" w:hAnsi="宋体" w:hint="eastAsia"/>
          <w:sz w:val="20"/>
          <w:szCs w:val="20"/>
        </w:rPr>
        <w:t>单位：元/吨</w:t>
      </w:r>
    </w:p>
    <w:p w:rsidR="00FD6021" w:rsidRDefault="00FD6021">
      <w:pPr>
        <w:rPr>
          <w:rFonts w:ascii="宋体" w:hAnsi="宋体"/>
          <w:sz w:val="20"/>
          <w:szCs w:val="20"/>
        </w:rPr>
      </w:pPr>
    </w:p>
    <w:tbl>
      <w:tblPr>
        <w:tblW w:w="9938" w:type="dxa"/>
        <w:tblLayout w:type="fixed"/>
        <w:tblCellMar>
          <w:top w:w="15" w:type="dxa"/>
          <w:left w:w="15" w:type="dxa"/>
          <w:bottom w:w="15" w:type="dxa"/>
          <w:right w:w="15" w:type="dxa"/>
        </w:tblCellMar>
        <w:tblLook w:val="04A0"/>
      </w:tblPr>
      <w:tblGrid>
        <w:gridCol w:w="1089"/>
        <w:gridCol w:w="1953"/>
        <w:gridCol w:w="1226"/>
        <w:gridCol w:w="955"/>
        <w:gridCol w:w="1171"/>
        <w:gridCol w:w="1011"/>
        <w:gridCol w:w="1245"/>
        <w:gridCol w:w="1288"/>
      </w:tblGrid>
      <w:tr w:rsidR="00AB0E0A" w:rsidRPr="00791D07" w:rsidTr="00334BA1">
        <w:trPr>
          <w:trHeight w:val="286"/>
        </w:trPr>
        <w:tc>
          <w:tcPr>
            <w:tcW w:w="1089"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地区</w:t>
            </w:r>
          </w:p>
        </w:tc>
        <w:tc>
          <w:tcPr>
            <w:tcW w:w="1953"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生产厂家</w:t>
            </w:r>
          </w:p>
        </w:tc>
        <w:tc>
          <w:tcPr>
            <w:tcW w:w="1226"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产品名称</w:t>
            </w:r>
          </w:p>
        </w:tc>
        <w:tc>
          <w:tcPr>
            <w:tcW w:w="955"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型号</w:t>
            </w:r>
          </w:p>
        </w:tc>
        <w:tc>
          <w:tcPr>
            <w:tcW w:w="1171"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价格类型</w:t>
            </w:r>
          </w:p>
        </w:tc>
        <w:tc>
          <w:tcPr>
            <w:tcW w:w="1011"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涨跌</w:t>
            </w:r>
          </w:p>
        </w:tc>
        <w:tc>
          <w:tcPr>
            <w:tcW w:w="124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2019/3/1</w:t>
            </w:r>
          </w:p>
        </w:tc>
        <w:tc>
          <w:tcPr>
            <w:tcW w:w="1288"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2019/2/22</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大庆精细化工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4700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4400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大庆精细化工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5150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4850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大庆精细化工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190#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5400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4700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锦州石化精细化工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锦州石化精细化工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锦州石化精细化工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lastRenderedPageBreak/>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大庆精细化工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大庆庆升</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大庆庆升</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大庆庆升</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180#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大庆庆升</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乌鲁木齐石化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乌鲁木齐石化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乌鲁木齐石化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独山子石化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独山子石化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color w:val="000000"/>
                <w:sz w:val="28"/>
                <w:szCs w:val="28"/>
              </w:rPr>
            </w:pPr>
            <w:r w:rsidRPr="00AB0E0A">
              <w:rPr>
                <w:rFonts w:ascii="华文仿宋" w:eastAsia="华文仿宋" w:hAnsi="华文仿宋" w:hint="eastAsia"/>
                <w:color w:val="000000"/>
                <w:sz w:val="28"/>
                <w:szCs w:val="28"/>
              </w:rPr>
              <w:t>新疆康佳投资</w:t>
            </w:r>
            <w:r w:rsidRPr="00AB0E0A">
              <w:rPr>
                <w:rFonts w:ascii="华文仿宋" w:eastAsia="华文仿宋" w:hAnsi="华文仿宋" w:cs="Tahoma"/>
                <w:color w:val="000000"/>
                <w:sz w:val="28"/>
                <w:szCs w:val="28"/>
              </w:rPr>
              <w:t>(</w:t>
            </w:r>
            <w:r w:rsidRPr="00AB0E0A">
              <w:rPr>
                <w:rFonts w:ascii="华文仿宋" w:eastAsia="华文仿宋" w:hAnsi="华文仿宋" w:hint="eastAsia"/>
                <w:color w:val="000000"/>
                <w:sz w:val="28"/>
                <w:szCs w:val="28"/>
              </w:rPr>
              <w:t>集团</w:t>
            </w:r>
            <w:r w:rsidRPr="00AB0E0A">
              <w:rPr>
                <w:rFonts w:ascii="华文仿宋" w:eastAsia="华文仿宋" w:hAnsi="华文仿宋" w:cs="Tahoma"/>
                <w:color w:val="000000"/>
                <w:sz w:val="28"/>
                <w:szCs w:val="28"/>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新疆康佳投资(集团)</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吐哈油田</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吐哈油田</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吐哈油田</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190#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吐哈油田</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color w:val="000000"/>
                <w:sz w:val="28"/>
                <w:szCs w:val="28"/>
              </w:rPr>
            </w:pPr>
            <w:r w:rsidRPr="00AB0E0A">
              <w:rPr>
                <w:rFonts w:ascii="华文仿宋" w:eastAsia="华文仿宋" w:hAnsi="华文仿宋" w:hint="eastAsia"/>
                <w:color w:val="000000"/>
                <w:sz w:val="28"/>
                <w:szCs w:val="28"/>
              </w:rPr>
              <w:t>南充炼厂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石家庄炼厂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石家庄炼厂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lastRenderedPageBreak/>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石家庄炼厂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天津天泰实业</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6#窄</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天津天泰实业</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天津天泰实业</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沧州炼厂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140#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180#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淄博锐博化工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淄博锐博化工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260#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淄博锐博化工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280#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淄博胜炼</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淄博胜炼</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淄博胜炼</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150#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和利时石化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6#窄</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4800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4800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和利时石化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6000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6000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和利时石化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6000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6000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山东集兴化工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lastRenderedPageBreak/>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山东集兴化工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color w:val="000000"/>
                <w:sz w:val="28"/>
                <w:szCs w:val="28"/>
              </w:rPr>
            </w:pPr>
            <w:r w:rsidRPr="00AB0E0A">
              <w:rPr>
                <w:rFonts w:ascii="华文仿宋" w:eastAsia="华文仿宋" w:hAnsi="华文仿宋" w:hint="eastAsia"/>
                <w:color w:val="000000"/>
                <w:sz w:val="28"/>
                <w:szCs w:val="28"/>
              </w:rPr>
              <w:t>山东东营旺豪</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5700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5700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山东东营旺豪</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5700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5700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山东东营旺豪</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6100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6100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山东东营旭辰化工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6#窄</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山东东营旭辰化工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4800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5000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山东东营旭辰化工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4800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5000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山东东营旭辰化工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5800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6000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胜利桩西</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胜利桩西</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胜利桩西</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color w:val="000000"/>
                <w:sz w:val="28"/>
                <w:szCs w:val="28"/>
              </w:rPr>
            </w:pPr>
            <w:r w:rsidRPr="00AB0E0A">
              <w:rPr>
                <w:rFonts w:ascii="华文仿宋" w:eastAsia="华文仿宋" w:hAnsi="华文仿宋" w:hint="eastAsia"/>
                <w:color w:val="000000"/>
                <w:sz w:val="28"/>
                <w:szCs w:val="28"/>
              </w:rPr>
              <w:t>淄博远达化工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5000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淄博远达化工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4800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4800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淄博远达化工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5000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青岛石化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济南炼厂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东明石化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7150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7150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lastRenderedPageBreak/>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color w:val="000000"/>
                <w:sz w:val="28"/>
                <w:szCs w:val="28"/>
              </w:rPr>
            </w:pPr>
            <w:r w:rsidRPr="00AB0E0A">
              <w:rPr>
                <w:rFonts w:ascii="华文仿宋" w:eastAsia="华文仿宋" w:hAnsi="华文仿宋" w:hint="eastAsia"/>
                <w:color w:val="000000"/>
                <w:sz w:val="28"/>
                <w:szCs w:val="28"/>
              </w:rPr>
              <w:t>金陵石化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5950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5950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金陵石化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7500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7750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color w:val="000000"/>
                <w:sz w:val="28"/>
                <w:szCs w:val="28"/>
              </w:rPr>
            </w:pPr>
            <w:r w:rsidRPr="00AB0E0A">
              <w:rPr>
                <w:rFonts w:ascii="华文仿宋" w:eastAsia="华文仿宋" w:hAnsi="华文仿宋" w:hint="eastAsia"/>
                <w:color w:val="000000"/>
                <w:sz w:val="28"/>
                <w:szCs w:val="28"/>
              </w:rPr>
              <w:t>扬子石化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扬子石化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镇海炼化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镇海炼化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高桥石化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6300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6300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高桥石化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90#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color w:val="000000"/>
                <w:sz w:val="28"/>
                <w:szCs w:val="28"/>
              </w:rPr>
            </w:pPr>
            <w:r w:rsidRPr="00AB0E0A">
              <w:rPr>
                <w:rFonts w:ascii="华文仿宋" w:eastAsia="华文仿宋" w:hAnsi="华文仿宋" w:hint="eastAsia"/>
                <w:color w:val="000000"/>
                <w:sz w:val="28"/>
                <w:szCs w:val="28"/>
              </w:rPr>
              <w:t>清江石化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杭州炼厂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泰州石化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8050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8050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金陵烷基苯厂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扬州石化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宋体"/>
                <w:color w:val="000000"/>
                <w:sz w:val="28"/>
                <w:szCs w:val="28"/>
              </w:rPr>
            </w:pPr>
            <w:r w:rsidRPr="00AB0E0A">
              <w:rPr>
                <w:rFonts w:ascii="华文仿宋" w:eastAsia="华文仿宋" w:hAnsi="华文仿宋" w:hint="eastAsia"/>
                <w:color w:val="000000"/>
                <w:sz w:val="28"/>
                <w:szCs w:val="28"/>
              </w:rPr>
              <w:t>广州石化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广州石化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广州赫尔普公司</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广州赫尔普公司</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南海志德</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4400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4400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南海志德</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4400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4400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lastRenderedPageBreak/>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南方石油</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南方石油</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茂名石化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茂名石化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九江石化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九江石化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茂名华粤</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茂名华粤</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260#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福建联合</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中原石化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中原石化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中原石化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洛阳石化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洛阳石化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长岭炼化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5660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5660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长岭炼化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5130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5130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长岭炼化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巴陵石化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110#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巴陵石化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6800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6800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南阳石化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lastRenderedPageBreak/>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武汉石化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r w:rsidR="00AB0E0A" w:rsidRPr="00791D07" w:rsidTr="0050588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color w:val="000000"/>
                <w:sz w:val="28"/>
                <w:szCs w:val="28"/>
              </w:rPr>
            </w:pPr>
            <w:r w:rsidRPr="00AB0E0A">
              <w:rPr>
                <w:rFonts w:ascii="华文仿宋" w:eastAsia="华文仿宋" w:hAnsi="华文仿宋" w:cs="Tahoma"/>
                <w:color w:val="000000"/>
                <w:sz w:val="28"/>
                <w:szCs w:val="28"/>
              </w:rPr>
              <w:t>武汉石化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E0A" w:rsidRPr="00AB0E0A" w:rsidRDefault="00AB0E0A">
            <w:pPr>
              <w:jc w:val="center"/>
              <w:rPr>
                <w:rFonts w:ascii="华文仿宋" w:eastAsia="华文仿宋" w:hAnsi="华文仿宋" w:cs="Tahoma"/>
                <w:sz w:val="28"/>
                <w:szCs w:val="28"/>
              </w:rPr>
            </w:pPr>
            <w:r w:rsidRPr="00AB0E0A">
              <w:rPr>
                <w:rFonts w:ascii="华文仿宋" w:eastAsia="华文仿宋" w:hAnsi="华文仿宋" w:cs="Tahom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0E0A" w:rsidRPr="00AB0E0A" w:rsidRDefault="00AB0E0A">
            <w:pPr>
              <w:jc w:val="center"/>
              <w:rPr>
                <w:rFonts w:ascii="华文仿宋" w:eastAsia="华文仿宋" w:hAnsi="华文仿宋" w:cs="宋体"/>
                <w:sz w:val="28"/>
                <w:szCs w:val="28"/>
              </w:rPr>
            </w:pPr>
            <w:r w:rsidRPr="00AB0E0A">
              <w:rPr>
                <w:rFonts w:ascii="华文仿宋" w:eastAsia="华文仿宋" w:hAnsi="华文仿宋"/>
                <w:sz w:val="28"/>
                <w:szCs w:val="28"/>
              </w:rPr>
              <w:t>0</w:t>
            </w:r>
          </w:p>
        </w:tc>
      </w:tr>
    </w:tbl>
    <w:p w:rsidR="00FD6021" w:rsidRDefault="00FD6021">
      <w:pPr>
        <w:widowControl/>
        <w:jc w:val="center"/>
        <w:rPr>
          <w:rFonts w:ascii="华文仿宋" w:eastAsia="华文仿宋" w:hAnsi="华文仿宋"/>
          <w:sz w:val="28"/>
          <w:szCs w:val="28"/>
        </w:rPr>
      </w:pPr>
    </w:p>
    <w:p w:rsidR="00FD6021" w:rsidRDefault="00FD6021">
      <w:pPr>
        <w:widowControl/>
        <w:jc w:val="center"/>
        <w:rPr>
          <w:rFonts w:ascii="华文仿宋" w:eastAsia="华文仿宋" w:hAnsi="华文仿宋"/>
          <w:sz w:val="28"/>
          <w:szCs w:val="28"/>
        </w:rPr>
      </w:pPr>
    </w:p>
    <w:p w:rsidR="00FD6021" w:rsidRDefault="001401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76" w:name="_Toc460250412"/>
      <w:bookmarkStart w:id="77" w:name="_Toc281568213"/>
      <w:bookmarkStart w:id="78" w:name="_Toc296600821"/>
      <w:bookmarkStart w:id="79" w:name="_Toc505350016"/>
      <w:bookmarkStart w:id="80" w:name="_Toc536797020"/>
      <w:bookmarkStart w:id="81" w:name="_Toc1736591"/>
      <w:r>
        <w:rPr>
          <w:rFonts w:ascii="黑体" w:hAnsi="宋体" w:hint="eastAsia"/>
          <w:sz w:val="28"/>
          <w:szCs w:val="28"/>
        </w:rPr>
        <w:t>六、D系列特种溶剂油</w:t>
      </w:r>
      <w:bookmarkEnd w:id="76"/>
      <w:bookmarkEnd w:id="77"/>
      <w:bookmarkEnd w:id="78"/>
      <w:bookmarkEnd w:id="79"/>
      <w:bookmarkEnd w:id="80"/>
      <w:bookmarkEnd w:id="81"/>
    </w:p>
    <w:p w:rsidR="00FD6021" w:rsidRDefault="0014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FD6021" w:rsidRDefault="0014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822" w:type="dxa"/>
        <w:tblLayout w:type="fixed"/>
        <w:tblCellMar>
          <w:top w:w="15" w:type="dxa"/>
          <w:left w:w="15" w:type="dxa"/>
          <w:bottom w:w="15" w:type="dxa"/>
          <w:right w:w="15" w:type="dxa"/>
        </w:tblCellMar>
        <w:tblLook w:val="04A0"/>
      </w:tblPr>
      <w:tblGrid>
        <w:gridCol w:w="1008"/>
        <w:gridCol w:w="1559"/>
        <w:gridCol w:w="1276"/>
        <w:gridCol w:w="850"/>
        <w:gridCol w:w="1418"/>
        <w:gridCol w:w="992"/>
        <w:gridCol w:w="1276"/>
        <w:gridCol w:w="1338"/>
        <w:gridCol w:w="105"/>
      </w:tblGrid>
      <w:tr w:rsidR="00FD2BBF" w:rsidTr="00505881">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地区</w:t>
            </w:r>
          </w:p>
        </w:tc>
        <w:tc>
          <w:tcPr>
            <w:tcW w:w="155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生产厂家</w:t>
            </w:r>
          </w:p>
        </w:tc>
        <w:tc>
          <w:tcPr>
            <w:tcW w:w="1276"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产品名称</w:t>
            </w:r>
          </w:p>
        </w:tc>
        <w:tc>
          <w:tcPr>
            <w:tcW w:w="85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型号</w:t>
            </w:r>
          </w:p>
        </w:tc>
        <w:tc>
          <w:tcPr>
            <w:tcW w:w="1418"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价格类型</w:t>
            </w:r>
          </w:p>
        </w:tc>
        <w:tc>
          <w:tcPr>
            <w:tcW w:w="992"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涨跌</w:t>
            </w:r>
          </w:p>
        </w:tc>
        <w:tc>
          <w:tcPr>
            <w:tcW w:w="1276"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2019/3/1</w:t>
            </w:r>
          </w:p>
        </w:tc>
        <w:tc>
          <w:tcPr>
            <w:tcW w:w="1443" w:type="dxa"/>
            <w:gridSpan w:val="2"/>
            <w:tcBorders>
              <w:top w:val="single" w:sz="4" w:space="0" w:color="auto"/>
              <w:bottom w:val="single" w:sz="4" w:space="0" w:color="auto"/>
              <w:right w:val="single" w:sz="4" w:space="0" w:color="auto"/>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2019/2/22</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沧州炼厂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6250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6250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沧州炼厂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6600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6600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沧州炼厂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D75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6800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6800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沧州炼厂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7800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7800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沧州炼厂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D90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7650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7650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沧州炼厂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D95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7800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7800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沧州炼厂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D105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7800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7800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沧州炼厂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7800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7800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沧州炼厂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6800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6800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沧州炼厂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6600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6600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上海高桥爱</w:t>
            </w:r>
            <w:r w:rsidRPr="00FD2BBF">
              <w:rPr>
                <w:rFonts w:ascii="华文仿宋" w:eastAsia="华文仿宋" w:hAnsi="华文仿宋" w:cs="Tahoma"/>
                <w:sz w:val="28"/>
                <w:szCs w:val="28"/>
              </w:rPr>
              <w:lastRenderedPageBreak/>
              <w:t>思开</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lastRenderedPageBreak/>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lastRenderedPageBreak/>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上海高桥爱思开</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上海高桥爱思开</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上海高桥爱思开</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上海高桥爱思开</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D130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清江石化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6900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6900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清江石化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7400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7400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清江石化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7200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7200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清江石化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8000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8000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清江石化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7800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7800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清江石化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7800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7800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清江石化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D130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金陵石化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金陵石化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6100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6100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金陵石化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6100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6100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金陵石化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6100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6100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金陵石化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D90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lastRenderedPageBreak/>
              <w:t>华东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金陵石化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D140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6300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6300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茂名实华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7650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7650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茂名实华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7300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7300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茂名实华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D65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7300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7300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茂名实华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7300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7300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茂名实华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7300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7300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东北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抚顺石化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东北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抚顺石化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443" w:type="dxa"/>
            <w:gridSpan w:val="2"/>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东北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抚顺石化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9678E4">
        <w:trPr>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东北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抚顺石化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RPr="00FD2BBF" w:rsidTr="009678E4">
        <w:trPr>
          <w:gridAfter w:val="1"/>
          <w:wAfter w:w="105" w:type="dxa"/>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华中</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洛阳金达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338" w:type="dxa"/>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RPr="00FD2BBF" w:rsidTr="009678E4">
        <w:trPr>
          <w:gridAfter w:val="1"/>
          <w:wAfter w:w="105" w:type="dxa"/>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华中</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洛阳金达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338" w:type="dxa"/>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RPr="00FD2BBF" w:rsidTr="009678E4">
        <w:trPr>
          <w:gridAfter w:val="1"/>
          <w:wAfter w:w="105" w:type="dxa"/>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华中</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洛阳金达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338" w:type="dxa"/>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RPr="00FD2BBF" w:rsidTr="009678E4">
        <w:trPr>
          <w:gridAfter w:val="1"/>
          <w:wAfter w:w="105" w:type="dxa"/>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华中</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洛阳金达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D95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338" w:type="dxa"/>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RPr="00FD2BBF" w:rsidTr="009678E4">
        <w:trPr>
          <w:gridAfter w:val="1"/>
          <w:wAfter w:w="105" w:type="dxa"/>
          <w:trHeight w:val="28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华中</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洛阳金达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D系列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D100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338" w:type="dxa"/>
            <w:tcBorders>
              <w:top w:val="single" w:sz="4" w:space="0" w:color="auto"/>
              <w:bottom w:val="single" w:sz="4" w:space="0" w:color="auto"/>
              <w:right w:val="single" w:sz="4" w:space="0" w:color="auto"/>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bl>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FD6021" w:rsidRDefault="001401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82" w:name="_Toc281568214"/>
      <w:bookmarkStart w:id="83" w:name="_Toc505350017"/>
      <w:bookmarkStart w:id="84" w:name="_Toc460250413"/>
      <w:bookmarkStart w:id="85" w:name="_Toc296600822"/>
      <w:bookmarkStart w:id="86" w:name="_Toc536797021"/>
      <w:bookmarkStart w:id="87" w:name="_Toc1736592"/>
      <w:r>
        <w:rPr>
          <w:rFonts w:ascii="华文仿宋" w:eastAsia="华文仿宋" w:hAnsi="华文仿宋" w:hint="eastAsia"/>
          <w:bCs w:val="0"/>
          <w:kern w:val="2"/>
          <w:sz w:val="28"/>
          <w:szCs w:val="28"/>
        </w:rPr>
        <w:t>七、重芳烃溶剂油</w:t>
      </w:r>
      <w:bookmarkEnd w:id="82"/>
      <w:bookmarkEnd w:id="83"/>
      <w:bookmarkEnd w:id="84"/>
      <w:bookmarkEnd w:id="85"/>
      <w:bookmarkEnd w:id="86"/>
      <w:bookmarkEnd w:id="87"/>
    </w:p>
    <w:p w:rsidR="00FD6021" w:rsidRDefault="0014013A">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938" w:type="dxa"/>
        <w:tblLayout w:type="fixed"/>
        <w:tblCellMar>
          <w:top w:w="15" w:type="dxa"/>
          <w:left w:w="15" w:type="dxa"/>
          <w:bottom w:w="15" w:type="dxa"/>
          <w:right w:w="15" w:type="dxa"/>
        </w:tblCellMar>
        <w:tblLook w:val="04A0"/>
      </w:tblPr>
      <w:tblGrid>
        <w:gridCol w:w="1433"/>
        <w:gridCol w:w="1701"/>
        <w:gridCol w:w="1134"/>
        <w:gridCol w:w="1276"/>
        <w:gridCol w:w="708"/>
        <w:gridCol w:w="1276"/>
        <w:gridCol w:w="1123"/>
        <w:gridCol w:w="1287"/>
      </w:tblGrid>
      <w:tr w:rsidR="00FD2BBF"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生产厂家</w:t>
            </w:r>
          </w:p>
        </w:tc>
        <w:tc>
          <w:tcPr>
            <w:tcW w:w="1701"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型号</w:t>
            </w:r>
          </w:p>
        </w:tc>
        <w:tc>
          <w:tcPr>
            <w:tcW w:w="1276"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价格类型</w:t>
            </w: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涨跌</w:t>
            </w:r>
          </w:p>
        </w:tc>
        <w:tc>
          <w:tcPr>
            <w:tcW w:w="1276"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43525</w:t>
            </w:r>
          </w:p>
        </w:tc>
        <w:tc>
          <w:tcPr>
            <w:tcW w:w="112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43518</w:t>
            </w:r>
          </w:p>
        </w:tc>
        <w:tc>
          <w:tcPr>
            <w:tcW w:w="1287"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生产厂家</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丹阳联东化</w:t>
            </w:r>
            <w:r w:rsidRPr="00FD2BBF">
              <w:rPr>
                <w:rFonts w:ascii="华文仿宋" w:eastAsia="华文仿宋" w:hAnsi="华文仿宋" w:cs="Tahoma"/>
                <w:sz w:val="28"/>
                <w:szCs w:val="28"/>
              </w:rPr>
              <w:lastRenderedPageBreak/>
              <w:t>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lastRenderedPageBreak/>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混三甲</w:t>
            </w:r>
            <w:r w:rsidRPr="00FD2BBF">
              <w:rPr>
                <w:rFonts w:ascii="华文仿宋" w:eastAsia="华文仿宋" w:hAnsi="华文仿宋" w:cs="Tahoma"/>
                <w:sz w:val="28"/>
                <w:szCs w:val="28"/>
              </w:rPr>
              <w:lastRenderedPageBreak/>
              <w:t>苯-1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lastRenderedPageBreak/>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丹阳联东</w:t>
            </w:r>
            <w:r w:rsidRPr="00FD2BBF">
              <w:rPr>
                <w:rFonts w:ascii="华文仿宋" w:eastAsia="华文仿宋" w:hAnsi="华文仿宋" w:cs="Tahoma"/>
                <w:sz w:val="28"/>
                <w:szCs w:val="28"/>
              </w:rPr>
              <w:lastRenderedPageBreak/>
              <w:t>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lastRenderedPageBreak/>
              <w:t>丹阳联东化工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混三甲苯-3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丹阳联东化工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丹阳联东化工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混四甲苯</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丹阳联东化工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云合化工厂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云合化工厂</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云合化工厂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云合化工厂</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云合化工厂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云合化工厂</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云合化工厂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S-2300#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云合化工厂</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常熟联邦</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常熟联邦</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常熟联邦</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5800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5800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常熟联邦</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常熟联邦</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5600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5600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常熟联邦</w:t>
            </w:r>
          </w:p>
        </w:tc>
      </w:tr>
      <w:tr w:rsidR="00FD2BBF" w:rsidTr="00B232F0">
        <w:trPr>
          <w:trHeight w:val="48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常熟联邦</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1800#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5000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5600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常熟联邦</w:t>
            </w:r>
          </w:p>
        </w:tc>
      </w:tr>
      <w:tr w:rsidR="00FD2BBF" w:rsidTr="00B232F0">
        <w:trPr>
          <w:trHeight w:val="48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溧阳诚兴化工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溧阳诚兴化工</w:t>
            </w:r>
          </w:p>
        </w:tc>
      </w:tr>
      <w:tr w:rsidR="00FD2BBF" w:rsidTr="00B232F0">
        <w:trPr>
          <w:trHeight w:val="48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溧阳诚兴化工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溧阳诚兴化工</w:t>
            </w:r>
          </w:p>
        </w:tc>
      </w:tr>
      <w:tr w:rsidR="00FD2BBF" w:rsidTr="00B232F0">
        <w:trPr>
          <w:trHeight w:val="48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lastRenderedPageBreak/>
              <w:t>溧阳诚兴化工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溧阳诚兴化工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溧阳诚兴化工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S1501#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溧阳诚兴化工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溧阳诚兴化工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S1800A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溧阳诚兴化工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溧阳诚兴化工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S1800B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溧阳诚兴化工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江苏华伦化工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S100#A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6850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6850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江苏华伦化工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江苏华伦化工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S100#B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6850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6850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江苏华伦化工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江苏华伦化工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S100#C</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6850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6850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江苏华伦化工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江苏华伦化工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7300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7300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江苏华伦化工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江苏华伦化工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6100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6100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江苏华伦化工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江苏华伦化工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江苏华伦化工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燕化高新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燕化高新</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lastRenderedPageBreak/>
              <w:t>燕化高新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燕化高新</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淄博锐博化工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S100A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5500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5500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淄博锐博化工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淄博锐博化工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S100B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淄博锐博化工</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天津兴实化工有限公司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5400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5400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天津兴实化工有限公司</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天津兴实化工有限公司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5200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5200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天津兴实化工有限公司</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天津兴实化工有限公司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4400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4400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天津兴实化工有限公司</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天津兴实化工有限公司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天津兴实化工有限公司</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北京西贝明国际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混合芳烃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北京西贝明国际</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北京西贝明国际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北京西贝明国际</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lastRenderedPageBreak/>
              <w:t>北京西贝明国际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北京西贝明国际</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北京西贝明国际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加氢白C9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北京西贝明国际</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北京西贝明国际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C9馏分</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北京西贝明国际</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北京西贝明国际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C5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北京西贝明国际</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长岭炼化</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混合甲乙苯</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长岭炼化</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长岭炼化</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混合三甲苯</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长岭炼化</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洛阳宇晶</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洛阳宇晶</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洛阳宇晶</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S1500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洛阳宇晶</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辽阳化纤</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辽阳化纤</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辽阳化纤</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辽阳化纤</w:t>
            </w:r>
          </w:p>
        </w:tc>
      </w:tr>
      <w:tr w:rsidR="00FD2BBF" w:rsidTr="00B232F0">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辽阳化纤</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辽阳化纤</w:t>
            </w:r>
          </w:p>
        </w:tc>
      </w:tr>
    </w:tbl>
    <w:p w:rsidR="00FD6021" w:rsidRDefault="00FD6021">
      <w:pPr>
        <w:autoSpaceDE w:val="0"/>
        <w:autoSpaceDN w:val="0"/>
        <w:adjustRightInd w:val="0"/>
        <w:ind w:firstLineChars="50" w:firstLine="140"/>
        <w:rPr>
          <w:rFonts w:ascii="华文仿宋" w:eastAsia="华文仿宋" w:hAnsi="华文仿宋"/>
          <w:sz w:val="28"/>
          <w:szCs w:val="28"/>
        </w:rPr>
      </w:pPr>
    </w:p>
    <w:p w:rsidR="00FD6021" w:rsidRDefault="00FD6021">
      <w:pPr>
        <w:widowControl/>
        <w:jc w:val="center"/>
        <w:rPr>
          <w:rFonts w:ascii="华文仿宋" w:eastAsia="华文仿宋" w:hAnsi="华文仿宋"/>
          <w:sz w:val="28"/>
          <w:szCs w:val="28"/>
        </w:rPr>
      </w:pPr>
    </w:p>
    <w:p w:rsidR="00FD6021" w:rsidRDefault="00FD6021">
      <w:pPr>
        <w:widowControl/>
        <w:jc w:val="center"/>
        <w:rPr>
          <w:rFonts w:ascii="华文仿宋" w:eastAsia="华文仿宋" w:hAnsi="华文仿宋"/>
          <w:sz w:val="28"/>
          <w:szCs w:val="28"/>
        </w:rPr>
      </w:pPr>
    </w:p>
    <w:p w:rsidR="00FD6021" w:rsidRDefault="001401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88" w:name="_Toc296600823"/>
      <w:bookmarkStart w:id="89" w:name="_Toc505350018"/>
      <w:bookmarkStart w:id="90" w:name="_Toc281568215"/>
      <w:bookmarkStart w:id="91" w:name="_Toc460250414"/>
      <w:bookmarkStart w:id="92" w:name="_Toc180485835"/>
      <w:bookmarkStart w:id="93" w:name="_Toc536797022"/>
      <w:bookmarkStart w:id="94" w:name="_Toc1736593"/>
      <w:r>
        <w:rPr>
          <w:rFonts w:ascii="华文仿宋" w:eastAsia="华文仿宋" w:hAnsi="华文仿宋" w:hint="eastAsia"/>
          <w:bCs w:val="0"/>
          <w:kern w:val="2"/>
          <w:sz w:val="28"/>
          <w:szCs w:val="28"/>
        </w:rPr>
        <w:lastRenderedPageBreak/>
        <w:t>八、正己烷</w:t>
      </w:r>
      <w:bookmarkEnd w:id="88"/>
      <w:bookmarkEnd w:id="89"/>
      <w:bookmarkEnd w:id="90"/>
      <w:bookmarkEnd w:id="91"/>
      <w:bookmarkEnd w:id="92"/>
      <w:bookmarkEnd w:id="93"/>
      <w:bookmarkEnd w:id="94"/>
    </w:p>
    <w:p w:rsidR="00FD6021" w:rsidRDefault="0014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FD6021" w:rsidRDefault="0014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9776" w:type="dxa"/>
        <w:tblLayout w:type="fixed"/>
        <w:tblCellMar>
          <w:top w:w="15" w:type="dxa"/>
          <w:left w:w="15" w:type="dxa"/>
          <w:bottom w:w="15" w:type="dxa"/>
          <w:right w:w="15" w:type="dxa"/>
        </w:tblCellMar>
        <w:tblLook w:val="04A0"/>
      </w:tblPr>
      <w:tblGrid>
        <w:gridCol w:w="1369"/>
        <w:gridCol w:w="1370"/>
        <w:gridCol w:w="1369"/>
        <w:gridCol w:w="1370"/>
        <w:gridCol w:w="1369"/>
        <w:gridCol w:w="1560"/>
        <w:gridCol w:w="1369"/>
      </w:tblGrid>
      <w:tr w:rsidR="00FD2BBF">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bookmarkStart w:id="95" w:name="_GoBack"/>
            <w:r w:rsidRPr="00FD2BBF">
              <w:rPr>
                <w:rFonts w:ascii="华文仿宋" w:eastAsia="华文仿宋" w:hAnsi="华文仿宋" w:hint="eastAsia"/>
                <w:sz w:val="28"/>
                <w:szCs w:val="28"/>
              </w:rPr>
              <w:t>地区</w:t>
            </w:r>
          </w:p>
        </w:tc>
        <w:tc>
          <w:tcPr>
            <w:tcW w:w="13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生产厂家</w:t>
            </w:r>
          </w:p>
        </w:tc>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产品名称</w:t>
            </w:r>
          </w:p>
        </w:tc>
        <w:tc>
          <w:tcPr>
            <w:tcW w:w="13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价格类型</w:t>
            </w:r>
          </w:p>
        </w:tc>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涨跌</w:t>
            </w:r>
          </w:p>
        </w:tc>
        <w:tc>
          <w:tcPr>
            <w:tcW w:w="156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2019/2/22</w:t>
            </w:r>
          </w:p>
        </w:tc>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2019/2/15</w:t>
            </w:r>
          </w:p>
        </w:tc>
      </w:tr>
      <w:tr w:rsidR="00FD2BBF" w:rsidTr="002A4F6D">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燕山石化</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2A4F6D">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燕山集联</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2A4F6D">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东北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大连石化</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2A4F6D">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东北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辽阳石化</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2A4F6D">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东北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辽阳裕丰</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2A4F6D">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东北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辽阳亿鑫</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2A4F6D">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华中</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岳阳金瀚</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7000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7000</w:t>
            </w:r>
          </w:p>
        </w:tc>
      </w:tr>
      <w:tr w:rsidR="00FD2BBF" w:rsidTr="002A4F6D">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华东</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扬子石化</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7250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7250</w:t>
            </w:r>
          </w:p>
        </w:tc>
      </w:tr>
      <w:tr w:rsidR="00FD2BBF" w:rsidTr="002A4F6D">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华南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广州赫尔普</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tr w:rsidR="00FD2BBF" w:rsidTr="002A4F6D">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西北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兰州石化</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8300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8300</w:t>
            </w:r>
          </w:p>
        </w:tc>
      </w:tr>
      <w:tr w:rsidR="00FD2BBF" w:rsidTr="002A4F6D">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Tahoma"/>
                <w:sz w:val="28"/>
                <w:szCs w:val="28"/>
              </w:rPr>
            </w:pPr>
            <w:r w:rsidRPr="00FD2BBF">
              <w:rPr>
                <w:rFonts w:ascii="华文仿宋" w:eastAsia="华文仿宋" w:hAnsi="华文仿宋" w:cs="Tahoma"/>
                <w:sz w:val="28"/>
                <w:szCs w:val="28"/>
              </w:rPr>
              <w:t>西北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克拉玛依</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2BBF" w:rsidRPr="00FD2BBF" w:rsidRDefault="00FD2BBF">
            <w:pPr>
              <w:jc w:val="center"/>
              <w:rPr>
                <w:rFonts w:ascii="华文仿宋" w:eastAsia="华文仿宋" w:hAnsi="华文仿宋" w:cs="宋体"/>
                <w:sz w:val="28"/>
                <w:szCs w:val="28"/>
              </w:rPr>
            </w:pPr>
            <w:r w:rsidRPr="00FD2BBF">
              <w:rPr>
                <w:rFonts w:ascii="华文仿宋" w:eastAsia="华文仿宋" w:hAnsi="华文仿宋"/>
                <w:sz w:val="28"/>
                <w:szCs w:val="28"/>
              </w:rPr>
              <w:t>0</w:t>
            </w:r>
          </w:p>
        </w:tc>
      </w:tr>
      <w:bookmarkEnd w:id="95"/>
    </w:tbl>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FD6021" w:rsidRDefault="001401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96" w:name="_Toc296600824"/>
      <w:bookmarkStart w:id="97" w:name="_Toc281568216"/>
      <w:bookmarkStart w:id="98" w:name="_Toc460250415"/>
      <w:bookmarkStart w:id="99" w:name="_Toc505350019"/>
      <w:bookmarkStart w:id="100" w:name="_Toc536797023"/>
      <w:bookmarkStart w:id="101" w:name="_Toc1736594"/>
      <w:r>
        <w:rPr>
          <w:rFonts w:ascii="华文仿宋" w:eastAsia="华文仿宋" w:hAnsi="华文仿宋" w:hint="eastAsia"/>
          <w:bCs w:val="0"/>
          <w:kern w:val="2"/>
          <w:sz w:val="28"/>
          <w:szCs w:val="28"/>
        </w:rPr>
        <w:lastRenderedPageBreak/>
        <w:t>九、2018年11月中国溶剂油进出口数据统计</w:t>
      </w:r>
      <w:bookmarkEnd w:id="96"/>
      <w:bookmarkEnd w:id="97"/>
      <w:bookmarkEnd w:id="98"/>
      <w:bookmarkEnd w:id="99"/>
      <w:bookmarkEnd w:id="100"/>
      <w:bookmarkEnd w:id="101"/>
    </w:p>
    <w:p w:rsidR="00FD6021" w:rsidRDefault="00FD6021"/>
    <w:p w:rsidR="00FD6021" w:rsidRDefault="0014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FD6021" w:rsidRDefault="0014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FD6021">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出口金额</w:t>
            </w:r>
          </w:p>
        </w:tc>
      </w:tr>
      <w:tr w:rsidR="00FD6021">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橡胶溶剂油、油漆溶剂油、抽提溶剂油、不含有生物柴油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FD6021">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108,175</w:t>
            </w:r>
          </w:p>
        </w:tc>
      </w:tr>
    </w:tbl>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FD6021" w:rsidRDefault="00FD6021">
      <w:pPr>
        <w:widowControl/>
        <w:jc w:val="center"/>
        <w:rPr>
          <w:rFonts w:ascii="华文仿宋" w:eastAsia="华文仿宋" w:hAnsi="华文仿宋"/>
          <w:sz w:val="28"/>
          <w:szCs w:val="28"/>
        </w:rPr>
      </w:pPr>
    </w:p>
    <w:sectPr w:rsidR="00FD6021" w:rsidSect="00FD6021">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A66" w:rsidRDefault="00B94A66" w:rsidP="00FD6021">
      <w:r>
        <w:separator/>
      </w:r>
    </w:p>
  </w:endnote>
  <w:endnote w:type="continuationSeparator" w:id="1">
    <w:p w:rsidR="00B94A66" w:rsidRDefault="00B94A66" w:rsidP="00FD6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0A" w:rsidRDefault="00AB0E0A">
    <w:pPr>
      <w:pStyle w:val="a7"/>
      <w:jc w:val="center"/>
    </w:pPr>
    <w:r>
      <w:rPr>
        <w:b/>
        <w:bCs/>
        <w:sz w:val="24"/>
        <w:szCs w:val="24"/>
      </w:rPr>
      <w:fldChar w:fldCharType="begin"/>
    </w:r>
    <w:r>
      <w:rPr>
        <w:b/>
        <w:bCs/>
      </w:rPr>
      <w:instrText>PAGE</w:instrText>
    </w:r>
    <w:r>
      <w:rPr>
        <w:b/>
        <w:bCs/>
        <w:sz w:val="24"/>
        <w:szCs w:val="24"/>
      </w:rPr>
      <w:fldChar w:fldCharType="separate"/>
    </w:r>
    <w:r w:rsidR="00FD2BBF">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D2BBF">
      <w:rPr>
        <w:b/>
        <w:bCs/>
        <w:noProof/>
      </w:rPr>
      <w:t>39</w:t>
    </w:r>
    <w:r>
      <w:rPr>
        <w:b/>
        <w:bCs/>
        <w:sz w:val="24"/>
        <w:szCs w:val="24"/>
      </w:rPr>
      <w:fldChar w:fldCharType="end"/>
    </w:r>
  </w:p>
  <w:p w:rsidR="00AB0E0A" w:rsidRDefault="00AB0E0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A66" w:rsidRDefault="00B94A66" w:rsidP="00FD6021">
      <w:r>
        <w:separator/>
      </w:r>
    </w:p>
  </w:footnote>
  <w:footnote w:type="continuationSeparator" w:id="1">
    <w:p w:rsidR="00B94A66" w:rsidRDefault="00B94A66" w:rsidP="00FD6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0A" w:rsidRDefault="00AB0E0A">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AB0E0A" w:rsidRDefault="00AB0E0A" w:rsidP="00B93322">
    <w:pPr>
      <w:pStyle w:val="a8"/>
      <w:pBdr>
        <w:bottom w:val="none" w:sz="0" w:space="0" w:color="auto"/>
      </w:pBdr>
      <w:tabs>
        <w:tab w:val="clear" w:pos="8306"/>
        <w:tab w:val="left" w:pos="4200"/>
        <w:tab w:val="left" w:pos="4620"/>
      </w:tabs>
      <w:jc w:val="left"/>
    </w:pPr>
    <w:r>
      <w:tab/>
    </w:r>
    <w:r>
      <w:tab/>
    </w:r>
    <w:r>
      <w:tab/>
    </w:r>
    <w:r>
      <w:tab/>
    </w:r>
  </w:p>
  <w:p w:rsidR="00AB0E0A" w:rsidRDefault="00AB0E0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num" w:pos="312"/>
        </w:tabs>
      </w:pPr>
    </w:lvl>
  </w:abstractNum>
  <w:abstractNum w:abstractNumId="1">
    <w:nsid w:val="2E66BECC"/>
    <w:multiLevelType w:val="singleLevel"/>
    <w:tmpl w:val="2E66BECC"/>
    <w:lvl w:ilvl="0">
      <w:start w:val="1"/>
      <w:numFmt w:val="decimal"/>
      <w:suff w:val="nothing"/>
      <w:lvlText w:val="%1、"/>
      <w:lvlJc w:val="left"/>
    </w:lvl>
  </w:abstractNum>
  <w:abstractNum w:abstractNumId="2">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9938"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4CFF"/>
    <w:rsid w:val="000071C7"/>
    <w:rsid w:val="00007808"/>
    <w:rsid w:val="000121DE"/>
    <w:rsid w:val="000130B9"/>
    <w:rsid w:val="00013FDF"/>
    <w:rsid w:val="00020192"/>
    <w:rsid w:val="0003360D"/>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5ADA"/>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4FD"/>
    <w:rsid w:val="000E3ED3"/>
    <w:rsid w:val="000E4486"/>
    <w:rsid w:val="000F4930"/>
    <w:rsid w:val="000F6AFC"/>
    <w:rsid w:val="00100B41"/>
    <w:rsid w:val="001028D9"/>
    <w:rsid w:val="00103D77"/>
    <w:rsid w:val="001045A7"/>
    <w:rsid w:val="00111DD8"/>
    <w:rsid w:val="00111F37"/>
    <w:rsid w:val="00113D3C"/>
    <w:rsid w:val="00114C42"/>
    <w:rsid w:val="00114D13"/>
    <w:rsid w:val="0011778E"/>
    <w:rsid w:val="00123276"/>
    <w:rsid w:val="00130438"/>
    <w:rsid w:val="001316A0"/>
    <w:rsid w:val="001351B0"/>
    <w:rsid w:val="00137FFE"/>
    <w:rsid w:val="0014013A"/>
    <w:rsid w:val="00147D86"/>
    <w:rsid w:val="00150B7B"/>
    <w:rsid w:val="001546FC"/>
    <w:rsid w:val="00167025"/>
    <w:rsid w:val="00174197"/>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C6F15"/>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4DAB"/>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8779B"/>
    <w:rsid w:val="00290A13"/>
    <w:rsid w:val="0029167F"/>
    <w:rsid w:val="0029698F"/>
    <w:rsid w:val="002A0B34"/>
    <w:rsid w:val="002A1698"/>
    <w:rsid w:val="002A4F6D"/>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1365E"/>
    <w:rsid w:val="0032110B"/>
    <w:rsid w:val="003240B9"/>
    <w:rsid w:val="00324F27"/>
    <w:rsid w:val="00327FC0"/>
    <w:rsid w:val="00334BA1"/>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4B51"/>
    <w:rsid w:val="00396825"/>
    <w:rsid w:val="00396ACE"/>
    <w:rsid w:val="00397D27"/>
    <w:rsid w:val="003A05B5"/>
    <w:rsid w:val="003A177D"/>
    <w:rsid w:val="003A4492"/>
    <w:rsid w:val="003B2552"/>
    <w:rsid w:val="003B4A54"/>
    <w:rsid w:val="003C090A"/>
    <w:rsid w:val="003C393A"/>
    <w:rsid w:val="003D18AF"/>
    <w:rsid w:val="003D6166"/>
    <w:rsid w:val="003D632C"/>
    <w:rsid w:val="003E2A66"/>
    <w:rsid w:val="003E6C5C"/>
    <w:rsid w:val="003F0853"/>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2A7"/>
    <w:rsid w:val="004B078A"/>
    <w:rsid w:val="004B2762"/>
    <w:rsid w:val="004B37AA"/>
    <w:rsid w:val="004B4629"/>
    <w:rsid w:val="004B5ABD"/>
    <w:rsid w:val="004B72B2"/>
    <w:rsid w:val="004C0320"/>
    <w:rsid w:val="004C1F94"/>
    <w:rsid w:val="004C2578"/>
    <w:rsid w:val="004C515D"/>
    <w:rsid w:val="004D1EB5"/>
    <w:rsid w:val="004D3C9D"/>
    <w:rsid w:val="004D6F1B"/>
    <w:rsid w:val="004E0D9B"/>
    <w:rsid w:val="004E2F19"/>
    <w:rsid w:val="004F1799"/>
    <w:rsid w:val="004F3817"/>
    <w:rsid w:val="004F491D"/>
    <w:rsid w:val="004F57CD"/>
    <w:rsid w:val="004F7B37"/>
    <w:rsid w:val="0050120B"/>
    <w:rsid w:val="00501686"/>
    <w:rsid w:val="00501DD8"/>
    <w:rsid w:val="00504E0E"/>
    <w:rsid w:val="00505881"/>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734C8"/>
    <w:rsid w:val="00581114"/>
    <w:rsid w:val="00581F9C"/>
    <w:rsid w:val="00585C56"/>
    <w:rsid w:val="00586698"/>
    <w:rsid w:val="00587D98"/>
    <w:rsid w:val="00595E1A"/>
    <w:rsid w:val="0059652E"/>
    <w:rsid w:val="005965F5"/>
    <w:rsid w:val="00597091"/>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03412"/>
    <w:rsid w:val="00612F43"/>
    <w:rsid w:val="006145D2"/>
    <w:rsid w:val="00616239"/>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72C"/>
    <w:rsid w:val="006E195D"/>
    <w:rsid w:val="006E58D9"/>
    <w:rsid w:val="006E7999"/>
    <w:rsid w:val="006F2697"/>
    <w:rsid w:val="006F7170"/>
    <w:rsid w:val="00707732"/>
    <w:rsid w:val="00715AEB"/>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49B1"/>
    <w:rsid w:val="00785313"/>
    <w:rsid w:val="00785EE7"/>
    <w:rsid w:val="007873C3"/>
    <w:rsid w:val="00791D07"/>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177D"/>
    <w:rsid w:val="007E52C7"/>
    <w:rsid w:val="007E6808"/>
    <w:rsid w:val="007E6FF7"/>
    <w:rsid w:val="007F0394"/>
    <w:rsid w:val="007F1029"/>
    <w:rsid w:val="007F4B19"/>
    <w:rsid w:val="00806040"/>
    <w:rsid w:val="008156F9"/>
    <w:rsid w:val="008161B2"/>
    <w:rsid w:val="00823808"/>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0326"/>
    <w:rsid w:val="00881178"/>
    <w:rsid w:val="00881E5D"/>
    <w:rsid w:val="00884F2A"/>
    <w:rsid w:val="0088710F"/>
    <w:rsid w:val="00887728"/>
    <w:rsid w:val="00887BB7"/>
    <w:rsid w:val="00890FEA"/>
    <w:rsid w:val="00894685"/>
    <w:rsid w:val="00897839"/>
    <w:rsid w:val="008A0EA8"/>
    <w:rsid w:val="008A551C"/>
    <w:rsid w:val="008A71DE"/>
    <w:rsid w:val="008D3798"/>
    <w:rsid w:val="008D4C33"/>
    <w:rsid w:val="008D6398"/>
    <w:rsid w:val="008E2155"/>
    <w:rsid w:val="008E2C6F"/>
    <w:rsid w:val="008E6CAE"/>
    <w:rsid w:val="008F047D"/>
    <w:rsid w:val="008F309D"/>
    <w:rsid w:val="008F4D12"/>
    <w:rsid w:val="009136FA"/>
    <w:rsid w:val="009166B6"/>
    <w:rsid w:val="00916884"/>
    <w:rsid w:val="00917A6A"/>
    <w:rsid w:val="00920F2D"/>
    <w:rsid w:val="00921A1B"/>
    <w:rsid w:val="00922FF4"/>
    <w:rsid w:val="009347F0"/>
    <w:rsid w:val="00935F33"/>
    <w:rsid w:val="0093638A"/>
    <w:rsid w:val="009378FF"/>
    <w:rsid w:val="00940506"/>
    <w:rsid w:val="00940754"/>
    <w:rsid w:val="00944A63"/>
    <w:rsid w:val="00945B4E"/>
    <w:rsid w:val="00947B06"/>
    <w:rsid w:val="00947B15"/>
    <w:rsid w:val="00952E08"/>
    <w:rsid w:val="0095496E"/>
    <w:rsid w:val="00954B41"/>
    <w:rsid w:val="00956005"/>
    <w:rsid w:val="00956999"/>
    <w:rsid w:val="00964933"/>
    <w:rsid w:val="009717D1"/>
    <w:rsid w:val="00974DF6"/>
    <w:rsid w:val="00974FDE"/>
    <w:rsid w:val="00975BF1"/>
    <w:rsid w:val="00980E9A"/>
    <w:rsid w:val="00987DE6"/>
    <w:rsid w:val="00993180"/>
    <w:rsid w:val="009A3031"/>
    <w:rsid w:val="009A6AB7"/>
    <w:rsid w:val="009B11C6"/>
    <w:rsid w:val="009C5E0B"/>
    <w:rsid w:val="009D30D0"/>
    <w:rsid w:val="009D3DF0"/>
    <w:rsid w:val="009D4EB3"/>
    <w:rsid w:val="009E4F67"/>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0391"/>
    <w:rsid w:val="00A42D38"/>
    <w:rsid w:val="00A4389F"/>
    <w:rsid w:val="00A4409F"/>
    <w:rsid w:val="00A44808"/>
    <w:rsid w:val="00A504C2"/>
    <w:rsid w:val="00A5136B"/>
    <w:rsid w:val="00A51A65"/>
    <w:rsid w:val="00A53FC4"/>
    <w:rsid w:val="00A563EE"/>
    <w:rsid w:val="00A6075D"/>
    <w:rsid w:val="00A63181"/>
    <w:rsid w:val="00A66B7D"/>
    <w:rsid w:val="00A74C7D"/>
    <w:rsid w:val="00A773DA"/>
    <w:rsid w:val="00A77796"/>
    <w:rsid w:val="00A77E3A"/>
    <w:rsid w:val="00A81F35"/>
    <w:rsid w:val="00A8382F"/>
    <w:rsid w:val="00A8579A"/>
    <w:rsid w:val="00A85912"/>
    <w:rsid w:val="00A93708"/>
    <w:rsid w:val="00AA2A31"/>
    <w:rsid w:val="00AA4211"/>
    <w:rsid w:val="00AA5F39"/>
    <w:rsid w:val="00AB0E0A"/>
    <w:rsid w:val="00AB0F41"/>
    <w:rsid w:val="00AB4BB0"/>
    <w:rsid w:val="00AB5344"/>
    <w:rsid w:val="00AC0BBE"/>
    <w:rsid w:val="00AC2EAE"/>
    <w:rsid w:val="00AC5E29"/>
    <w:rsid w:val="00AD1F63"/>
    <w:rsid w:val="00AE6B0A"/>
    <w:rsid w:val="00AF044A"/>
    <w:rsid w:val="00AF2497"/>
    <w:rsid w:val="00AF6EDC"/>
    <w:rsid w:val="00B002B8"/>
    <w:rsid w:val="00B049AB"/>
    <w:rsid w:val="00B079E9"/>
    <w:rsid w:val="00B14D22"/>
    <w:rsid w:val="00B16FDE"/>
    <w:rsid w:val="00B1736E"/>
    <w:rsid w:val="00B2427E"/>
    <w:rsid w:val="00B26353"/>
    <w:rsid w:val="00B26CF4"/>
    <w:rsid w:val="00B32F59"/>
    <w:rsid w:val="00B330CE"/>
    <w:rsid w:val="00B34DB9"/>
    <w:rsid w:val="00B3655C"/>
    <w:rsid w:val="00B36918"/>
    <w:rsid w:val="00B37BD5"/>
    <w:rsid w:val="00B4089B"/>
    <w:rsid w:val="00B41501"/>
    <w:rsid w:val="00B4225A"/>
    <w:rsid w:val="00B4252A"/>
    <w:rsid w:val="00B43FD3"/>
    <w:rsid w:val="00B46280"/>
    <w:rsid w:val="00B54753"/>
    <w:rsid w:val="00B56DAC"/>
    <w:rsid w:val="00B65C66"/>
    <w:rsid w:val="00B66525"/>
    <w:rsid w:val="00B7201D"/>
    <w:rsid w:val="00B72D56"/>
    <w:rsid w:val="00B73385"/>
    <w:rsid w:val="00B7660A"/>
    <w:rsid w:val="00B80D78"/>
    <w:rsid w:val="00B80F1F"/>
    <w:rsid w:val="00B81D14"/>
    <w:rsid w:val="00B85715"/>
    <w:rsid w:val="00B86CFA"/>
    <w:rsid w:val="00B87EBA"/>
    <w:rsid w:val="00B92B61"/>
    <w:rsid w:val="00B93322"/>
    <w:rsid w:val="00B949E5"/>
    <w:rsid w:val="00B94A66"/>
    <w:rsid w:val="00B969D4"/>
    <w:rsid w:val="00BA230A"/>
    <w:rsid w:val="00BA7BA1"/>
    <w:rsid w:val="00BB2229"/>
    <w:rsid w:val="00BC087F"/>
    <w:rsid w:val="00BC0A29"/>
    <w:rsid w:val="00BC23E1"/>
    <w:rsid w:val="00BC2882"/>
    <w:rsid w:val="00BC31D3"/>
    <w:rsid w:val="00BC3AF2"/>
    <w:rsid w:val="00BC4513"/>
    <w:rsid w:val="00BC476E"/>
    <w:rsid w:val="00BC6912"/>
    <w:rsid w:val="00BD1EE5"/>
    <w:rsid w:val="00BD3E25"/>
    <w:rsid w:val="00BD4147"/>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C3660"/>
    <w:rsid w:val="00CD06D5"/>
    <w:rsid w:val="00CD5F66"/>
    <w:rsid w:val="00CE2915"/>
    <w:rsid w:val="00CE48BB"/>
    <w:rsid w:val="00CF1CB7"/>
    <w:rsid w:val="00CF30C9"/>
    <w:rsid w:val="00CF7DD5"/>
    <w:rsid w:val="00D00BB2"/>
    <w:rsid w:val="00D013C8"/>
    <w:rsid w:val="00D03E8B"/>
    <w:rsid w:val="00D06BE0"/>
    <w:rsid w:val="00D07006"/>
    <w:rsid w:val="00D13DC7"/>
    <w:rsid w:val="00D167DD"/>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5F48"/>
    <w:rsid w:val="00DB79D6"/>
    <w:rsid w:val="00DC59D6"/>
    <w:rsid w:val="00DC60AC"/>
    <w:rsid w:val="00DD364C"/>
    <w:rsid w:val="00DD4A91"/>
    <w:rsid w:val="00DD4EB3"/>
    <w:rsid w:val="00DD7167"/>
    <w:rsid w:val="00DD7E7D"/>
    <w:rsid w:val="00DE139B"/>
    <w:rsid w:val="00DE34F1"/>
    <w:rsid w:val="00DE40FB"/>
    <w:rsid w:val="00DF65D2"/>
    <w:rsid w:val="00E0381A"/>
    <w:rsid w:val="00E05707"/>
    <w:rsid w:val="00E141C3"/>
    <w:rsid w:val="00E2087D"/>
    <w:rsid w:val="00E222B8"/>
    <w:rsid w:val="00E230E3"/>
    <w:rsid w:val="00E25E6A"/>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089"/>
    <w:rsid w:val="00E944D7"/>
    <w:rsid w:val="00E94998"/>
    <w:rsid w:val="00EA5E30"/>
    <w:rsid w:val="00EA7391"/>
    <w:rsid w:val="00EC014D"/>
    <w:rsid w:val="00EC02F1"/>
    <w:rsid w:val="00EE47B0"/>
    <w:rsid w:val="00EE7555"/>
    <w:rsid w:val="00EE78E5"/>
    <w:rsid w:val="00EF05B9"/>
    <w:rsid w:val="00EF59C3"/>
    <w:rsid w:val="00EF749C"/>
    <w:rsid w:val="00F0222D"/>
    <w:rsid w:val="00F036AB"/>
    <w:rsid w:val="00F051D9"/>
    <w:rsid w:val="00F07784"/>
    <w:rsid w:val="00F137E6"/>
    <w:rsid w:val="00F13D15"/>
    <w:rsid w:val="00F14617"/>
    <w:rsid w:val="00F14661"/>
    <w:rsid w:val="00F22426"/>
    <w:rsid w:val="00F2698F"/>
    <w:rsid w:val="00F27FE7"/>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2BBF"/>
    <w:rsid w:val="00FD40EB"/>
    <w:rsid w:val="00FD46B2"/>
    <w:rsid w:val="00FD47D5"/>
    <w:rsid w:val="00FD6021"/>
    <w:rsid w:val="00FD63AC"/>
    <w:rsid w:val="00FE1CDB"/>
    <w:rsid w:val="00FE2871"/>
    <w:rsid w:val="00FE2B19"/>
    <w:rsid w:val="00FE3BE9"/>
    <w:rsid w:val="00FE6042"/>
    <w:rsid w:val="00FE6C55"/>
    <w:rsid w:val="00FF269E"/>
    <w:rsid w:val="00FF3251"/>
    <w:rsid w:val="00FF3578"/>
    <w:rsid w:val="00FF4B1C"/>
    <w:rsid w:val="034215CC"/>
    <w:rsid w:val="034D1875"/>
    <w:rsid w:val="03A810DA"/>
    <w:rsid w:val="04793982"/>
    <w:rsid w:val="0914216F"/>
    <w:rsid w:val="09263EDE"/>
    <w:rsid w:val="099F699F"/>
    <w:rsid w:val="0BB90B94"/>
    <w:rsid w:val="0BF558B0"/>
    <w:rsid w:val="0C6F4F00"/>
    <w:rsid w:val="0CBA42B6"/>
    <w:rsid w:val="0CD07931"/>
    <w:rsid w:val="0E220EFD"/>
    <w:rsid w:val="0E300DF1"/>
    <w:rsid w:val="106000A3"/>
    <w:rsid w:val="106D2E5F"/>
    <w:rsid w:val="10C92BDE"/>
    <w:rsid w:val="11E06D1D"/>
    <w:rsid w:val="14BD6DE9"/>
    <w:rsid w:val="151B0610"/>
    <w:rsid w:val="153967D9"/>
    <w:rsid w:val="15A51265"/>
    <w:rsid w:val="1602563E"/>
    <w:rsid w:val="172042BD"/>
    <w:rsid w:val="17DF730A"/>
    <w:rsid w:val="182037F9"/>
    <w:rsid w:val="1871150E"/>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F3F3674"/>
    <w:rsid w:val="2F6F6534"/>
    <w:rsid w:val="2FB62CD5"/>
    <w:rsid w:val="3166404B"/>
    <w:rsid w:val="316E4BCF"/>
    <w:rsid w:val="32FB3069"/>
    <w:rsid w:val="332831C8"/>
    <w:rsid w:val="359C2633"/>
    <w:rsid w:val="35C82541"/>
    <w:rsid w:val="360A4426"/>
    <w:rsid w:val="37623BD0"/>
    <w:rsid w:val="378A2746"/>
    <w:rsid w:val="382035D9"/>
    <w:rsid w:val="390E2AE7"/>
    <w:rsid w:val="39B12B9E"/>
    <w:rsid w:val="3A2A6D06"/>
    <w:rsid w:val="3AAD4D2B"/>
    <w:rsid w:val="3BA17D0E"/>
    <w:rsid w:val="3C7F4653"/>
    <w:rsid w:val="3D5C793D"/>
    <w:rsid w:val="3DFD6225"/>
    <w:rsid w:val="3E0B15BA"/>
    <w:rsid w:val="3EC639AA"/>
    <w:rsid w:val="3FE24704"/>
    <w:rsid w:val="40C10AD3"/>
    <w:rsid w:val="427631AB"/>
    <w:rsid w:val="43A8211E"/>
    <w:rsid w:val="4464587F"/>
    <w:rsid w:val="45455C37"/>
    <w:rsid w:val="47C07043"/>
    <w:rsid w:val="4B3A5EC6"/>
    <w:rsid w:val="4D722D5E"/>
    <w:rsid w:val="4DEE463E"/>
    <w:rsid w:val="50A4483B"/>
    <w:rsid w:val="50D54E3C"/>
    <w:rsid w:val="51AF26D5"/>
    <w:rsid w:val="532F052B"/>
    <w:rsid w:val="53CB1533"/>
    <w:rsid w:val="54A90501"/>
    <w:rsid w:val="552402CA"/>
    <w:rsid w:val="55434855"/>
    <w:rsid w:val="55882EFC"/>
    <w:rsid w:val="56490C7C"/>
    <w:rsid w:val="58343EAC"/>
    <w:rsid w:val="58F33E0F"/>
    <w:rsid w:val="597E6C17"/>
    <w:rsid w:val="5B920EBC"/>
    <w:rsid w:val="5BFA6CAE"/>
    <w:rsid w:val="5D0D24D3"/>
    <w:rsid w:val="5D2B5A03"/>
    <w:rsid w:val="5D654113"/>
    <w:rsid w:val="5D676170"/>
    <w:rsid w:val="5DB45A4D"/>
    <w:rsid w:val="5E2A7A6D"/>
    <w:rsid w:val="5E3D22F6"/>
    <w:rsid w:val="5E9E5CF6"/>
    <w:rsid w:val="5F5A3274"/>
    <w:rsid w:val="5F5C54EB"/>
    <w:rsid w:val="5FB62CE4"/>
    <w:rsid w:val="5FDC66AB"/>
    <w:rsid w:val="60886E86"/>
    <w:rsid w:val="61426FC7"/>
    <w:rsid w:val="635A6060"/>
    <w:rsid w:val="64440A64"/>
    <w:rsid w:val="659D1EC8"/>
    <w:rsid w:val="65C42961"/>
    <w:rsid w:val="66AD6F06"/>
    <w:rsid w:val="67F355EF"/>
    <w:rsid w:val="68727AEB"/>
    <w:rsid w:val="68CB2404"/>
    <w:rsid w:val="6AE57802"/>
    <w:rsid w:val="6B353E8E"/>
    <w:rsid w:val="6B7A4196"/>
    <w:rsid w:val="6BC94628"/>
    <w:rsid w:val="6D082DCE"/>
    <w:rsid w:val="6DD964A3"/>
    <w:rsid w:val="6F514B5B"/>
    <w:rsid w:val="6FE46FB1"/>
    <w:rsid w:val="70071414"/>
    <w:rsid w:val="712C720C"/>
    <w:rsid w:val="74605603"/>
    <w:rsid w:val="74EA6BF5"/>
    <w:rsid w:val="75903C84"/>
    <w:rsid w:val="766E0138"/>
    <w:rsid w:val="76DA4E14"/>
    <w:rsid w:val="78C05101"/>
    <w:rsid w:val="79273F04"/>
    <w:rsid w:val="7A0850E0"/>
    <w:rsid w:val="7BAB2825"/>
    <w:rsid w:val="7C4A2B81"/>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021"/>
    <w:pPr>
      <w:widowControl w:val="0"/>
      <w:jc w:val="both"/>
    </w:pPr>
    <w:rPr>
      <w:kern w:val="2"/>
      <w:sz w:val="21"/>
      <w:szCs w:val="22"/>
    </w:rPr>
  </w:style>
  <w:style w:type="paragraph" w:styleId="1">
    <w:name w:val="heading 1"/>
    <w:basedOn w:val="a"/>
    <w:next w:val="a"/>
    <w:link w:val="1Char"/>
    <w:uiPriority w:val="9"/>
    <w:qFormat/>
    <w:rsid w:val="00FD6021"/>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FD6021"/>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FD6021"/>
    <w:pPr>
      <w:keepNext/>
      <w:keepLines/>
      <w:spacing w:before="260" w:after="260" w:line="416" w:lineRule="auto"/>
      <w:outlineLvl w:val="2"/>
    </w:pPr>
    <w:rPr>
      <w:bCs/>
      <w:sz w:val="24"/>
      <w:szCs w:val="32"/>
    </w:rPr>
  </w:style>
  <w:style w:type="paragraph" w:styleId="4">
    <w:name w:val="heading 4"/>
    <w:basedOn w:val="a"/>
    <w:next w:val="a"/>
    <w:qFormat/>
    <w:rsid w:val="00FD602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FD6021"/>
    <w:rPr>
      <w:rFonts w:ascii="宋体"/>
      <w:sz w:val="18"/>
      <w:szCs w:val="18"/>
    </w:rPr>
  </w:style>
  <w:style w:type="paragraph" w:styleId="a4">
    <w:name w:val="Body Text Indent"/>
    <w:basedOn w:val="a"/>
    <w:qFormat/>
    <w:rsid w:val="00FD6021"/>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FD6021"/>
    <w:pPr>
      <w:ind w:leftChars="400" w:left="840"/>
    </w:pPr>
  </w:style>
  <w:style w:type="paragraph" w:styleId="a5">
    <w:name w:val="Date"/>
    <w:basedOn w:val="a"/>
    <w:next w:val="a"/>
    <w:qFormat/>
    <w:rsid w:val="00FD6021"/>
    <w:pPr>
      <w:ind w:leftChars="2500" w:left="100"/>
    </w:pPr>
    <w:rPr>
      <w:rFonts w:ascii="宋体"/>
      <w:kern w:val="0"/>
      <w:sz w:val="20"/>
      <w:szCs w:val="20"/>
      <w:lang w:val="zh-CN"/>
    </w:rPr>
  </w:style>
  <w:style w:type="paragraph" w:styleId="20">
    <w:name w:val="Body Text Indent 2"/>
    <w:basedOn w:val="a"/>
    <w:qFormat/>
    <w:rsid w:val="00FD6021"/>
    <w:pPr>
      <w:tabs>
        <w:tab w:val="left" w:pos="2520"/>
      </w:tabs>
      <w:ind w:firstLine="435"/>
    </w:pPr>
    <w:rPr>
      <w:szCs w:val="24"/>
    </w:rPr>
  </w:style>
  <w:style w:type="paragraph" w:styleId="a6">
    <w:name w:val="Balloon Text"/>
    <w:basedOn w:val="a"/>
    <w:link w:val="Char0"/>
    <w:uiPriority w:val="99"/>
    <w:unhideWhenUsed/>
    <w:qFormat/>
    <w:rsid w:val="00FD6021"/>
    <w:rPr>
      <w:kern w:val="0"/>
      <w:sz w:val="18"/>
      <w:szCs w:val="18"/>
    </w:rPr>
  </w:style>
  <w:style w:type="paragraph" w:styleId="a7">
    <w:name w:val="footer"/>
    <w:basedOn w:val="a"/>
    <w:link w:val="Char1"/>
    <w:uiPriority w:val="99"/>
    <w:unhideWhenUsed/>
    <w:qFormat/>
    <w:rsid w:val="00FD6021"/>
    <w:pPr>
      <w:tabs>
        <w:tab w:val="center" w:pos="4153"/>
        <w:tab w:val="right" w:pos="8306"/>
      </w:tabs>
      <w:snapToGrid w:val="0"/>
      <w:jc w:val="left"/>
    </w:pPr>
    <w:rPr>
      <w:kern w:val="0"/>
      <w:sz w:val="18"/>
      <w:szCs w:val="18"/>
    </w:rPr>
  </w:style>
  <w:style w:type="paragraph" w:styleId="a8">
    <w:name w:val="header"/>
    <w:basedOn w:val="a"/>
    <w:link w:val="Char2"/>
    <w:uiPriority w:val="99"/>
    <w:unhideWhenUsed/>
    <w:qFormat/>
    <w:rsid w:val="00FD6021"/>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FD6021"/>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FD6021"/>
    <w:pPr>
      <w:spacing w:before="240" w:after="60" w:line="312" w:lineRule="auto"/>
      <w:jc w:val="center"/>
      <w:outlineLvl w:val="1"/>
    </w:pPr>
    <w:rPr>
      <w:rFonts w:ascii="Cambria" w:hAnsi="Cambria"/>
      <w:b/>
      <w:bCs/>
      <w:kern w:val="28"/>
      <w:sz w:val="32"/>
      <w:szCs w:val="32"/>
    </w:rPr>
  </w:style>
  <w:style w:type="paragraph" w:styleId="31">
    <w:name w:val="Body Text Indent 3"/>
    <w:basedOn w:val="a"/>
    <w:qFormat/>
    <w:rsid w:val="00FD6021"/>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FD6021"/>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FD6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uiPriority w:val="99"/>
    <w:qFormat/>
    <w:rsid w:val="00FD602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rsid w:val="00FD6021"/>
    <w:rPr>
      <w:b/>
      <w:bCs/>
    </w:rPr>
  </w:style>
  <w:style w:type="character" w:styleId="ac">
    <w:name w:val="page number"/>
    <w:basedOn w:val="a0"/>
    <w:qFormat/>
    <w:rsid w:val="00FD6021"/>
  </w:style>
  <w:style w:type="character" w:styleId="ad">
    <w:name w:val="FollowedHyperlink"/>
    <w:uiPriority w:val="99"/>
    <w:qFormat/>
    <w:rsid w:val="00FD6021"/>
    <w:rPr>
      <w:color w:val="800080"/>
      <w:u w:val="single"/>
    </w:rPr>
  </w:style>
  <w:style w:type="character" w:styleId="ae">
    <w:name w:val="Hyperlink"/>
    <w:uiPriority w:val="99"/>
    <w:qFormat/>
    <w:rsid w:val="00FD6021"/>
    <w:rPr>
      <w:color w:val="0000FF"/>
      <w:u w:val="single"/>
    </w:rPr>
  </w:style>
  <w:style w:type="table" w:styleId="af">
    <w:name w:val="Table Grid"/>
    <w:basedOn w:val="a1"/>
    <w:uiPriority w:val="59"/>
    <w:qFormat/>
    <w:rsid w:val="00FD602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Theme"/>
    <w:basedOn w:val="a1"/>
    <w:qFormat/>
    <w:rsid w:val="00FD60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qFormat/>
    <w:rsid w:val="00FD6021"/>
    <w:rPr>
      <w:rFonts w:eastAsia="宋体"/>
      <w:b/>
      <w:bCs/>
      <w:kern w:val="2"/>
      <w:sz w:val="32"/>
      <w:szCs w:val="32"/>
      <w:lang w:val="en-US" w:eastAsia="zh-CN" w:bidi="ar-SA"/>
    </w:rPr>
  </w:style>
  <w:style w:type="character" w:customStyle="1" w:styleId="Char2">
    <w:name w:val="页眉 Char"/>
    <w:link w:val="a8"/>
    <w:uiPriority w:val="99"/>
    <w:qFormat/>
    <w:rsid w:val="00FD6021"/>
    <w:rPr>
      <w:sz w:val="18"/>
      <w:szCs w:val="18"/>
    </w:rPr>
  </w:style>
  <w:style w:type="character" w:customStyle="1" w:styleId="showtext">
    <w:name w:val="showtext"/>
    <w:basedOn w:val="a0"/>
    <w:qFormat/>
    <w:rsid w:val="00FD6021"/>
  </w:style>
  <w:style w:type="character" w:customStyle="1" w:styleId="2Char1">
    <w:name w:val="标题 2 Char1"/>
    <w:link w:val="2"/>
    <w:uiPriority w:val="9"/>
    <w:qFormat/>
    <w:rsid w:val="00FD6021"/>
    <w:rPr>
      <w:rFonts w:ascii="Cambria" w:hAnsi="Cambria"/>
      <w:b/>
      <w:bCs/>
      <w:kern w:val="2"/>
      <w:sz w:val="28"/>
      <w:szCs w:val="32"/>
    </w:rPr>
  </w:style>
  <w:style w:type="character" w:customStyle="1" w:styleId="WebCharChar2">
    <w:name w:val="普通 (Web) Char Char2"/>
    <w:qFormat/>
    <w:locked/>
    <w:rsid w:val="00FD6021"/>
    <w:rPr>
      <w:rFonts w:ascii="宋体" w:eastAsia="宋体" w:hAnsi="宋体" w:cs="宋体"/>
      <w:sz w:val="24"/>
      <w:szCs w:val="24"/>
      <w:lang w:val="en-US" w:eastAsia="zh-CN" w:bidi="ar-SA"/>
    </w:rPr>
  </w:style>
  <w:style w:type="character" w:customStyle="1" w:styleId="apple-converted-space">
    <w:name w:val="apple-converted-space"/>
    <w:basedOn w:val="a0"/>
    <w:qFormat/>
    <w:rsid w:val="00FD6021"/>
  </w:style>
  <w:style w:type="character" w:customStyle="1" w:styleId="1Char">
    <w:name w:val="标题 1 Char"/>
    <w:link w:val="1"/>
    <w:uiPriority w:val="9"/>
    <w:qFormat/>
    <w:rsid w:val="00FD6021"/>
    <w:rPr>
      <w:rFonts w:eastAsia="黑体"/>
      <w:b/>
      <w:bCs/>
      <w:kern w:val="44"/>
      <w:sz w:val="32"/>
      <w:szCs w:val="44"/>
    </w:rPr>
  </w:style>
  <w:style w:type="character" w:customStyle="1" w:styleId="Char1">
    <w:name w:val="页脚 Char"/>
    <w:link w:val="a7"/>
    <w:uiPriority w:val="99"/>
    <w:qFormat/>
    <w:rsid w:val="00FD6021"/>
    <w:rPr>
      <w:sz w:val="18"/>
      <w:szCs w:val="18"/>
    </w:rPr>
  </w:style>
  <w:style w:type="character" w:customStyle="1" w:styleId="f21">
    <w:name w:val="f21"/>
    <w:qFormat/>
    <w:rsid w:val="00FD6021"/>
    <w:rPr>
      <w:rFonts w:ascii="宋体" w:eastAsia="宋体" w:hAnsi="宋体" w:hint="eastAsia"/>
      <w:sz w:val="21"/>
      <w:szCs w:val="21"/>
    </w:rPr>
  </w:style>
  <w:style w:type="character" w:customStyle="1" w:styleId="Char0">
    <w:name w:val="批注框文本 Char"/>
    <w:link w:val="a6"/>
    <w:uiPriority w:val="99"/>
    <w:semiHidden/>
    <w:qFormat/>
    <w:rsid w:val="00FD6021"/>
    <w:rPr>
      <w:sz w:val="18"/>
      <w:szCs w:val="18"/>
    </w:rPr>
  </w:style>
  <w:style w:type="character" w:customStyle="1" w:styleId="style11">
    <w:name w:val="style11"/>
    <w:qFormat/>
    <w:rsid w:val="00FD6021"/>
    <w:rPr>
      <w:color w:val="999999"/>
      <w:sz w:val="18"/>
      <w:szCs w:val="18"/>
    </w:rPr>
  </w:style>
  <w:style w:type="character" w:customStyle="1" w:styleId="Char3">
    <w:name w:val="副标题 Char"/>
    <w:link w:val="a9"/>
    <w:uiPriority w:val="11"/>
    <w:qFormat/>
    <w:rsid w:val="00FD6021"/>
    <w:rPr>
      <w:rFonts w:ascii="Cambria" w:hAnsi="Cambria" w:cs="Times New Roman"/>
      <w:b/>
      <w:bCs/>
      <w:kern w:val="28"/>
      <w:sz w:val="32"/>
      <w:szCs w:val="32"/>
    </w:rPr>
  </w:style>
  <w:style w:type="character" w:customStyle="1" w:styleId="2Char">
    <w:name w:val="标题 2 Char"/>
    <w:qFormat/>
    <w:rsid w:val="00FD6021"/>
    <w:rPr>
      <w:rFonts w:ascii="Arial" w:eastAsia="黑体" w:hAnsi="Arial"/>
      <w:b/>
      <w:bCs/>
      <w:kern w:val="2"/>
      <w:sz w:val="32"/>
      <w:szCs w:val="32"/>
      <w:lang w:val="en-US" w:eastAsia="zh-CN" w:bidi="ar-SA"/>
    </w:rPr>
  </w:style>
  <w:style w:type="character" w:customStyle="1" w:styleId="style171">
    <w:name w:val="style171"/>
    <w:qFormat/>
    <w:rsid w:val="00FD6021"/>
    <w:rPr>
      <w:sz w:val="21"/>
      <w:szCs w:val="21"/>
    </w:rPr>
  </w:style>
  <w:style w:type="character" w:customStyle="1" w:styleId="WebCharChar">
    <w:name w:val="普通 (Web) Char Char"/>
    <w:qFormat/>
    <w:locked/>
    <w:rsid w:val="00FD6021"/>
    <w:rPr>
      <w:rFonts w:ascii="宋体" w:eastAsia="宋体" w:hAnsi="宋体" w:cs="宋体"/>
      <w:sz w:val="24"/>
      <w:szCs w:val="24"/>
      <w:lang w:val="en-US" w:eastAsia="zh-CN" w:bidi="ar-SA"/>
    </w:rPr>
  </w:style>
  <w:style w:type="character" w:customStyle="1" w:styleId="style61">
    <w:name w:val="style61"/>
    <w:qFormat/>
    <w:rsid w:val="00FD6021"/>
    <w:rPr>
      <w:b/>
      <w:bCs/>
      <w:color w:val="3399FF"/>
      <w:sz w:val="24"/>
      <w:szCs w:val="24"/>
    </w:rPr>
  </w:style>
  <w:style w:type="character" w:customStyle="1" w:styleId="f41">
    <w:name w:val="f41"/>
    <w:qFormat/>
    <w:rsid w:val="00FD6021"/>
    <w:rPr>
      <w:rFonts w:ascii="宋体" w:eastAsia="宋体" w:hAnsi="宋体" w:hint="eastAsia"/>
      <w:sz w:val="18"/>
      <w:szCs w:val="18"/>
    </w:rPr>
  </w:style>
  <w:style w:type="character" w:customStyle="1" w:styleId="3Char1">
    <w:name w:val="标题 3 Char1"/>
    <w:qFormat/>
    <w:rsid w:val="00FD6021"/>
    <w:rPr>
      <w:rFonts w:eastAsia="宋体"/>
      <w:b/>
      <w:bCs/>
      <w:kern w:val="2"/>
      <w:sz w:val="32"/>
      <w:szCs w:val="32"/>
      <w:lang w:val="en-US" w:eastAsia="zh-CN" w:bidi="ar-SA"/>
    </w:rPr>
  </w:style>
  <w:style w:type="character" w:customStyle="1" w:styleId="style161">
    <w:name w:val="style161"/>
    <w:qFormat/>
    <w:rsid w:val="00FD6021"/>
    <w:rPr>
      <w:sz w:val="24"/>
      <w:szCs w:val="24"/>
    </w:rPr>
  </w:style>
  <w:style w:type="character" w:customStyle="1" w:styleId="f31">
    <w:name w:val="f31"/>
    <w:qFormat/>
    <w:rsid w:val="00FD6021"/>
    <w:rPr>
      <w:rFonts w:ascii="ˎ̥" w:hAnsi="ˎ̥" w:hint="default"/>
      <w:color w:val="999999"/>
      <w:sz w:val="16"/>
      <w:szCs w:val="16"/>
    </w:rPr>
  </w:style>
  <w:style w:type="paragraph" w:customStyle="1" w:styleId="xl91">
    <w:name w:val="xl91"/>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FD602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FD6021"/>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FD6021"/>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FD6021"/>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FD6021"/>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FD6021"/>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FD6021"/>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FD602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FD6021"/>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FD6021"/>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FD602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FD6021"/>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FD6021"/>
    <w:pPr>
      <w:adjustRightInd w:val="0"/>
      <w:spacing w:line="360" w:lineRule="atLeast"/>
      <w:jc w:val="left"/>
      <w:textAlignment w:val="baseline"/>
    </w:pPr>
    <w:rPr>
      <w:kern w:val="0"/>
      <w:sz w:val="24"/>
      <w:szCs w:val="20"/>
    </w:rPr>
  </w:style>
  <w:style w:type="paragraph" w:customStyle="1" w:styleId="xl39">
    <w:name w:val="xl39"/>
    <w:basedOn w:val="a"/>
    <w:qFormat/>
    <w:rsid w:val="00FD602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FD6021"/>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FD6021"/>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FD6021"/>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FD6021"/>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FD6021"/>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FD602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FD6021"/>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FD6021"/>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FD6021"/>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FD602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FD6021"/>
    <w:pPr>
      <w:widowControl/>
      <w:spacing w:before="100" w:beforeAutospacing="1" w:after="100" w:afterAutospacing="1"/>
      <w:jc w:val="left"/>
    </w:pPr>
    <w:rPr>
      <w:kern w:val="0"/>
      <w:sz w:val="20"/>
      <w:szCs w:val="20"/>
    </w:rPr>
  </w:style>
  <w:style w:type="paragraph" w:customStyle="1" w:styleId="xl110">
    <w:name w:val="xl110"/>
    <w:basedOn w:val="a"/>
    <w:qFormat/>
    <w:rsid w:val="00FD6021"/>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FD602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FD602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FD6021"/>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FD6021"/>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FD6021"/>
    <w:pPr>
      <w:widowControl/>
      <w:spacing w:line="330" w:lineRule="atLeast"/>
      <w:jc w:val="left"/>
    </w:pPr>
    <w:rPr>
      <w:rFonts w:ascii="宋体" w:hAnsi="宋体" w:cs="宋体"/>
      <w:kern w:val="0"/>
      <w:szCs w:val="21"/>
    </w:rPr>
  </w:style>
  <w:style w:type="paragraph" w:customStyle="1" w:styleId="f0">
    <w:name w:val="f0"/>
    <w:basedOn w:val="a"/>
    <w:qFormat/>
    <w:rsid w:val="00FD6021"/>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FD602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FD602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FD6021"/>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FD6021"/>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FD602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FD6021"/>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FD6021"/>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FD6021"/>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FD602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FD6021"/>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4">
    <w:name w:val="Char"/>
    <w:basedOn w:val="a"/>
    <w:qFormat/>
    <w:rsid w:val="00FD6021"/>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FD6021"/>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FD6021"/>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FD6021"/>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FD6021"/>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FD6021"/>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FD6021"/>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FD6021"/>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FD6021"/>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FD6021"/>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FD6021"/>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FD6021"/>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FD6021"/>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FD6021"/>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FD602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FD6021"/>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FD6021"/>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FD602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FD6021"/>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FD602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FD6021"/>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FD6021"/>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FD6021"/>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FD6021"/>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FD6021"/>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FD6021"/>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FD6021"/>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FD6021"/>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FD6021"/>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FD6021"/>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FD6021"/>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FD6021"/>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FD6021"/>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FD6021"/>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FD6021"/>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FD602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FD6021"/>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FD602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FD6021"/>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FD6021"/>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FD6021"/>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FD6021"/>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FD6021"/>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FD6021"/>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FD6021"/>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FD6021"/>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FD6021"/>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FD6021"/>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FD6021"/>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FD6021"/>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FD6021"/>
    <w:pPr>
      <w:widowControl w:val="0"/>
      <w:autoSpaceDE w:val="0"/>
      <w:autoSpaceDN w:val="0"/>
      <w:adjustRightInd w:val="0"/>
    </w:pPr>
    <w:rPr>
      <w:rFonts w:ascii="微软雅黑" w:hAnsi="微软雅黑" w:cs="微软雅黑"/>
      <w:color w:val="000000"/>
      <w:sz w:val="24"/>
      <w:szCs w:val="24"/>
    </w:rPr>
  </w:style>
  <w:style w:type="character" w:customStyle="1" w:styleId="Char">
    <w:name w:val="文档结构图 Char"/>
    <w:basedOn w:val="a0"/>
    <w:link w:val="a3"/>
    <w:uiPriority w:val="99"/>
    <w:semiHidden/>
    <w:qFormat/>
    <w:rsid w:val="00FD6021"/>
    <w:rPr>
      <w:rFonts w:ascii="宋体"/>
      <w:kern w:val="2"/>
      <w:sz w:val="18"/>
      <w:szCs w:val="18"/>
    </w:rPr>
  </w:style>
  <w:style w:type="paragraph" w:styleId="af1">
    <w:name w:val="List Paragraph"/>
    <w:basedOn w:val="a"/>
    <w:uiPriority w:val="99"/>
    <w:qFormat/>
    <w:rsid w:val="00FD6021"/>
    <w:pPr>
      <w:ind w:firstLineChars="200" w:firstLine="420"/>
    </w:pPr>
  </w:style>
  <w:style w:type="character" w:customStyle="1" w:styleId="font41">
    <w:name w:val="font41"/>
    <w:basedOn w:val="a0"/>
    <w:qFormat/>
    <w:rsid w:val="00FD6021"/>
    <w:rPr>
      <w:rFonts w:ascii="MS Gothic" w:eastAsia="MS Gothic" w:hAnsi="MS Gothic" w:cs="MS Gothic"/>
      <w:color w:val="000000"/>
      <w:sz w:val="20"/>
      <w:szCs w:val="20"/>
      <w:u w:val="none"/>
    </w:rPr>
  </w:style>
  <w:style w:type="character" w:customStyle="1" w:styleId="font31">
    <w:name w:val="font31"/>
    <w:basedOn w:val="a0"/>
    <w:qFormat/>
    <w:rsid w:val="00FD6021"/>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200439999">
      <w:bodyDiv w:val="1"/>
      <w:marLeft w:val="0"/>
      <w:marRight w:val="0"/>
      <w:marTop w:val="0"/>
      <w:marBottom w:val="0"/>
      <w:divBdr>
        <w:top w:val="none" w:sz="0" w:space="0" w:color="auto"/>
        <w:left w:val="none" w:sz="0" w:space="0" w:color="auto"/>
        <w:bottom w:val="none" w:sz="0" w:space="0" w:color="auto"/>
        <w:right w:val="none" w:sz="0" w:space="0" w:color="auto"/>
      </w:divBdr>
    </w:div>
    <w:div w:id="428235627">
      <w:bodyDiv w:val="1"/>
      <w:marLeft w:val="0"/>
      <w:marRight w:val="0"/>
      <w:marTop w:val="0"/>
      <w:marBottom w:val="0"/>
      <w:divBdr>
        <w:top w:val="none" w:sz="0" w:space="0" w:color="auto"/>
        <w:left w:val="none" w:sz="0" w:space="0" w:color="auto"/>
        <w:bottom w:val="none" w:sz="0" w:space="0" w:color="auto"/>
        <w:right w:val="none" w:sz="0" w:space="0" w:color="auto"/>
      </w:divBdr>
    </w:div>
    <w:div w:id="433668851">
      <w:bodyDiv w:val="1"/>
      <w:marLeft w:val="0"/>
      <w:marRight w:val="0"/>
      <w:marTop w:val="0"/>
      <w:marBottom w:val="0"/>
      <w:divBdr>
        <w:top w:val="none" w:sz="0" w:space="0" w:color="auto"/>
        <w:left w:val="none" w:sz="0" w:space="0" w:color="auto"/>
        <w:bottom w:val="none" w:sz="0" w:space="0" w:color="auto"/>
        <w:right w:val="none" w:sz="0" w:space="0" w:color="auto"/>
      </w:divBdr>
    </w:div>
    <w:div w:id="529879556">
      <w:bodyDiv w:val="1"/>
      <w:marLeft w:val="0"/>
      <w:marRight w:val="0"/>
      <w:marTop w:val="0"/>
      <w:marBottom w:val="0"/>
      <w:divBdr>
        <w:top w:val="none" w:sz="0" w:space="0" w:color="auto"/>
        <w:left w:val="none" w:sz="0" w:space="0" w:color="auto"/>
        <w:bottom w:val="none" w:sz="0" w:space="0" w:color="auto"/>
        <w:right w:val="none" w:sz="0" w:space="0" w:color="auto"/>
      </w:divBdr>
    </w:div>
    <w:div w:id="554463578">
      <w:bodyDiv w:val="1"/>
      <w:marLeft w:val="0"/>
      <w:marRight w:val="0"/>
      <w:marTop w:val="0"/>
      <w:marBottom w:val="0"/>
      <w:divBdr>
        <w:top w:val="none" w:sz="0" w:space="0" w:color="auto"/>
        <w:left w:val="none" w:sz="0" w:space="0" w:color="auto"/>
        <w:bottom w:val="none" w:sz="0" w:space="0" w:color="auto"/>
        <w:right w:val="none" w:sz="0" w:space="0" w:color="auto"/>
      </w:divBdr>
    </w:div>
    <w:div w:id="554850158">
      <w:bodyDiv w:val="1"/>
      <w:marLeft w:val="0"/>
      <w:marRight w:val="0"/>
      <w:marTop w:val="0"/>
      <w:marBottom w:val="0"/>
      <w:divBdr>
        <w:top w:val="none" w:sz="0" w:space="0" w:color="auto"/>
        <w:left w:val="none" w:sz="0" w:space="0" w:color="auto"/>
        <w:bottom w:val="none" w:sz="0" w:space="0" w:color="auto"/>
        <w:right w:val="none" w:sz="0" w:space="0" w:color="auto"/>
      </w:divBdr>
    </w:div>
    <w:div w:id="589582953">
      <w:bodyDiv w:val="1"/>
      <w:marLeft w:val="0"/>
      <w:marRight w:val="0"/>
      <w:marTop w:val="0"/>
      <w:marBottom w:val="0"/>
      <w:divBdr>
        <w:top w:val="none" w:sz="0" w:space="0" w:color="auto"/>
        <w:left w:val="none" w:sz="0" w:space="0" w:color="auto"/>
        <w:bottom w:val="none" w:sz="0" w:space="0" w:color="auto"/>
        <w:right w:val="none" w:sz="0" w:space="0" w:color="auto"/>
      </w:divBdr>
    </w:div>
    <w:div w:id="660080779">
      <w:bodyDiv w:val="1"/>
      <w:marLeft w:val="0"/>
      <w:marRight w:val="0"/>
      <w:marTop w:val="0"/>
      <w:marBottom w:val="0"/>
      <w:divBdr>
        <w:top w:val="none" w:sz="0" w:space="0" w:color="auto"/>
        <w:left w:val="none" w:sz="0" w:space="0" w:color="auto"/>
        <w:bottom w:val="none" w:sz="0" w:space="0" w:color="auto"/>
        <w:right w:val="none" w:sz="0" w:space="0" w:color="auto"/>
      </w:divBdr>
    </w:div>
    <w:div w:id="797378494">
      <w:bodyDiv w:val="1"/>
      <w:marLeft w:val="0"/>
      <w:marRight w:val="0"/>
      <w:marTop w:val="0"/>
      <w:marBottom w:val="0"/>
      <w:divBdr>
        <w:top w:val="none" w:sz="0" w:space="0" w:color="auto"/>
        <w:left w:val="none" w:sz="0" w:space="0" w:color="auto"/>
        <w:bottom w:val="none" w:sz="0" w:space="0" w:color="auto"/>
        <w:right w:val="none" w:sz="0" w:space="0" w:color="auto"/>
      </w:divBdr>
    </w:div>
    <w:div w:id="828250159">
      <w:bodyDiv w:val="1"/>
      <w:marLeft w:val="0"/>
      <w:marRight w:val="0"/>
      <w:marTop w:val="0"/>
      <w:marBottom w:val="0"/>
      <w:divBdr>
        <w:top w:val="none" w:sz="0" w:space="0" w:color="auto"/>
        <w:left w:val="none" w:sz="0" w:space="0" w:color="auto"/>
        <w:bottom w:val="none" w:sz="0" w:space="0" w:color="auto"/>
        <w:right w:val="none" w:sz="0" w:space="0" w:color="auto"/>
      </w:divBdr>
      <w:divsChild>
        <w:div w:id="86657611">
          <w:marLeft w:val="0"/>
          <w:marRight w:val="0"/>
          <w:marTop w:val="0"/>
          <w:marBottom w:val="0"/>
          <w:divBdr>
            <w:top w:val="none" w:sz="0" w:space="0" w:color="auto"/>
            <w:left w:val="none" w:sz="0" w:space="0" w:color="auto"/>
            <w:bottom w:val="none" w:sz="0" w:space="0" w:color="auto"/>
            <w:right w:val="none" w:sz="0" w:space="0" w:color="auto"/>
          </w:divBdr>
        </w:div>
      </w:divsChild>
    </w:div>
    <w:div w:id="1011025670">
      <w:bodyDiv w:val="1"/>
      <w:marLeft w:val="0"/>
      <w:marRight w:val="0"/>
      <w:marTop w:val="0"/>
      <w:marBottom w:val="0"/>
      <w:divBdr>
        <w:top w:val="none" w:sz="0" w:space="0" w:color="auto"/>
        <w:left w:val="none" w:sz="0" w:space="0" w:color="auto"/>
        <w:bottom w:val="none" w:sz="0" w:space="0" w:color="auto"/>
        <w:right w:val="none" w:sz="0" w:space="0" w:color="auto"/>
      </w:divBdr>
    </w:div>
    <w:div w:id="1014067656">
      <w:bodyDiv w:val="1"/>
      <w:marLeft w:val="0"/>
      <w:marRight w:val="0"/>
      <w:marTop w:val="0"/>
      <w:marBottom w:val="0"/>
      <w:divBdr>
        <w:top w:val="none" w:sz="0" w:space="0" w:color="auto"/>
        <w:left w:val="none" w:sz="0" w:space="0" w:color="auto"/>
        <w:bottom w:val="none" w:sz="0" w:space="0" w:color="auto"/>
        <w:right w:val="none" w:sz="0" w:space="0" w:color="auto"/>
      </w:divBdr>
    </w:div>
    <w:div w:id="1146316150">
      <w:bodyDiv w:val="1"/>
      <w:marLeft w:val="0"/>
      <w:marRight w:val="0"/>
      <w:marTop w:val="0"/>
      <w:marBottom w:val="0"/>
      <w:divBdr>
        <w:top w:val="none" w:sz="0" w:space="0" w:color="auto"/>
        <w:left w:val="none" w:sz="0" w:space="0" w:color="auto"/>
        <w:bottom w:val="none" w:sz="0" w:space="0" w:color="auto"/>
        <w:right w:val="none" w:sz="0" w:space="0" w:color="auto"/>
      </w:divBdr>
    </w:div>
    <w:div w:id="1291863677">
      <w:bodyDiv w:val="1"/>
      <w:marLeft w:val="0"/>
      <w:marRight w:val="0"/>
      <w:marTop w:val="0"/>
      <w:marBottom w:val="0"/>
      <w:divBdr>
        <w:top w:val="none" w:sz="0" w:space="0" w:color="auto"/>
        <w:left w:val="none" w:sz="0" w:space="0" w:color="auto"/>
        <w:bottom w:val="none" w:sz="0" w:space="0" w:color="auto"/>
        <w:right w:val="none" w:sz="0" w:space="0" w:color="auto"/>
      </w:divBdr>
    </w:div>
    <w:div w:id="1308587149">
      <w:bodyDiv w:val="1"/>
      <w:marLeft w:val="0"/>
      <w:marRight w:val="0"/>
      <w:marTop w:val="0"/>
      <w:marBottom w:val="0"/>
      <w:divBdr>
        <w:top w:val="none" w:sz="0" w:space="0" w:color="auto"/>
        <w:left w:val="none" w:sz="0" w:space="0" w:color="auto"/>
        <w:bottom w:val="none" w:sz="0" w:space="0" w:color="auto"/>
        <w:right w:val="none" w:sz="0" w:space="0" w:color="auto"/>
      </w:divBdr>
    </w:div>
    <w:div w:id="1396198952">
      <w:bodyDiv w:val="1"/>
      <w:marLeft w:val="0"/>
      <w:marRight w:val="0"/>
      <w:marTop w:val="0"/>
      <w:marBottom w:val="0"/>
      <w:divBdr>
        <w:top w:val="none" w:sz="0" w:space="0" w:color="auto"/>
        <w:left w:val="none" w:sz="0" w:space="0" w:color="auto"/>
        <w:bottom w:val="none" w:sz="0" w:space="0" w:color="auto"/>
        <w:right w:val="none" w:sz="0" w:space="0" w:color="auto"/>
      </w:divBdr>
    </w:div>
    <w:div w:id="1465348789">
      <w:bodyDiv w:val="1"/>
      <w:marLeft w:val="0"/>
      <w:marRight w:val="0"/>
      <w:marTop w:val="0"/>
      <w:marBottom w:val="0"/>
      <w:divBdr>
        <w:top w:val="none" w:sz="0" w:space="0" w:color="auto"/>
        <w:left w:val="none" w:sz="0" w:space="0" w:color="auto"/>
        <w:bottom w:val="none" w:sz="0" w:space="0" w:color="auto"/>
        <w:right w:val="none" w:sz="0" w:space="0" w:color="auto"/>
      </w:divBdr>
    </w:div>
    <w:div w:id="1809932077">
      <w:bodyDiv w:val="1"/>
      <w:marLeft w:val="0"/>
      <w:marRight w:val="0"/>
      <w:marTop w:val="0"/>
      <w:marBottom w:val="0"/>
      <w:divBdr>
        <w:top w:val="none" w:sz="0" w:space="0" w:color="auto"/>
        <w:left w:val="none" w:sz="0" w:space="0" w:color="auto"/>
        <w:bottom w:val="none" w:sz="0" w:space="0" w:color="auto"/>
        <w:right w:val="none" w:sz="0" w:space="0" w:color="auto"/>
      </w:divBdr>
    </w:div>
    <w:div w:id="2132817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Administrator.USER-20170424GR\Desktop\&#26647;&#20029;\&#30707;&#27833;%20&#21407;&#27833;\&#30707;&#27833;\&#30707;&#27833;&#34920;&#26684;\29,30,31&#21608;&#20116;\&#28342;&#21058;&#27833;&#65288;&#30707;&#33041;&#27833;&#65289;&#21608;&#25253;2019-2-22%20-%20.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USER-20170424GR\Desktop\&#26647;&#20029;\&#30707;&#27833;%20&#21407;&#27833;\&#30707;&#27833;\&#30707;&#27833;&#34920;&#26684;\345&#22269;&#38469;&#21407;&#27833;&#20215;&#26684;&#21450;&#36208;&#21183;&#22270;2019.1.2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USER-20170424GR\Desktop\&#26647;&#20029;\&#30707;&#27833;%20&#21407;&#27833;\&#30707;&#27833;\&#30707;&#27833;&#34920;&#26684;\29,30,31&#21608;&#20116;\&#26368;&#26032;&#28342;&#21058;&#27833;&#21608;&#25253;&#65306;&#23665;&#19996;&#22320;&#28860;&#30707;&#33041;&#27833;&#20215;&#26684;&#36208;&#21183;&#22270;2019.1.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1" i="0" u="none" strike="noStrike" baseline="0">
                <a:solidFill>
                  <a:srgbClr val="000000"/>
                </a:solidFill>
                <a:latin typeface="宋体"/>
                <a:ea typeface="宋体"/>
                <a:cs typeface="宋体"/>
              </a:defRPr>
            </a:pPr>
            <a:r>
              <a:rPr lang="zh-CN" altLang="en-US"/>
              <a:t>世界原油期货走势图</a:t>
            </a:r>
          </a:p>
        </c:rich>
      </c:tx>
      <c:layout>
        <c:manualLayout>
          <c:xMode val="edge"/>
          <c:yMode val="edge"/>
          <c:x val="0.35019027718196072"/>
          <c:y val="2.508843070365524E-2"/>
        </c:manualLayout>
      </c:layout>
    </c:title>
    <c:plotArea>
      <c:layout>
        <c:manualLayout>
          <c:layoutTarget val="inner"/>
          <c:xMode val="edge"/>
          <c:yMode val="edge"/>
          <c:x val="0.1370191226096738"/>
          <c:y val="0.10956273507048753"/>
          <c:w val="0.79055189529880265"/>
          <c:h val="0.76060367454068412"/>
        </c:manualLayout>
      </c:layout>
      <c:lineChart>
        <c:grouping val="standard"/>
        <c:ser>
          <c:idx val="0"/>
          <c:order val="0"/>
          <c:tx>
            <c:strRef>
              <c:f>'世界-走势图'!$B$1</c:f>
              <c:strCache>
                <c:ptCount val="1"/>
                <c:pt idx="0">
                  <c:v>WTI</c:v>
                </c:pt>
              </c:strCache>
            </c:strRef>
          </c:tx>
          <c:spPr>
            <a:ln w="25400" cap="rnd" cmpd="sng" algn="ctr">
              <a:solidFill>
                <a:srgbClr val="0000FF">
                  <a:alpha val="100000"/>
                </a:srgbClr>
              </a:solidFill>
              <a:prstDash val="solid"/>
              <a:round/>
            </a:ln>
          </c:spPr>
          <c:marker>
            <c:symbol val="none"/>
          </c:marker>
          <c:cat>
            <c:numRef>
              <c:f>'世界-走势图'!$A$2:$A$681</c:f>
              <c:numCache>
                <c:formatCode>yyyy/m/d;@</c:formatCode>
                <c:ptCount val="680"/>
                <c:pt idx="0">
                  <c:v>43523</c:v>
                </c:pt>
                <c:pt idx="1">
                  <c:v>43522</c:v>
                </c:pt>
                <c:pt idx="2">
                  <c:v>43521</c:v>
                </c:pt>
                <c:pt idx="3">
                  <c:v>43518</c:v>
                </c:pt>
                <c:pt idx="4">
                  <c:v>43517</c:v>
                </c:pt>
                <c:pt idx="5">
                  <c:v>43516</c:v>
                </c:pt>
                <c:pt idx="6">
                  <c:v>43515</c:v>
                </c:pt>
                <c:pt idx="7">
                  <c:v>43514</c:v>
                </c:pt>
                <c:pt idx="8">
                  <c:v>43511</c:v>
                </c:pt>
                <c:pt idx="9">
                  <c:v>43510</c:v>
                </c:pt>
                <c:pt idx="10">
                  <c:v>43509</c:v>
                </c:pt>
                <c:pt idx="11">
                  <c:v>43508</c:v>
                </c:pt>
                <c:pt idx="12">
                  <c:v>43507</c:v>
                </c:pt>
                <c:pt idx="13">
                  <c:v>43504</c:v>
                </c:pt>
                <c:pt idx="14">
                  <c:v>43503</c:v>
                </c:pt>
                <c:pt idx="15">
                  <c:v>43502</c:v>
                </c:pt>
                <c:pt idx="16">
                  <c:v>43501</c:v>
                </c:pt>
                <c:pt idx="17">
                  <c:v>43500</c:v>
                </c:pt>
                <c:pt idx="18">
                  <c:v>43497</c:v>
                </c:pt>
                <c:pt idx="19">
                  <c:v>43496</c:v>
                </c:pt>
                <c:pt idx="20">
                  <c:v>43495</c:v>
                </c:pt>
                <c:pt idx="21">
                  <c:v>43494</c:v>
                </c:pt>
                <c:pt idx="22">
                  <c:v>43493</c:v>
                </c:pt>
                <c:pt idx="23">
                  <c:v>43490</c:v>
                </c:pt>
                <c:pt idx="24">
                  <c:v>43489</c:v>
                </c:pt>
                <c:pt idx="25">
                  <c:v>43488</c:v>
                </c:pt>
                <c:pt idx="26">
                  <c:v>43487</c:v>
                </c:pt>
                <c:pt idx="27">
                  <c:v>43486</c:v>
                </c:pt>
                <c:pt idx="28">
                  <c:v>43483</c:v>
                </c:pt>
                <c:pt idx="29">
                  <c:v>43482</c:v>
                </c:pt>
                <c:pt idx="30">
                  <c:v>43481</c:v>
                </c:pt>
                <c:pt idx="31">
                  <c:v>43480</c:v>
                </c:pt>
                <c:pt idx="32">
                  <c:v>43479</c:v>
                </c:pt>
                <c:pt idx="33">
                  <c:v>43476</c:v>
                </c:pt>
                <c:pt idx="34">
                  <c:v>43475</c:v>
                </c:pt>
                <c:pt idx="35">
                  <c:v>43474</c:v>
                </c:pt>
                <c:pt idx="36">
                  <c:v>43473</c:v>
                </c:pt>
                <c:pt idx="37">
                  <c:v>43472</c:v>
                </c:pt>
                <c:pt idx="38">
                  <c:v>43469</c:v>
                </c:pt>
                <c:pt idx="39">
                  <c:v>43468</c:v>
                </c:pt>
                <c:pt idx="40">
                  <c:v>43467</c:v>
                </c:pt>
                <c:pt idx="41">
                  <c:v>43466</c:v>
                </c:pt>
                <c:pt idx="42">
                  <c:v>43465</c:v>
                </c:pt>
                <c:pt idx="43">
                  <c:v>43462</c:v>
                </c:pt>
                <c:pt idx="44">
                  <c:v>43461</c:v>
                </c:pt>
                <c:pt idx="45">
                  <c:v>43460</c:v>
                </c:pt>
                <c:pt idx="46">
                  <c:v>43459</c:v>
                </c:pt>
                <c:pt idx="47">
                  <c:v>43458</c:v>
                </c:pt>
                <c:pt idx="48">
                  <c:v>43455</c:v>
                </c:pt>
                <c:pt idx="49">
                  <c:v>43454</c:v>
                </c:pt>
                <c:pt idx="50">
                  <c:v>43453</c:v>
                </c:pt>
                <c:pt idx="51">
                  <c:v>43452</c:v>
                </c:pt>
                <c:pt idx="52">
                  <c:v>43451</c:v>
                </c:pt>
                <c:pt idx="53">
                  <c:v>43448</c:v>
                </c:pt>
                <c:pt idx="54">
                  <c:v>43447</c:v>
                </c:pt>
                <c:pt idx="55">
                  <c:v>43446</c:v>
                </c:pt>
                <c:pt idx="56">
                  <c:v>43445</c:v>
                </c:pt>
                <c:pt idx="57">
                  <c:v>43444</c:v>
                </c:pt>
                <c:pt idx="58">
                  <c:v>43441</c:v>
                </c:pt>
                <c:pt idx="59">
                  <c:v>43440</c:v>
                </c:pt>
                <c:pt idx="60">
                  <c:v>43439</c:v>
                </c:pt>
                <c:pt idx="61">
                  <c:v>43438</c:v>
                </c:pt>
                <c:pt idx="62">
                  <c:v>43437</c:v>
                </c:pt>
                <c:pt idx="63">
                  <c:v>43434</c:v>
                </c:pt>
                <c:pt idx="64">
                  <c:v>43433</c:v>
                </c:pt>
                <c:pt idx="65">
                  <c:v>43432</c:v>
                </c:pt>
                <c:pt idx="66">
                  <c:v>43431</c:v>
                </c:pt>
                <c:pt idx="67">
                  <c:v>43430</c:v>
                </c:pt>
                <c:pt idx="68">
                  <c:v>43427</c:v>
                </c:pt>
                <c:pt idx="69">
                  <c:v>43426</c:v>
                </c:pt>
                <c:pt idx="70">
                  <c:v>43425</c:v>
                </c:pt>
                <c:pt idx="71">
                  <c:v>43424</c:v>
                </c:pt>
                <c:pt idx="72">
                  <c:v>43423</c:v>
                </c:pt>
                <c:pt idx="73">
                  <c:v>43420</c:v>
                </c:pt>
                <c:pt idx="74">
                  <c:v>43419</c:v>
                </c:pt>
                <c:pt idx="75">
                  <c:v>43418</c:v>
                </c:pt>
                <c:pt idx="76">
                  <c:v>43417</c:v>
                </c:pt>
                <c:pt idx="77">
                  <c:v>43416</c:v>
                </c:pt>
                <c:pt idx="78">
                  <c:v>43413</c:v>
                </c:pt>
                <c:pt idx="79">
                  <c:v>43412</c:v>
                </c:pt>
                <c:pt idx="80">
                  <c:v>43411</c:v>
                </c:pt>
                <c:pt idx="81">
                  <c:v>43410</c:v>
                </c:pt>
                <c:pt idx="82">
                  <c:v>43409</c:v>
                </c:pt>
                <c:pt idx="83">
                  <c:v>43406</c:v>
                </c:pt>
                <c:pt idx="84">
                  <c:v>43405</c:v>
                </c:pt>
                <c:pt idx="85">
                  <c:v>43404</c:v>
                </c:pt>
                <c:pt idx="86">
                  <c:v>43403</c:v>
                </c:pt>
                <c:pt idx="87">
                  <c:v>43402</c:v>
                </c:pt>
                <c:pt idx="88">
                  <c:v>43399</c:v>
                </c:pt>
                <c:pt idx="89">
                  <c:v>43398</c:v>
                </c:pt>
                <c:pt idx="90">
                  <c:v>43397</c:v>
                </c:pt>
                <c:pt idx="91">
                  <c:v>43396</c:v>
                </c:pt>
                <c:pt idx="92">
                  <c:v>43395</c:v>
                </c:pt>
                <c:pt idx="93">
                  <c:v>43392</c:v>
                </c:pt>
                <c:pt idx="94">
                  <c:v>43391</c:v>
                </c:pt>
                <c:pt idx="95">
                  <c:v>43390</c:v>
                </c:pt>
                <c:pt idx="96">
                  <c:v>43389</c:v>
                </c:pt>
                <c:pt idx="97">
                  <c:v>43388</c:v>
                </c:pt>
                <c:pt idx="98">
                  <c:v>43385</c:v>
                </c:pt>
                <c:pt idx="99">
                  <c:v>43384</c:v>
                </c:pt>
                <c:pt idx="100">
                  <c:v>43383</c:v>
                </c:pt>
                <c:pt idx="101">
                  <c:v>43382</c:v>
                </c:pt>
                <c:pt idx="102">
                  <c:v>43381</c:v>
                </c:pt>
                <c:pt idx="103">
                  <c:v>43378</c:v>
                </c:pt>
                <c:pt idx="104">
                  <c:v>43377</c:v>
                </c:pt>
                <c:pt idx="105">
                  <c:v>43376</c:v>
                </c:pt>
                <c:pt idx="106">
                  <c:v>43375</c:v>
                </c:pt>
                <c:pt idx="107">
                  <c:v>43374</c:v>
                </c:pt>
                <c:pt idx="108">
                  <c:v>43371</c:v>
                </c:pt>
                <c:pt idx="109">
                  <c:v>43370</c:v>
                </c:pt>
                <c:pt idx="110">
                  <c:v>43369</c:v>
                </c:pt>
                <c:pt idx="111">
                  <c:v>43368</c:v>
                </c:pt>
                <c:pt idx="112">
                  <c:v>43367</c:v>
                </c:pt>
                <c:pt idx="113">
                  <c:v>43364</c:v>
                </c:pt>
                <c:pt idx="114">
                  <c:v>43363</c:v>
                </c:pt>
                <c:pt idx="115">
                  <c:v>43362</c:v>
                </c:pt>
                <c:pt idx="116">
                  <c:v>43361</c:v>
                </c:pt>
                <c:pt idx="117">
                  <c:v>43360</c:v>
                </c:pt>
                <c:pt idx="118">
                  <c:v>43357</c:v>
                </c:pt>
                <c:pt idx="119">
                  <c:v>43356</c:v>
                </c:pt>
                <c:pt idx="120">
                  <c:v>43355</c:v>
                </c:pt>
                <c:pt idx="121">
                  <c:v>43354</c:v>
                </c:pt>
                <c:pt idx="122">
                  <c:v>43353</c:v>
                </c:pt>
                <c:pt idx="123">
                  <c:v>43350</c:v>
                </c:pt>
                <c:pt idx="124">
                  <c:v>43349</c:v>
                </c:pt>
                <c:pt idx="125">
                  <c:v>43348</c:v>
                </c:pt>
                <c:pt idx="126">
                  <c:v>43347</c:v>
                </c:pt>
                <c:pt idx="127">
                  <c:v>43346</c:v>
                </c:pt>
                <c:pt idx="128">
                  <c:v>43343</c:v>
                </c:pt>
                <c:pt idx="129">
                  <c:v>43342</c:v>
                </c:pt>
                <c:pt idx="130">
                  <c:v>43341</c:v>
                </c:pt>
                <c:pt idx="131">
                  <c:v>43340</c:v>
                </c:pt>
                <c:pt idx="132">
                  <c:v>43339</c:v>
                </c:pt>
                <c:pt idx="133">
                  <c:v>43336</c:v>
                </c:pt>
                <c:pt idx="134">
                  <c:v>43335</c:v>
                </c:pt>
                <c:pt idx="135">
                  <c:v>43334</c:v>
                </c:pt>
                <c:pt idx="136">
                  <c:v>43333</c:v>
                </c:pt>
                <c:pt idx="137">
                  <c:v>43332</c:v>
                </c:pt>
                <c:pt idx="138">
                  <c:v>43329</c:v>
                </c:pt>
                <c:pt idx="139">
                  <c:v>43328</c:v>
                </c:pt>
                <c:pt idx="140">
                  <c:v>43327</c:v>
                </c:pt>
                <c:pt idx="141">
                  <c:v>43326</c:v>
                </c:pt>
                <c:pt idx="142">
                  <c:v>43325</c:v>
                </c:pt>
                <c:pt idx="143">
                  <c:v>43322</c:v>
                </c:pt>
                <c:pt idx="144">
                  <c:v>43321</c:v>
                </c:pt>
                <c:pt idx="145">
                  <c:v>43320</c:v>
                </c:pt>
                <c:pt idx="146">
                  <c:v>43319</c:v>
                </c:pt>
                <c:pt idx="147">
                  <c:v>43318</c:v>
                </c:pt>
                <c:pt idx="148">
                  <c:v>43315</c:v>
                </c:pt>
                <c:pt idx="149">
                  <c:v>43314</c:v>
                </c:pt>
                <c:pt idx="150">
                  <c:v>43313</c:v>
                </c:pt>
                <c:pt idx="151">
                  <c:v>43312</c:v>
                </c:pt>
                <c:pt idx="152">
                  <c:v>43311</c:v>
                </c:pt>
                <c:pt idx="153">
                  <c:v>43308</c:v>
                </c:pt>
                <c:pt idx="154">
                  <c:v>43307</c:v>
                </c:pt>
                <c:pt idx="155">
                  <c:v>43306</c:v>
                </c:pt>
                <c:pt idx="156">
                  <c:v>43305</c:v>
                </c:pt>
                <c:pt idx="157">
                  <c:v>43304</c:v>
                </c:pt>
                <c:pt idx="158">
                  <c:v>43301</c:v>
                </c:pt>
                <c:pt idx="159">
                  <c:v>43300</c:v>
                </c:pt>
                <c:pt idx="160">
                  <c:v>43299</c:v>
                </c:pt>
                <c:pt idx="161">
                  <c:v>43298</c:v>
                </c:pt>
                <c:pt idx="162">
                  <c:v>43297</c:v>
                </c:pt>
                <c:pt idx="163">
                  <c:v>43294</c:v>
                </c:pt>
                <c:pt idx="164">
                  <c:v>43293</c:v>
                </c:pt>
                <c:pt idx="165">
                  <c:v>43292</c:v>
                </c:pt>
                <c:pt idx="166">
                  <c:v>43291</c:v>
                </c:pt>
                <c:pt idx="167">
                  <c:v>43290</c:v>
                </c:pt>
                <c:pt idx="168">
                  <c:v>43287</c:v>
                </c:pt>
                <c:pt idx="169">
                  <c:v>43286</c:v>
                </c:pt>
                <c:pt idx="170">
                  <c:v>43285</c:v>
                </c:pt>
                <c:pt idx="171">
                  <c:v>43284</c:v>
                </c:pt>
                <c:pt idx="172">
                  <c:v>43283</c:v>
                </c:pt>
                <c:pt idx="173">
                  <c:v>43280</c:v>
                </c:pt>
                <c:pt idx="174">
                  <c:v>43279</c:v>
                </c:pt>
                <c:pt idx="175">
                  <c:v>43278</c:v>
                </c:pt>
                <c:pt idx="176">
                  <c:v>43277</c:v>
                </c:pt>
                <c:pt idx="177">
                  <c:v>43276</c:v>
                </c:pt>
                <c:pt idx="178">
                  <c:v>43273</c:v>
                </c:pt>
                <c:pt idx="179">
                  <c:v>43272</c:v>
                </c:pt>
                <c:pt idx="180">
                  <c:v>43271</c:v>
                </c:pt>
                <c:pt idx="181">
                  <c:v>43270</c:v>
                </c:pt>
                <c:pt idx="182">
                  <c:v>43269</c:v>
                </c:pt>
                <c:pt idx="183">
                  <c:v>43266</c:v>
                </c:pt>
                <c:pt idx="184">
                  <c:v>43265</c:v>
                </c:pt>
                <c:pt idx="185">
                  <c:v>43264</c:v>
                </c:pt>
                <c:pt idx="186">
                  <c:v>43263</c:v>
                </c:pt>
                <c:pt idx="187">
                  <c:v>43262</c:v>
                </c:pt>
                <c:pt idx="188">
                  <c:v>43259</c:v>
                </c:pt>
                <c:pt idx="189">
                  <c:v>43258</c:v>
                </c:pt>
                <c:pt idx="190">
                  <c:v>43257</c:v>
                </c:pt>
                <c:pt idx="191">
                  <c:v>43256</c:v>
                </c:pt>
                <c:pt idx="192">
                  <c:v>43255</c:v>
                </c:pt>
                <c:pt idx="193">
                  <c:v>43252</c:v>
                </c:pt>
                <c:pt idx="194">
                  <c:v>43251</c:v>
                </c:pt>
                <c:pt idx="195">
                  <c:v>43250</c:v>
                </c:pt>
                <c:pt idx="196">
                  <c:v>43249</c:v>
                </c:pt>
                <c:pt idx="197">
                  <c:v>43248</c:v>
                </c:pt>
                <c:pt idx="198">
                  <c:v>43245</c:v>
                </c:pt>
                <c:pt idx="199">
                  <c:v>43244</c:v>
                </c:pt>
                <c:pt idx="200">
                  <c:v>43243</c:v>
                </c:pt>
                <c:pt idx="201">
                  <c:v>43242</c:v>
                </c:pt>
                <c:pt idx="202">
                  <c:v>43241</c:v>
                </c:pt>
                <c:pt idx="203">
                  <c:v>43238</c:v>
                </c:pt>
                <c:pt idx="204">
                  <c:v>43237</c:v>
                </c:pt>
                <c:pt idx="205">
                  <c:v>43236</c:v>
                </c:pt>
                <c:pt idx="206">
                  <c:v>43235</c:v>
                </c:pt>
                <c:pt idx="207">
                  <c:v>43234</c:v>
                </c:pt>
                <c:pt idx="208">
                  <c:v>43231</c:v>
                </c:pt>
                <c:pt idx="209">
                  <c:v>43230</c:v>
                </c:pt>
                <c:pt idx="210">
                  <c:v>43229</c:v>
                </c:pt>
                <c:pt idx="211">
                  <c:v>43228</c:v>
                </c:pt>
                <c:pt idx="212">
                  <c:v>43227</c:v>
                </c:pt>
                <c:pt idx="213">
                  <c:v>43224</c:v>
                </c:pt>
                <c:pt idx="214">
                  <c:v>43223</c:v>
                </c:pt>
                <c:pt idx="215">
                  <c:v>43222</c:v>
                </c:pt>
                <c:pt idx="216">
                  <c:v>43221</c:v>
                </c:pt>
                <c:pt idx="217">
                  <c:v>43220</c:v>
                </c:pt>
                <c:pt idx="218">
                  <c:v>43217</c:v>
                </c:pt>
                <c:pt idx="219">
                  <c:v>43216</c:v>
                </c:pt>
                <c:pt idx="220">
                  <c:v>43215</c:v>
                </c:pt>
                <c:pt idx="221">
                  <c:v>43214</c:v>
                </c:pt>
                <c:pt idx="222">
                  <c:v>43213</c:v>
                </c:pt>
                <c:pt idx="223">
                  <c:v>43210</c:v>
                </c:pt>
                <c:pt idx="224">
                  <c:v>43209</c:v>
                </c:pt>
                <c:pt idx="225">
                  <c:v>43208</c:v>
                </c:pt>
                <c:pt idx="226">
                  <c:v>43207</c:v>
                </c:pt>
                <c:pt idx="227">
                  <c:v>43206</c:v>
                </c:pt>
                <c:pt idx="228">
                  <c:v>43203</c:v>
                </c:pt>
                <c:pt idx="229">
                  <c:v>43202</c:v>
                </c:pt>
                <c:pt idx="230">
                  <c:v>43201</c:v>
                </c:pt>
                <c:pt idx="231">
                  <c:v>43200</c:v>
                </c:pt>
                <c:pt idx="232">
                  <c:v>43199</c:v>
                </c:pt>
                <c:pt idx="233">
                  <c:v>43196</c:v>
                </c:pt>
                <c:pt idx="234">
                  <c:v>43195</c:v>
                </c:pt>
                <c:pt idx="235">
                  <c:v>43194</c:v>
                </c:pt>
                <c:pt idx="236">
                  <c:v>43193</c:v>
                </c:pt>
                <c:pt idx="237">
                  <c:v>43192</c:v>
                </c:pt>
                <c:pt idx="238">
                  <c:v>43189</c:v>
                </c:pt>
                <c:pt idx="239">
                  <c:v>43188</c:v>
                </c:pt>
                <c:pt idx="240">
                  <c:v>43187</c:v>
                </c:pt>
                <c:pt idx="241">
                  <c:v>43186</c:v>
                </c:pt>
                <c:pt idx="242">
                  <c:v>43185</c:v>
                </c:pt>
                <c:pt idx="243">
                  <c:v>43182</c:v>
                </c:pt>
                <c:pt idx="244">
                  <c:v>43181</c:v>
                </c:pt>
                <c:pt idx="245">
                  <c:v>43180</c:v>
                </c:pt>
                <c:pt idx="246">
                  <c:v>43179</c:v>
                </c:pt>
                <c:pt idx="247">
                  <c:v>43178</c:v>
                </c:pt>
                <c:pt idx="248">
                  <c:v>43175</c:v>
                </c:pt>
                <c:pt idx="249">
                  <c:v>43174</c:v>
                </c:pt>
                <c:pt idx="250">
                  <c:v>43173</c:v>
                </c:pt>
                <c:pt idx="251">
                  <c:v>43172</c:v>
                </c:pt>
                <c:pt idx="252">
                  <c:v>43171</c:v>
                </c:pt>
                <c:pt idx="253">
                  <c:v>43168</c:v>
                </c:pt>
                <c:pt idx="254">
                  <c:v>43167</c:v>
                </c:pt>
                <c:pt idx="255">
                  <c:v>43166</c:v>
                </c:pt>
                <c:pt idx="256">
                  <c:v>43165</c:v>
                </c:pt>
                <c:pt idx="257">
                  <c:v>43164</c:v>
                </c:pt>
                <c:pt idx="258">
                  <c:v>43161</c:v>
                </c:pt>
                <c:pt idx="259">
                  <c:v>43160</c:v>
                </c:pt>
                <c:pt idx="260">
                  <c:v>43159</c:v>
                </c:pt>
                <c:pt idx="261">
                  <c:v>43158</c:v>
                </c:pt>
                <c:pt idx="262">
                  <c:v>43157</c:v>
                </c:pt>
                <c:pt idx="263">
                  <c:v>43154</c:v>
                </c:pt>
                <c:pt idx="264">
                  <c:v>43153</c:v>
                </c:pt>
                <c:pt idx="265">
                  <c:v>43152</c:v>
                </c:pt>
                <c:pt idx="266">
                  <c:v>43143</c:v>
                </c:pt>
                <c:pt idx="267">
                  <c:v>43140</c:v>
                </c:pt>
                <c:pt idx="268">
                  <c:v>43139</c:v>
                </c:pt>
                <c:pt idx="269">
                  <c:v>43138</c:v>
                </c:pt>
                <c:pt idx="270">
                  <c:v>43137</c:v>
                </c:pt>
                <c:pt idx="271">
                  <c:v>43136</c:v>
                </c:pt>
                <c:pt idx="272">
                  <c:v>43133</c:v>
                </c:pt>
                <c:pt idx="273">
                  <c:v>43132</c:v>
                </c:pt>
                <c:pt idx="274">
                  <c:v>43131</c:v>
                </c:pt>
                <c:pt idx="275">
                  <c:v>43130</c:v>
                </c:pt>
                <c:pt idx="276">
                  <c:v>43129</c:v>
                </c:pt>
                <c:pt idx="277">
                  <c:v>43126</c:v>
                </c:pt>
                <c:pt idx="278">
                  <c:v>43125</c:v>
                </c:pt>
                <c:pt idx="279">
                  <c:v>43124</c:v>
                </c:pt>
                <c:pt idx="280">
                  <c:v>43123</c:v>
                </c:pt>
                <c:pt idx="281">
                  <c:v>43122</c:v>
                </c:pt>
                <c:pt idx="282">
                  <c:v>43119</c:v>
                </c:pt>
                <c:pt idx="283">
                  <c:v>43118</c:v>
                </c:pt>
                <c:pt idx="284">
                  <c:v>43117</c:v>
                </c:pt>
                <c:pt idx="285">
                  <c:v>43116</c:v>
                </c:pt>
                <c:pt idx="286">
                  <c:v>43115</c:v>
                </c:pt>
                <c:pt idx="287">
                  <c:v>43112</c:v>
                </c:pt>
                <c:pt idx="288">
                  <c:v>43111</c:v>
                </c:pt>
                <c:pt idx="289">
                  <c:v>43110</c:v>
                </c:pt>
                <c:pt idx="290">
                  <c:v>43109</c:v>
                </c:pt>
                <c:pt idx="291">
                  <c:v>43108</c:v>
                </c:pt>
                <c:pt idx="292">
                  <c:v>43105</c:v>
                </c:pt>
                <c:pt idx="293">
                  <c:v>43104</c:v>
                </c:pt>
                <c:pt idx="294">
                  <c:v>43103</c:v>
                </c:pt>
                <c:pt idx="295">
                  <c:v>43102</c:v>
                </c:pt>
                <c:pt idx="296">
                  <c:v>43101</c:v>
                </c:pt>
                <c:pt idx="297">
                  <c:v>43098</c:v>
                </c:pt>
                <c:pt idx="298">
                  <c:v>43097</c:v>
                </c:pt>
                <c:pt idx="299">
                  <c:v>43096</c:v>
                </c:pt>
                <c:pt idx="300">
                  <c:v>43095</c:v>
                </c:pt>
                <c:pt idx="301">
                  <c:v>43094</c:v>
                </c:pt>
                <c:pt idx="302">
                  <c:v>43091</c:v>
                </c:pt>
                <c:pt idx="303">
                  <c:v>43090</c:v>
                </c:pt>
                <c:pt idx="304">
                  <c:v>43089</c:v>
                </c:pt>
                <c:pt idx="305">
                  <c:v>43088</c:v>
                </c:pt>
                <c:pt idx="306">
                  <c:v>43087</c:v>
                </c:pt>
                <c:pt idx="307">
                  <c:v>43084</c:v>
                </c:pt>
                <c:pt idx="308">
                  <c:v>43083</c:v>
                </c:pt>
                <c:pt idx="309">
                  <c:v>43082</c:v>
                </c:pt>
                <c:pt idx="310">
                  <c:v>43081</c:v>
                </c:pt>
                <c:pt idx="311">
                  <c:v>43080</c:v>
                </c:pt>
                <c:pt idx="312">
                  <c:v>43077</c:v>
                </c:pt>
                <c:pt idx="313">
                  <c:v>43076</c:v>
                </c:pt>
                <c:pt idx="314">
                  <c:v>43075</c:v>
                </c:pt>
                <c:pt idx="315">
                  <c:v>43074</c:v>
                </c:pt>
                <c:pt idx="316">
                  <c:v>43073</c:v>
                </c:pt>
                <c:pt idx="317">
                  <c:v>43070</c:v>
                </c:pt>
                <c:pt idx="318">
                  <c:v>43069</c:v>
                </c:pt>
                <c:pt idx="319">
                  <c:v>43068</c:v>
                </c:pt>
                <c:pt idx="320">
                  <c:v>43067</c:v>
                </c:pt>
                <c:pt idx="321">
                  <c:v>43066</c:v>
                </c:pt>
                <c:pt idx="322">
                  <c:v>43063</c:v>
                </c:pt>
                <c:pt idx="323">
                  <c:v>43062</c:v>
                </c:pt>
                <c:pt idx="324">
                  <c:v>43061</c:v>
                </c:pt>
                <c:pt idx="325">
                  <c:v>43060</c:v>
                </c:pt>
                <c:pt idx="326">
                  <c:v>43059</c:v>
                </c:pt>
                <c:pt idx="327">
                  <c:v>43056</c:v>
                </c:pt>
                <c:pt idx="328">
                  <c:v>43055</c:v>
                </c:pt>
                <c:pt idx="329">
                  <c:v>43054</c:v>
                </c:pt>
                <c:pt idx="330">
                  <c:v>43053</c:v>
                </c:pt>
                <c:pt idx="331">
                  <c:v>43052</c:v>
                </c:pt>
                <c:pt idx="332">
                  <c:v>43049</c:v>
                </c:pt>
                <c:pt idx="333">
                  <c:v>43048</c:v>
                </c:pt>
                <c:pt idx="334">
                  <c:v>43047</c:v>
                </c:pt>
                <c:pt idx="335">
                  <c:v>43046</c:v>
                </c:pt>
                <c:pt idx="336">
                  <c:v>43045</c:v>
                </c:pt>
                <c:pt idx="337">
                  <c:v>43042</c:v>
                </c:pt>
                <c:pt idx="338">
                  <c:v>43041</c:v>
                </c:pt>
                <c:pt idx="339">
                  <c:v>43040</c:v>
                </c:pt>
                <c:pt idx="340">
                  <c:v>43039</c:v>
                </c:pt>
                <c:pt idx="341">
                  <c:v>43038</c:v>
                </c:pt>
                <c:pt idx="342">
                  <c:v>43035</c:v>
                </c:pt>
                <c:pt idx="343">
                  <c:v>43034</c:v>
                </c:pt>
                <c:pt idx="344">
                  <c:v>43033</c:v>
                </c:pt>
                <c:pt idx="345">
                  <c:v>43032</c:v>
                </c:pt>
                <c:pt idx="346">
                  <c:v>43031</c:v>
                </c:pt>
                <c:pt idx="347">
                  <c:v>43028</c:v>
                </c:pt>
                <c:pt idx="348">
                  <c:v>43027</c:v>
                </c:pt>
                <c:pt idx="349">
                  <c:v>43026</c:v>
                </c:pt>
                <c:pt idx="350">
                  <c:v>43025</c:v>
                </c:pt>
                <c:pt idx="351">
                  <c:v>43024</c:v>
                </c:pt>
                <c:pt idx="352">
                  <c:v>43021</c:v>
                </c:pt>
                <c:pt idx="353">
                  <c:v>43020</c:v>
                </c:pt>
                <c:pt idx="354">
                  <c:v>43019</c:v>
                </c:pt>
                <c:pt idx="355">
                  <c:v>43018</c:v>
                </c:pt>
                <c:pt idx="356">
                  <c:v>43017</c:v>
                </c:pt>
                <c:pt idx="357">
                  <c:v>43014</c:v>
                </c:pt>
                <c:pt idx="358">
                  <c:v>43007</c:v>
                </c:pt>
                <c:pt idx="359">
                  <c:v>43006</c:v>
                </c:pt>
                <c:pt idx="360">
                  <c:v>43005</c:v>
                </c:pt>
                <c:pt idx="361">
                  <c:v>43004</c:v>
                </c:pt>
                <c:pt idx="362">
                  <c:v>43003</c:v>
                </c:pt>
                <c:pt idx="363">
                  <c:v>43000</c:v>
                </c:pt>
                <c:pt idx="364">
                  <c:v>42999</c:v>
                </c:pt>
                <c:pt idx="365">
                  <c:v>42998</c:v>
                </c:pt>
                <c:pt idx="366">
                  <c:v>42997</c:v>
                </c:pt>
                <c:pt idx="367">
                  <c:v>42996</c:v>
                </c:pt>
                <c:pt idx="368">
                  <c:v>42993</c:v>
                </c:pt>
                <c:pt idx="369">
                  <c:v>42992</c:v>
                </c:pt>
                <c:pt idx="370">
                  <c:v>42991</c:v>
                </c:pt>
                <c:pt idx="371">
                  <c:v>42990</c:v>
                </c:pt>
                <c:pt idx="372">
                  <c:v>42989</c:v>
                </c:pt>
                <c:pt idx="373">
                  <c:v>42986</c:v>
                </c:pt>
                <c:pt idx="374">
                  <c:v>42985</c:v>
                </c:pt>
                <c:pt idx="375">
                  <c:v>42984</c:v>
                </c:pt>
                <c:pt idx="376">
                  <c:v>42983</c:v>
                </c:pt>
                <c:pt idx="377">
                  <c:v>42982</c:v>
                </c:pt>
                <c:pt idx="378">
                  <c:v>42979</c:v>
                </c:pt>
                <c:pt idx="379">
                  <c:v>42978</c:v>
                </c:pt>
                <c:pt idx="380">
                  <c:v>42977</c:v>
                </c:pt>
                <c:pt idx="381">
                  <c:v>42976</c:v>
                </c:pt>
                <c:pt idx="382">
                  <c:v>42975</c:v>
                </c:pt>
                <c:pt idx="383">
                  <c:v>42972</c:v>
                </c:pt>
                <c:pt idx="384">
                  <c:v>42971</c:v>
                </c:pt>
                <c:pt idx="385">
                  <c:v>42970</c:v>
                </c:pt>
                <c:pt idx="386">
                  <c:v>42969</c:v>
                </c:pt>
                <c:pt idx="387">
                  <c:v>42968</c:v>
                </c:pt>
                <c:pt idx="388">
                  <c:v>42965</c:v>
                </c:pt>
                <c:pt idx="389">
                  <c:v>42964</c:v>
                </c:pt>
                <c:pt idx="390">
                  <c:v>42963</c:v>
                </c:pt>
                <c:pt idx="391">
                  <c:v>42962</c:v>
                </c:pt>
                <c:pt idx="392">
                  <c:v>42961</c:v>
                </c:pt>
                <c:pt idx="393">
                  <c:v>42958</c:v>
                </c:pt>
                <c:pt idx="394">
                  <c:v>42957</c:v>
                </c:pt>
                <c:pt idx="395">
                  <c:v>42956</c:v>
                </c:pt>
                <c:pt idx="396">
                  <c:v>42955</c:v>
                </c:pt>
                <c:pt idx="397">
                  <c:v>42954</c:v>
                </c:pt>
                <c:pt idx="398">
                  <c:v>42951</c:v>
                </c:pt>
                <c:pt idx="399">
                  <c:v>42950</c:v>
                </c:pt>
                <c:pt idx="400">
                  <c:v>42949</c:v>
                </c:pt>
                <c:pt idx="401">
                  <c:v>42948</c:v>
                </c:pt>
                <c:pt idx="402">
                  <c:v>42947</c:v>
                </c:pt>
                <c:pt idx="403">
                  <c:v>42944</c:v>
                </c:pt>
                <c:pt idx="404">
                  <c:v>42943</c:v>
                </c:pt>
                <c:pt idx="405">
                  <c:v>42942</c:v>
                </c:pt>
                <c:pt idx="406">
                  <c:v>42941</c:v>
                </c:pt>
                <c:pt idx="407">
                  <c:v>42940</c:v>
                </c:pt>
                <c:pt idx="408">
                  <c:v>42937</c:v>
                </c:pt>
                <c:pt idx="409">
                  <c:v>42936</c:v>
                </c:pt>
                <c:pt idx="410">
                  <c:v>42935</c:v>
                </c:pt>
                <c:pt idx="411">
                  <c:v>42934</c:v>
                </c:pt>
                <c:pt idx="412">
                  <c:v>42933</c:v>
                </c:pt>
                <c:pt idx="413">
                  <c:v>42930</c:v>
                </c:pt>
                <c:pt idx="414">
                  <c:v>42929</c:v>
                </c:pt>
                <c:pt idx="415">
                  <c:v>42928</c:v>
                </c:pt>
                <c:pt idx="416">
                  <c:v>42927</c:v>
                </c:pt>
                <c:pt idx="417">
                  <c:v>42926</c:v>
                </c:pt>
                <c:pt idx="418">
                  <c:v>42923</c:v>
                </c:pt>
                <c:pt idx="419">
                  <c:v>42922</c:v>
                </c:pt>
                <c:pt idx="420">
                  <c:v>42921</c:v>
                </c:pt>
                <c:pt idx="421">
                  <c:v>42920</c:v>
                </c:pt>
                <c:pt idx="422">
                  <c:v>42919</c:v>
                </c:pt>
                <c:pt idx="423">
                  <c:v>42916</c:v>
                </c:pt>
                <c:pt idx="424">
                  <c:v>42915</c:v>
                </c:pt>
                <c:pt idx="425">
                  <c:v>42914</c:v>
                </c:pt>
                <c:pt idx="426">
                  <c:v>42913</c:v>
                </c:pt>
                <c:pt idx="427">
                  <c:v>42912</c:v>
                </c:pt>
                <c:pt idx="428">
                  <c:v>42909</c:v>
                </c:pt>
                <c:pt idx="429">
                  <c:v>42908</c:v>
                </c:pt>
                <c:pt idx="430">
                  <c:v>42907</c:v>
                </c:pt>
                <c:pt idx="431">
                  <c:v>42906</c:v>
                </c:pt>
                <c:pt idx="432">
                  <c:v>42905</c:v>
                </c:pt>
                <c:pt idx="433">
                  <c:v>42902</c:v>
                </c:pt>
                <c:pt idx="434">
                  <c:v>42901</c:v>
                </c:pt>
                <c:pt idx="435">
                  <c:v>42900</c:v>
                </c:pt>
                <c:pt idx="436">
                  <c:v>42899</c:v>
                </c:pt>
                <c:pt idx="437">
                  <c:v>42898</c:v>
                </c:pt>
                <c:pt idx="438">
                  <c:v>42895</c:v>
                </c:pt>
                <c:pt idx="439">
                  <c:v>42894</c:v>
                </c:pt>
                <c:pt idx="440">
                  <c:v>42893</c:v>
                </c:pt>
                <c:pt idx="441">
                  <c:v>42892</c:v>
                </c:pt>
                <c:pt idx="442">
                  <c:v>42891</c:v>
                </c:pt>
                <c:pt idx="443">
                  <c:v>42888</c:v>
                </c:pt>
                <c:pt idx="444">
                  <c:v>42887</c:v>
                </c:pt>
                <c:pt idx="445">
                  <c:v>42886</c:v>
                </c:pt>
                <c:pt idx="446">
                  <c:v>42885</c:v>
                </c:pt>
                <c:pt idx="447">
                  <c:v>42884</c:v>
                </c:pt>
                <c:pt idx="448">
                  <c:v>42881</c:v>
                </c:pt>
                <c:pt idx="449">
                  <c:v>42880</c:v>
                </c:pt>
                <c:pt idx="450">
                  <c:v>42879</c:v>
                </c:pt>
                <c:pt idx="451">
                  <c:v>42878</c:v>
                </c:pt>
                <c:pt idx="452">
                  <c:v>42877</c:v>
                </c:pt>
                <c:pt idx="453">
                  <c:v>42874</c:v>
                </c:pt>
                <c:pt idx="454">
                  <c:v>42873</c:v>
                </c:pt>
                <c:pt idx="455">
                  <c:v>42872</c:v>
                </c:pt>
                <c:pt idx="456">
                  <c:v>42871</c:v>
                </c:pt>
                <c:pt idx="457">
                  <c:v>42870</c:v>
                </c:pt>
                <c:pt idx="458">
                  <c:v>42867</c:v>
                </c:pt>
                <c:pt idx="459">
                  <c:v>42866</c:v>
                </c:pt>
                <c:pt idx="460">
                  <c:v>42865</c:v>
                </c:pt>
                <c:pt idx="461">
                  <c:v>42864</c:v>
                </c:pt>
                <c:pt idx="462">
                  <c:v>42863</c:v>
                </c:pt>
                <c:pt idx="463">
                  <c:v>42860</c:v>
                </c:pt>
                <c:pt idx="464">
                  <c:v>42859</c:v>
                </c:pt>
                <c:pt idx="465">
                  <c:v>42858</c:v>
                </c:pt>
                <c:pt idx="466">
                  <c:v>42857</c:v>
                </c:pt>
                <c:pt idx="467">
                  <c:v>42856</c:v>
                </c:pt>
                <c:pt idx="468">
                  <c:v>42853</c:v>
                </c:pt>
                <c:pt idx="469">
                  <c:v>42852</c:v>
                </c:pt>
                <c:pt idx="470">
                  <c:v>42851</c:v>
                </c:pt>
                <c:pt idx="471">
                  <c:v>42850</c:v>
                </c:pt>
                <c:pt idx="472">
                  <c:v>42849</c:v>
                </c:pt>
                <c:pt idx="473">
                  <c:v>42846</c:v>
                </c:pt>
                <c:pt idx="474">
                  <c:v>42845</c:v>
                </c:pt>
                <c:pt idx="475">
                  <c:v>42844</c:v>
                </c:pt>
                <c:pt idx="476">
                  <c:v>42843</c:v>
                </c:pt>
                <c:pt idx="477">
                  <c:v>42842</c:v>
                </c:pt>
                <c:pt idx="478">
                  <c:v>42838</c:v>
                </c:pt>
                <c:pt idx="479">
                  <c:v>42837</c:v>
                </c:pt>
                <c:pt idx="480">
                  <c:v>42836</c:v>
                </c:pt>
                <c:pt idx="481">
                  <c:v>42835</c:v>
                </c:pt>
                <c:pt idx="482">
                  <c:v>42832</c:v>
                </c:pt>
                <c:pt idx="483">
                  <c:v>42831</c:v>
                </c:pt>
                <c:pt idx="484">
                  <c:v>42830</c:v>
                </c:pt>
                <c:pt idx="485">
                  <c:v>42829</c:v>
                </c:pt>
                <c:pt idx="486">
                  <c:v>42828</c:v>
                </c:pt>
                <c:pt idx="487">
                  <c:v>42825</c:v>
                </c:pt>
                <c:pt idx="488">
                  <c:v>42824</c:v>
                </c:pt>
                <c:pt idx="489">
                  <c:v>42823</c:v>
                </c:pt>
                <c:pt idx="490">
                  <c:v>42822</c:v>
                </c:pt>
                <c:pt idx="491">
                  <c:v>42821</c:v>
                </c:pt>
                <c:pt idx="492">
                  <c:v>42818</c:v>
                </c:pt>
                <c:pt idx="493">
                  <c:v>42817</c:v>
                </c:pt>
                <c:pt idx="494">
                  <c:v>42816</c:v>
                </c:pt>
                <c:pt idx="495">
                  <c:v>42815</c:v>
                </c:pt>
                <c:pt idx="496">
                  <c:v>42814</c:v>
                </c:pt>
                <c:pt idx="497">
                  <c:v>42811</c:v>
                </c:pt>
                <c:pt idx="498">
                  <c:v>42810</c:v>
                </c:pt>
                <c:pt idx="499">
                  <c:v>42809</c:v>
                </c:pt>
                <c:pt idx="500">
                  <c:v>42808</c:v>
                </c:pt>
                <c:pt idx="501">
                  <c:v>42807</c:v>
                </c:pt>
                <c:pt idx="502">
                  <c:v>42804</c:v>
                </c:pt>
                <c:pt idx="503">
                  <c:v>42803</c:v>
                </c:pt>
                <c:pt idx="504">
                  <c:v>42802</c:v>
                </c:pt>
                <c:pt idx="505">
                  <c:v>42801</c:v>
                </c:pt>
                <c:pt idx="506">
                  <c:v>42800</c:v>
                </c:pt>
                <c:pt idx="507">
                  <c:v>42797</c:v>
                </c:pt>
                <c:pt idx="508">
                  <c:v>42796</c:v>
                </c:pt>
                <c:pt idx="509">
                  <c:v>42795</c:v>
                </c:pt>
                <c:pt idx="510">
                  <c:v>42794</c:v>
                </c:pt>
                <c:pt idx="511">
                  <c:v>42793</c:v>
                </c:pt>
                <c:pt idx="512">
                  <c:v>42790</c:v>
                </c:pt>
                <c:pt idx="513">
                  <c:v>42789</c:v>
                </c:pt>
                <c:pt idx="514">
                  <c:v>42788</c:v>
                </c:pt>
                <c:pt idx="515">
                  <c:v>42787</c:v>
                </c:pt>
                <c:pt idx="516">
                  <c:v>42786</c:v>
                </c:pt>
                <c:pt idx="517">
                  <c:v>42783</c:v>
                </c:pt>
                <c:pt idx="518">
                  <c:v>42782</c:v>
                </c:pt>
                <c:pt idx="519">
                  <c:v>42781</c:v>
                </c:pt>
                <c:pt idx="520">
                  <c:v>42780</c:v>
                </c:pt>
                <c:pt idx="521">
                  <c:v>42779</c:v>
                </c:pt>
                <c:pt idx="522">
                  <c:v>42776</c:v>
                </c:pt>
                <c:pt idx="523">
                  <c:v>42775</c:v>
                </c:pt>
                <c:pt idx="524">
                  <c:v>42774</c:v>
                </c:pt>
                <c:pt idx="525">
                  <c:v>42773</c:v>
                </c:pt>
                <c:pt idx="526">
                  <c:v>42772</c:v>
                </c:pt>
                <c:pt idx="527">
                  <c:v>42769</c:v>
                </c:pt>
                <c:pt idx="528">
                  <c:v>42768</c:v>
                </c:pt>
                <c:pt idx="529">
                  <c:v>42767</c:v>
                </c:pt>
                <c:pt idx="530">
                  <c:v>42766</c:v>
                </c:pt>
                <c:pt idx="531">
                  <c:v>42765</c:v>
                </c:pt>
                <c:pt idx="532">
                  <c:v>42762</c:v>
                </c:pt>
                <c:pt idx="533">
                  <c:v>42761</c:v>
                </c:pt>
                <c:pt idx="534">
                  <c:v>42760</c:v>
                </c:pt>
                <c:pt idx="535">
                  <c:v>42759</c:v>
                </c:pt>
                <c:pt idx="536">
                  <c:v>42758</c:v>
                </c:pt>
                <c:pt idx="537">
                  <c:v>42755</c:v>
                </c:pt>
                <c:pt idx="538">
                  <c:v>42754</c:v>
                </c:pt>
                <c:pt idx="539">
                  <c:v>42753</c:v>
                </c:pt>
                <c:pt idx="540">
                  <c:v>42752</c:v>
                </c:pt>
                <c:pt idx="541">
                  <c:v>42751</c:v>
                </c:pt>
                <c:pt idx="542">
                  <c:v>42748</c:v>
                </c:pt>
                <c:pt idx="543">
                  <c:v>42747</c:v>
                </c:pt>
                <c:pt idx="544">
                  <c:v>42746</c:v>
                </c:pt>
                <c:pt idx="545">
                  <c:v>42745</c:v>
                </c:pt>
                <c:pt idx="546">
                  <c:v>42744</c:v>
                </c:pt>
                <c:pt idx="547">
                  <c:v>42741</c:v>
                </c:pt>
                <c:pt idx="548">
                  <c:v>42740</c:v>
                </c:pt>
                <c:pt idx="549">
                  <c:v>42739</c:v>
                </c:pt>
                <c:pt idx="550">
                  <c:v>42738</c:v>
                </c:pt>
                <c:pt idx="551">
                  <c:v>42734</c:v>
                </c:pt>
                <c:pt idx="552">
                  <c:v>42733</c:v>
                </c:pt>
                <c:pt idx="553">
                  <c:v>42732</c:v>
                </c:pt>
                <c:pt idx="554">
                  <c:v>42731</c:v>
                </c:pt>
                <c:pt idx="555">
                  <c:v>42727</c:v>
                </c:pt>
                <c:pt idx="556">
                  <c:v>42726</c:v>
                </c:pt>
                <c:pt idx="557">
                  <c:v>42725</c:v>
                </c:pt>
                <c:pt idx="558">
                  <c:v>42724</c:v>
                </c:pt>
                <c:pt idx="559">
                  <c:v>42723</c:v>
                </c:pt>
                <c:pt idx="560">
                  <c:v>42720</c:v>
                </c:pt>
                <c:pt idx="561">
                  <c:v>42719</c:v>
                </c:pt>
                <c:pt idx="562">
                  <c:v>42718</c:v>
                </c:pt>
                <c:pt idx="563">
                  <c:v>42717</c:v>
                </c:pt>
                <c:pt idx="564">
                  <c:v>42716</c:v>
                </c:pt>
                <c:pt idx="565">
                  <c:v>42713</c:v>
                </c:pt>
                <c:pt idx="566">
                  <c:v>42712</c:v>
                </c:pt>
                <c:pt idx="567">
                  <c:v>42711</c:v>
                </c:pt>
                <c:pt idx="568">
                  <c:v>42710</c:v>
                </c:pt>
                <c:pt idx="569">
                  <c:v>42709</c:v>
                </c:pt>
                <c:pt idx="570">
                  <c:v>42706</c:v>
                </c:pt>
                <c:pt idx="571">
                  <c:v>42705</c:v>
                </c:pt>
                <c:pt idx="572">
                  <c:v>42704</c:v>
                </c:pt>
                <c:pt idx="573">
                  <c:v>42703</c:v>
                </c:pt>
                <c:pt idx="574">
                  <c:v>42702</c:v>
                </c:pt>
                <c:pt idx="575">
                  <c:v>42699</c:v>
                </c:pt>
                <c:pt idx="576">
                  <c:v>42698</c:v>
                </c:pt>
                <c:pt idx="577">
                  <c:v>42697</c:v>
                </c:pt>
                <c:pt idx="578">
                  <c:v>42696</c:v>
                </c:pt>
                <c:pt idx="579">
                  <c:v>42695</c:v>
                </c:pt>
                <c:pt idx="580">
                  <c:v>42692</c:v>
                </c:pt>
                <c:pt idx="581">
                  <c:v>42691</c:v>
                </c:pt>
                <c:pt idx="582">
                  <c:v>42690</c:v>
                </c:pt>
                <c:pt idx="583">
                  <c:v>42689</c:v>
                </c:pt>
                <c:pt idx="584">
                  <c:v>42688</c:v>
                </c:pt>
                <c:pt idx="585">
                  <c:v>42685</c:v>
                </c:pt>
                <c:pt idx="586">
                  <c:v>42684</c:v>
                </c:pt>
                <c:pt idx="587">
                  <c:v>42683</c:v>
                </c:pt>
                <c:pt idx="588">
                  <c:v>42682</c:v>
                </c:pt>
                <c:pt idx="589">
                  <c:v>42681</c:v>
                </c:pt>
                <c:pt idx="590">
                  <c:v>42678</c:v>
                </c:pt>
                <c:pt idx="591">
                  <c:v>42677</c:v>
                </c:pt>
                <c:pt idx="592">
                  <c:v>42676</c:v>
                </c:pt>
                <c:pt idx="593">
                  <c:v>42675</c:v>
                </c:pt>
                <c:pt idx="594">
                  <c:v>42674</c:v>
                </c:pt>
                <c:pt idx="595">
                  <c:v>42671</c:v>
                </c:pt>
                <c:pt idx="596">
                  <c:v>42670</c:v>
                </c:pt>
                <c:pt idx="597">
                  <c:v>42669</c:v>
                </c:pt>
                <c:pt idx="598">
                  <c:v>42668</c:v>
                </c:pt>
                <c:pt idx="599">
                  <c:v>42667</c:v>
                </c:pt>
                <c:pt idx="600">
                  <c:v>42664</c:v>
                </c:pt>
                <c:pt idx="601">
                  <c:v>42663</c:v>
                </c:pt>
                <c:pt idx="602">
                  <c:v>42662</c:v>
                </c:pt>
                <c:pt idx="603">
                  <c:v>42661</c:v>
                </c:pt>
                <c:pt idx="604">
                  <c:v>42660</c:v>
                </c:pt>
                <c:pt idx="605">
                  <c:v>42657</c:v>
                </c:pt>
                <c:pt idx="606">
                  <c:v>42656</c:v>
                </c:pt>
                <c:pt idx="607">
                  <c:v>42655</c:v>
                </c:pt>
                <c:pt idx="608">
                  <c:v>42654</c:v>
                </c:pt>
                <c:pt idx="609">
                  <c:v>42653</c:v>
                </c:pt>
                <c:pt idx="610">
                  <c:v>42650</c:v>
                </c:pt>
                <c:pt idx="611">
                  <c:v>42649</c:v>
                </c:pt>
                <c:pt idx="612">
                  <c:v>42648</c:v>
                </c:pt>
                <c:pt idx="613">
                  <c:v>42647</c:v>
                </c:pt>
                <c:pt idx="614">
                  <c:v>42646</c:v>
                </c:pt>
                <c:pt idx="615">
                  <c:v>42643</c:v>
                </c:pt>
                <c:pt idx="616">
                  <c:v>42642</c:v>
                </c:pt>
                <c:pt idx="617">
                  <c:v>42641</c:v>
                </c:pt>
                <c:pt idx="618">
                  <c:v>42640</c:v>
                </c:pt>
                <c:pt idx="619">
                  <c:v>42639</c:v>
                </c:pt>
                <c:pt idx="620">
                  <c:v>42636</c:v>
                </c:pt>
                <c:pt idx="621">
                  <c:v>42635</c:v>
                </c:pt>
                <c:pt idx="622">
                  <c:v>42634</c:v>
                </c:pt>
                <c:pt idx="623">
                  <c:v>42633</c:v>
                </c:pt>
                <c:pt idx="624">
                  <c:v>42632</c:v>
                </c:pt>
                <c:pt idx="625">
                  <c:v>42629</c:v>
                </c:pt>
                <c:pt idx="626">
                  <c:v>42628</c:v>
                </c:pt>
                <c:pt idx="627">
                  <c:v>42627</c:v>
                </c:pt>
                <c:pt idx="628">
                  <c:v>42626</c:v>
                </c:pt>
                <c:pt idx="629">
                  <c:v>42625</c:v>
                </c:pt>
                <c:pt idx="630">
                  <c:v>42622</c:v>
                </c:pt>
                <c:pt idx="631">
                  <c:v>42621</c:v>
                </c:pt>
                <c:pt idx="632">
                  <c:v>42620</c:v>
                </c:pt>
                <c:pt idx="633">
                  <c:v>42619</c:v>
                </c:pt>
                <c:pt idx="634">
                  <c:v>42618</c:v>
                </c:pt>
                <c:pt idx="635">
                  <c:v>42615</c:v>
                </c:pt>
                <c:pt idx="636">
                  <c:v>42614</c:v>
                </c:pt>
                <c:pt idx="637">
                  <c:v>42613</c:v>
                </c:pt>
                <c:pt idx="638">
                  <c:v>42612</c:v>
                </c:pt>
                <c:pt idx="639">
                  <c:v>42611</c:v>
                </c:pt>
                <c:pt idx="640">
                  <c:v>42608</c:v>
                </c:pt>
                <c:pt idx="641">
                  <c:v>42607</c:v>
                </c:pt>
                <c:pt idx="642">
                  <c:v>42606</c:v>
                </c:pt>
                <c:pt idx="643">
                  <c:v>42605</c:v>
                </c:pt>
                <c:pt idx="644">
                  <c:v>42604</c:v>
                </c:pt>
                <c:pt idx="645">
                  <c:v>42601</c:v>
                </c:pt>
                <c:pt idx="646">
                  <c:v>42600</c:v>
                </c:pt>
                <c:pt idx="647">
                  <c:v>42599</c:v>
                </c:pt>
                <c:pt idx="648">
                  <c:v>42598</c:v>
                </c:pt>
                <c:pt idx="649">
                  <c:v>42597</c:v>
                </c:pt>
                <c:pt idx="650">
                  <c:v>42594</c:v>
                </c:pt>
                <c:pt idx="651">
                  <c:v>42593</c:v>
                </c:pt>
                <c:pt idx="652">
                  <c:v>42592</c:v>
                </c:pt>
                <c:pt idx="653">
                  <c:v>42591</c:v>
                </c:pt>
                <c:pt idx="654">
                  <c:v>42590</c:v>
                </c:pt>
                <c:pt idx="655">
                  <c:v>42587</c:v>
                </c:pt>
                <c:pt idx="656">
                  <c:v>42586</c:v>
                </c:pt>
                <c:pt idx="657">
                  <c:v>42585</c:v>
                </c:pt>
                <c:pt idx="658">
                  <c:v>42584</c:v>
                </c:pt>
                <c:pt idx="659">
                  <c:v>42583</c:v>
                </c:pt>
                <c:pt idx="660">
                  <c:v>42580</c:v>
                </c:pt>
                <c:pt idx="661">
                  <c:v>42579</c:v>
                </c:pt>
                <c:pt idx="662">
                  <c:v>42578</c:v>
                </c:pt>
                <c:pt idx="663">
                  <c:v>42577</c:v>
                </c:pt>
                <c:pt idx="664">
                  <c:v>42576</c:v>
                </c:pt>
                <c:pt idx="665">
                  <c:v>42573</c:v>
                </c:pt>
                <c:pt idx="666">
                  <c:v>42572</c:v>
                </c:pt>
                <c:pt idx="667">
                  <c:v>42571</c:v>
                </c:pt>
                <c:pt idx="668">
                  <c:v>42570</c:v>
                </c:pt>
                <c:pt idx="669">
                  <c:v>42569</c:v>
                </c:pt>
                <c:pt idx="670">
                  <c:v>42566</c:v>
                </c:pt>
                <c:pt idx="671">
                  <c:v>42565</c:v>
                </c:pt>
                <c:pt idx="672">
                  <c:v>42564</c:v>
                </c:pt>
                <c:pt idx="673">
                  <c:v>42563</c:v>
                </c:pt>
                <c:pt idx="674">
                  <c:v>42562</c:v>
                </c:pt>
                <c:pt idx="675">
                  <c:v>42559</c:v>
                </c:pt>
                <c:pt idx="676">
                  <c:v>42558</c:v>
                </c:pt>
                <c:pt idx="677">
                  <c:v>42557</c:v>
                </c:pt>
                <c:pt idx="678">
                  <c:v>42556</c:v>
                </c:pt>
                <c:pt idx="679">
                  <c:v>42555</c:v>
                </c:pt>
              </c:numCache>
            </c:numRef>
          </c:cat>
          <c:val>
            <c:numRef>
              <c:f>'世界-走势图'!$B$2:$B$681</c:f>
              <c:numCache>
                <c:formatCode>General</c:formatCode>
                <c:ptCount val="680"/>
                <c:pt idx="0">
                  <c:v>56.94</c:v>
                </c:pt>
                <c:pt idx="1">
                  <c:v>55.5</c:v>
                </c:pt>
                <c:pt idx="2">
                  <c:v>55.48</c:v>
                </c:pt>
                <c:pt idx="3">
                  <c:v>57.260000000000012</c:v>
                </c:pt>
                <c:pt idx="4">
                  <c:v>56.96</c:v>
                </c:pt>
                <c:pt idx="5">
                  <c:v>56.92</c:v>
                </c:pt>
                <c:pt idx="6">
                  <c:v>56.09</c:v>
                </c:pt>
                <c:pt idx="8">
                  <c:v>55.59</c:v>
                </c:pt>
                <c:pt idx="9">
                  <c:v>54.41</c:v>
                </c:pt>
                <c:pt idx="10">
                  <c:v>53.9</c:v>
                </c:pt>
                <c:pt idx="11">
                  <c:v>53.1</c:v>
                </c:pt>
                <c:pt idx="12">
                  <c:v>52.41</c:v>
                </c:pt>
                <c:pt idx="13">
                  <c:v>52.720000000000013</c:v>
                </c:pt>
                <c:pt idx="14">
                  <c:v>52.64</c:v>
                </c:pt>
                <c:pt idx="15">
                  <c:v>54.01</c:v>
                </c:pt>
                <c:pt idx="16">
                  <c:v>53.660000000000011</c:v>
                </c:pt>
                <c:pt idx="17">
                  <c:v>54.56</c:v>
                </c:pt>
                <c:pt idx="18">
                  <c:v>55.260000000000012</c:v>
                </c:pt>
                <c:pt idx="19">
                  <c:v>53.790000000000013</c:v>
                </c:pt>
                <c:pt idx="20">
                  <c:v>54.230000000000011</c:v>
                </c:pt>
                <c:pt idx="21">
                  <c:v>53.31</c:v>
                </c:pt>
                <c:pt idx="22">
                  <c:v>51.99</c:v>
                </c:pt>
                <c:pt idx="23">
                  <c:v>53.690000000000012</c:v>
                </c:pt>
                <c:pt idx="24">
                  <c:v>53.13</c:v>
                </c:pt>
                <c:pt idx="25">
                  <c:v>52.620000000000012</c:v>
                </c:pt>
                <c:pt idx="26">
                  <c:v>52.57</c:v>
                </c:pt>
                <c:pt idx="28">
                  <c:v>53.8</c:v>
                </c:pt>
                <c:pt idx="29">
                  <c:v>52.07</c:v>
                </c:pt>
                <c:pt idx="30">
                  <c:v>52.31</c:v>
                </c:pt>
                <c:pt idx="31">
                  <c:v>52.11</c:v>
                </c:pt>
                <c:pt idx="32">
                  <c:v>50.51</c:v>
                </c:pt>
                <c:pt idx="33">
                  <c:v>51.59</c:v>
                </c:pt>
                <c:pt idx="34">
                  <c:v>52.59</c:v>
                </c:pt>
                <c:pt idx="35">
                  <c:v>52.36</c:v>
                </c:pt>
                <c:pt idx="36">
                  <c:v>49.78</c:v>
                </c:pt>
                <c:pt idx="37">
                  <c:v>48.52</c:v>
                </c:pt>
                <c:pt idx="38">
                  <c:v>47.96</c:v>
                </c:pt>
                <c:pt idx="39">
                  <c:v>47.09</c:v>
                </c:pt>
                <c:pt idx="40">
                  <c:v>46.54</c:v>
                </c:pt>
                <c:pt idx="43">
                  <c:v>45.33</c:v>
                </c:pt>
                <c:pt idx="44">
                  <c:v>44.61</c:v>
                </c:pt>
                <c:pt idx="45">
                  <c:v>46.220000000000013</c:v>
                </c:pt>
                <c:pt idx="47">
                  <c:v>42.53</c:v>
                </c:pt>
                <c:pt idx="48">
                  <c:v>45.59</c:v>
                </c:pt>
                <c:pt idx="49">
                  <c:v>45.88</c:v>
                </c:pt>
                <c:pt idx="50">
                  <c:v>47.2</c:v>
                </c:pt>
                <c:pt idx="51">
                  <c:v>46.24</c:v>
                </c:pt>
                <c:pt idx="52">
                  <c:v>49.88</c:v>
                </c:pt>
                <c:pt idx="53">
                  <c:v>51.2</c:v>
                </c:pt>
                <c:pt idx="54">
                  <c:v>52.58</c:v>
                </c:pt>
                <c:pt idx="55">
                  <c:v>51.15</c:v>
                </c:pt>
                <c:pt idx="56">
                  <c:v>51.65</c:v>
                </c:pt>
                <c:pt idx="57">
                  <c:v>51</c:v>
                </c:pt>
                <c:pt idx="58">
                  <c:v>52.61</c:v>
                </c:pt>
                <c:pt idx="59">
                  <c:v>51.49</c:v>
                </c:pt>
                <c:pt idx="60">
                  <c:v>52.89</c:v>
                </c:pt>
                <c:pt idx="61">
                  <c:v>53.25</c:v>
                </c:pt>
                <c:pt idx="62">
                  <c:v>52.95</c:v>
                </c:pt>
                <c:pt idx="63">
                  <c:v>50.93</c:v>
                </c:pt>
                <c:pt idx="64">
                  <c:v>51.45</c:v>
                </c:pt>
                <c:pt idx="65">
                  <c:v>50.290000000000013</c:v>
                </c:pt>
                <c:pt idx="66">
                  <c:v>51.56</c:v>
                </c:pt>
                <c:pt idx="67">
                  <c:v>51.63</c:v>
                </c:pt>
                <c:pt idx="68">
                  <c:v>50.42</c:v>
                </c:pt>
                <c:pt idx="70">
                  <c:v>54.63</c:v>
                </c:pt>
                <c:pt idx="71">
                  <c:v>53.43</c:v>
                </c:pt>
                <c:pt idx="72">
                  <c:v>56.760000000000012</c:v>
                </c:pt>
                <c:pt idx="73">
                  <c:v>56.46</c:v>
                </c:pt>
                <c:pt idx="74">
                  <c:v>56.46</c:v>
                </c:pt>
                <c:pt idx="75">
                  <c:v>56.25</c:v>
                </c:pt>
                <c:pt idx="76">
                  <c:v>55.690000000000012</c:v>
                </c:pt>
                <c:pt idx="77">
                  <c:v>59.93</c:v>
                </c:pt>
                <c:pt idx="78">
                  <c:v>60.190000000000012</c:v>
                </c:pt>
                <c:pt idx="79">
                  <c:v>60.67</c:v>
                </c:pt>
                <c:pt idx="80">
                  <c:v>61.67</c:v>
                </c:pt>
                <c:pt idx="81">
                  <c:v>62.21</c:v>
                </c:pt>
                <c:pt idx="82">
                  <c:v>63.1</c:v>
                </c:pt>
                <c:pt idx="83">
                  <c:v>63.14</c:v>
                </c:pt>
                <c:pt idx="84">
                  <c:v>63.690000000000012</c:v>
                </c:pt>
                <c:pt idx="85">
                  <c:v>65.31</c:v>
                </c:pt>
                <c:pt idx="86">
                  <c:v>66.179999999999978</c:v>
                </c:pt>
                <c:pt idx="87">
                  <c:v>67.040000000000006</c:v>
                </c:pt>
                <c:pt idx="88">
                  <c:v>67.59</c:v>
                </c:pt>
                <c:pt idx="89">
                  <c:v>67.33</c:v>
                </c:pt>
                <c:pt idx="90">
                  <c:v>66.819999999999993</c:v>
                </c:pt>
                <c:pt idx="91">
                  <c:v>66.430000000000007</c:v>
                </c:pt>
                <c:pt idx="92">
                  <c:v>69.169999999999987</c:v>
                </c:pt>
                <c:pt idx="93">
                  <c:v>69.11999999999999</c:v>
                </c:pt>
                <c:pt idx="94">
                  <c:v>68.649999999999991</c:v>
                </c:pt>
                <c:pt idx="95">
                  <c:v>69.75</c:v>
                </c:pt>
                <c:pt idx="96">
                  <c:v>71.92</c:v>
                </c:pt>
                <c:pt idx="97">
                  <c:v>71.78</c:v>
                </c:pt>
                <c:pt idx="98">
                  <c:v>71.34</c:v>
                </c:pt>
                <c:pt idx="99">
                  <c:v>70.97</c:v>
                </c:pt>
                <c:pt idx="100">
                  <c:v>73.169999999999987</c:v>
                </c:pt>
                <c:pt idx="101">
                  <c:v>74.959999999999994</c:v>
                </c:pt>
                <c:pt idx="102">
                  <c:v>74.290000000000006</c:v>
                </c:pt>
                <c:pt idx="103">
                  <c:v>74.34</c:v>
                </c:pt>
                <c:pt idx="104">
                  <c:v>74.33</c:v>
                </c:pt>
                <c:pt idx="105">
                  <c:v>76.410000000000025</c:v>
                </c:pt>
                <c:pt idx="106">
                  <c:v>75.23</c:v>
                </c:pt>
                <c:pt idx="107">
                  <c:v>75.3</c:v>
                </c:pt>
                <c:pt idx="108">
                  <c:v>73.25</c:v>
                </c:pt>
                <c:pt idx="109">
                  <c:v>72.11999999999999</c:v>
                </c:pt>
                <c:pt idx="110">
                  <c:v>71.569999999999993</c:v>
                </c:pt>
                <c:pt idx="111">
                  <c:v>72.28</c:v>
                </c:pt>
                <c:pt idx="112">
                  <c:v>72.08</c:v>
                </c:pt>
                <c:pt idx="113">
                  <c:v>70.78</c:v>
                </c:pt>
                <c:pt idx="114">
                  <c:v>70.8</c:v>
                </c:pt>
                <c:pt idx="115">
                  <c:v>71.11999999999999</c:v>
                </c:pt>
                <c:pt idx="116">
                  <c:v>69.849999999999994</c:v>
                </c:pt>
                <c:pt idx="117">
                  <c:v>68.910000000000025</c:v>
                </c:pt>
                <c:pt idx="118">
                  <c:v>68.989999999999995</c:v>
                </c:pt>
                <c:pt idx="119">
                  <c:v>68.59</c:v>
                </c:pt>
                <c:pt idx="120">
                  <c:v>70.36999999999999</c:v>
                </c:pt>
                <c:pt idx="121">
                  <c:v>69.25</c:v>
                </c:pt>
                <c:pt idx="122">
                  <c:v>67.540000000000006</c:v>
                </c:pt>
                <c:pt idx="123">
                  <c:v>67.75</c:v>
                </c:pt>
                <c:pt idx="124">
                  <c:v>67.77</c:v>
                </c:pt>
                <c:pt idx="125">
                  <c:v>68.72</c:v>
                </c:pt>
                <c:pt idx="126">
                  <c:v>69.86999999999999</c:v>
                </c:pt>
                <c:pt idx="128">
                  <c:v>69.8</c:v>
                </c:pt>
                <c:pt idx="129">
                  <c:v>70.25</c:v>
                </c:pt>
                <c:pt idx="130">
                  <c:v>69.510000000000005</c:v>
                </c:pt>
                <c:pt idx="131">
                  <c:v>68.53</c:v>
                </c:pt>
                <c:pt idx="132">
                  <c:v>68.86999999999999</c:v>
                </c:pt>
                <c:pt idx="133">
                  <c:v>68.72</c:v>
                </c:pt>
                <c:pt idx="134">
                  <c:v>67.83</c:v>
                </c:pt>
                <c:pt idx="135">
                  <c:v>67.86</c:v>
                </c:pt>
                <c:pt idx="136">
                  <c:v>67.349999999999994</c:v>
                </c:pt>
                <c:pt idx="137">
                  <c:v>66.430000000000007</c:v>
                </c:pt>
                <c:pt idx="138">
                  <c:v>65.910000000000025</c:v>
                </c:pt>
                <c:pt idx="139">
                  <c:v>65.459999999999994</c:v>
                </c:pt>
                <c:pt idx="140">
                  <c:v>65.010000000000005</c:v>
                </c:pt>
                <c:pt idx="141">
                  <c:v>67.040000000000006</c:v>
                </c:pt>
                <c:pt idx="142">
                  <c:v>67.2</c:v>
                </c:pt>
                <c:pt idx="143">
                  <c:v>67.63</c:v>
                </c:pt>
                <c:pt idx="144">
                  <c:v>66.81</c:v>
                </c:pt>
                <c:pt idx="145">
                  <c:v>66.940000000000026</c:v>
                </c:pt>
                <c:pt idx="146">
                  <c:v>69.169999999999987</c:v>
                </c:pt>
                <c:pt idx="147">
                  <c:v>69.010000000000005</c:v>
                </c:pt>
                <c:pt idx="148">
                  <c:v>68.489999999999995</c:v>
                </c:pt>
                <c:pt idx="149">
                  <c:v>68.959999999999994</c:v>
                </c:pt>
                <c:pt idx="150">
                  <c:v>67.66</c:v>
                </c:pt>
                <c:pt idx="151">
                  <c:v>68.760000000000005</c:v>
                </c:pt>
                <c:pt idx="152">
                  <c:v>70.13</c:v>
                </c:pt>
                <c:pt idx="153">
                  <c:v>68.69</c:v>
                </c:pt>
                <c:pt idx="154">
                  <c:v>69.61</c:v>
                </c:pt>
                <c:pt idx="155">
                  <c:v>69.3</c:v>
                </c:pt>
                <c:pt idx="156">
                  <c:v>68.52</c:v>
                </c:pt>
                <c:pt idx="157">
                  <c:v>67.89</c:v>
                </c:pt>
                <c:pt idx="158">
                  <c:v>70.459999999999994</c:v>
                </c:pt>
                <c:pt idx="159">
                  <c:v>69.459999999999994</c:v>
                </c:pt>
                <c:pt idx="160">
                  <c:v>68.760000000000005</c:v>
                </c:pt>
                <c:pt idx="161">
                  <c:v>68.08</c:v>
                </c:pt>
                <c:pt idx="162">
                  <c:v>68.06</c:v>
                </c:pt>
                <c:pt idx="163">
                  <c:v>71.010000000000005</c:v>
                </c:pt>
                <c:pt idx="164">
                  <c:v>70.33</c:v>
                </c:pt>
                <c:pt idx="165">
                  <c:v>70.38</c:v>
                </c:pt>
                <c:pt idx="166">
                  <c:v>74.11</c:v>
                </c:pt>
                <c:pt idx="167">
                  <c:v>73.849999999999994</c:v>
                </c:pt>
                <c:pt idx="168">
                  <c:v>73.8</c:v>
                </c:pt>
                <c:pt idx="169">
                  <c:v>72.940000000000026</c:v>
                </c:pt>
                <c:pt idx="171">
                  <c:v>73.22</c:v>
                </c:pt>
                <c:pt idx="172">
                  <c:v>73.940000000000026</c:v>
                </c:pt>
                <c:pt idx="173">
                  <c:v>74.149999999999991</c:v>
                </c:pt>
                <c:pt idx="174">
                  <c:v>73.45</c:v>
                </c:pt>
                <c:pt idx="175">
                  <c:v>72.760000000000005</c:v>
                </c:pt>
                <c:pt idx="176">
                  <c:v>70.53</c:v>
                </c:pt>
                <c:pt idx="177">
                  <c:v>68.08</c:v>
                </c:pt>
                <c:pt idx="178">
                  <c:v>68.58</c:v>
                </c:pt>
                <c:pt idx="179">
                  <c:v>65.540000000000006</c:v>
                </c:pt>
                <c:pt idx="180">
                  <c:v>66.22</c:v>
                </c:pt>
                <c:pt idx="181">
                  <c:v>65.069999999999993</c:v>
                </c:pt>
                <c:pt idx="182">
                  <c:v>65.849999999999994</c:v>
                </c:pt>
                <c:pt idx="183">
                  <c:v>65.06</c:v>
                </c:pt>
                <c:pt idx="184">
                  <c:v>66.89</c:v>
                </c:pt>
                <c:pt idx="185">
                  <c:v>66.64</c:v>
                </c:pt>
                <c:pt idx="186">
                  <c:v>66.36</c:v>
                </c:pt>
                <c:pt idx="187">
                  <c:v>66.099999999999994</c:v>
                </c:pt>
                <c:pt idx="188">
                  <c:v>65.739999999999995</c:v>
                </c:pt>
                <c:pt idx="189">
                  <c:v>65.95</c:v>
                </c:pt>
                <c:pt idx="190">
                  <c:v>64.73</c:v>
                </c:pt>
                <c:pt idx="191">
                  <c:v>65.52</c:v>
                </c:pt>
                <c:pt idx="192">
                  <c:v>64.75</c:v>
                </c:pt>
                <c:pt idx="193">
                  <c:v>65.81</c:v>
                </c:pt>
                <c:pt idx="194">
                  <c:v>67.040000000000006</c:v>
                </c:pt>
                <c:pt idx="195">
                  <c:v>68.209999999999994</c:v>
                </c:pt>
                <c:pt idx="196">
                  <c:v>66.73</c:v>
                </c:pt>
                <c:pt idx="198">
                  <c:v>67.88</c:v>
                </c:pt>
                <c:pt idx="199">
                  <c:v>70.709999999999994</c:v>
                </c:pt>
                <c:pt idx="200">
                  <c:v>71.84</c:v>
                </c:pt>
                <c:pt idx="201">
                  <c:v>72.13</c:v>
                </c:pt>
                <c:pt idx="202">
                  <c:v>72.239999999999995</c:v>
                </c:pt>
                <c:pt idx="203">
                  <c:v>71.28</c:v>
                </c:pt>
                <c:pt idx="204">
                  <c:v>71.489999999999995</c:v>
                </c:pt>
                <c:pt idx="205">
                  <c:v>71.489999999999995</c:v>
                </c:pt>
                <c:pt idx="206">
                  <c:v>71.31</c:v>
                </c:pt>
                <c:pt idx="207">
                  <c:v>70.959999999999994</c:v>
                </c:pt>
                <c:pt idx="208">
                  <c:v>70.7</c:v>
                </c:pt>
                <c:pt idx="209">
                  <c:v>71.36</c:v>
                </c:pt>
                <c:pt idx="210">
                  <c:v>71.14</c:v>
                </c:pt>
                <c:pt idx="211">
                  <c:v>69.06</c:v>
                </c:pt>
                <c:pt idx="212">
                  <c:v>70.73</c:v>
                </c:pt>
                <c:pt idx="213">
                  <c:v>69.72</c:v>
                </c:pt>
                <c:pt idx="214">
                  <c:v>68.430000000000007</c:v>
                </c:pt>
                <c:pt idx="215">
                  <c:v>67.930000000000007</c:v>
                </c:pt>
                <c:pt idx="216">
                  <c:v>67.25</c:v>
                </c:pt>
                <c:pt idx="217">
                  <c:v>68.569999999999993</c:v>
                </c:pt>
                <c:pt idx="218">
                  <c:v>68.099999999999994</c:v>
                </c:pt>
                <c:pt idx="219">
                  <c:v>68.19</c:v>
                </c:pt>
                <c:pt idx="220">
                  <c:v>68.05</c:v>
                </c:pt>
                <c:pt idx="221">
                  <c:v>67.7</c:v>
                </c:pt>
                <c:pt idx="222">
                  <c:v>68.64</c:v>
                </c:pt>
                <c:pt idx="223">
                  <c:v>68.38</c:v>
                </c:pt>
                <c:pt idx="224">
                  <c:v>68.290000000000006</c:v>
                </c:pt>
                <c:pt idx="225">
                  <c:v>68.47</c:v>
                </c:pt>
                <c:pt idx="226">
                  <c:v>66.52</c:v>
                </c:pt>
                <c:pt idx="227">
                  <c:v>66.22</c:v>
                </c:pt>
                <c:pt idx="228">
                  <c:v>67.39</c:v>
                </c:pt>
                <c:pt idx="229">
                  <c:v>67.069999999999993</c:v>
                </c:pt>
                <c:pt idx="230">
                  <c:v>66.819999999999993</c:v>
                </c:pt>
                <c:pt idx="231">
                  <c:v>65.510000000000005</c:v>
                </c:pt>
                <c:pt idx="232">
                  <c:v>63.42</c:v>
                </c:pt>
                <c:pt idx="233">
                  <c:v>62.06</c:v>
                </c:pt>
                <c:pt idx="234">
                  <c:v>63.54</c:v>
                </c:pt>
                <c:pt idx="235">
                  <c:v>63.37</c:v>
                </c:pt>
                <c:pt idx="236">
                  <c:v>63.51</c:v>
                </c:pt>
                <c:pt idx="237">
                  <c:v>63.01</c:v>
                </c:pt>
                <c:pt idx="239">
                  <c:v>64.940000000000026</c:v>
                </c:pt>
                <c:pt idx="240">
                  <c:v>64.38</c:v>
                </c:pt>
                <c:pt idx="241">
                  <c:v>65.25</c:v>
                </c:pt>
                <c:pt idx="242">
                  <c:v>65.55</c:v>
                </c:pt>
                <c:pt idx="243">
                  <c:v>65.88</c:v>
                </c:pt>
                <c:pt idx="244">
                  <c:v>64.3</c:v>
                </c:pt>
                <c:pt idx="245">
                  <c:v>65.169999999999987</c:v>
                </c:pt>
                <c:pt idx="246">
                  <c:v>63.4</c:v>
                </c:pt>
                <c:pt idx="247">
                  <c:v>62.06</c:v>
                </c:pt>
                <c:pt idx="248">
                  <c:v>62.34</c:v>
                </c:pt>
                <c:pt idx="249">
                  <c:v>61.190000000000012</c:v>
                </c:pt>
                <c:pt idx="250">
                  <c:v>60.96</c:v>
                </c:pt>
                <c:pt idx="251">
                  <c:v>60.71</c:v>
                </c:pt>
                <c:pt idx="252">
                  <c:v>61.36</c:v>
                </c:pt>
                <c:pt idx="253">
                  <c:v>62.04</c:v>
                </c:pt>
                <c:pt idx="254">
                  <c:v>60.120000000000012</c:v>
                </c:pt>
                <c:pt idx="255">
                  <c:v>61.15</c:v>
                </c:pt>
                <c:pt idx="256">
                  <c:v>62.6</c:v>
                </c:pt>
                <c:pt idx="257">
                  <c:v>62.57</c:v>
                </c:pt>
                <c:pt idx="258">
                  <c:v>61.25</c:v>
                </c:pt>
                <c:pt idx="259">
                  <c:v>60.99</c:v>
                </c:pt>
                <c:pt idx="260">
                  <c:v>61.64</c:v>
                </c:pt>
                <c:pt idx="261">
                  <c:v>63.01</c:v>
                </c:pt>
                <c:pt idx="262">
                  <c:v>63.91</c:v>
                </c:pt>
                <c:pt idx="263">
                  <c:v>63.55</c:v>
                </c:pt>
                <c:pt idx="264">
                  <c:v>62.77</c:v>
                </c:pt>
                <c:pt idx="265">
                  <c:v>61.68</c:v>
                </c:pt>
                <c:pt idx="266">
                  <c:v>59.290000000000013</c:v>
                </c:pt>
                <c:pt idx="267">
                  <c:v>59.2</c:v>
                </c:pt>
                <c:pt idx="268">
                  <c:v>61.45</c:v>
                </c:pt>
                <c:pt idx="269">
                  <c:v>61.790000000000013</c:v>
                </c:pt>
                <c:pt idx="270">
                  <c:v>63.39</c:v>
                </c:pt>
                <c:pt idx="271">
                  <c:v>64.149999999999991</c:v>
                </c:pt>
                <c:pt idx="272">
                  <c:v>64.45</c:v>
                </c:pt>
                <c:pt idx="273">
                  <c:v>65.8</c:v>
                </c:pt>
                <c:pt idx="274">
                  <c:v>64.73</c:v>
                </c:pt>
                <c:pt idx="275">
                  <c:v>64.5</c:v>
                </c:pt>
                <c:pt idx="276">
                  <c:v>65.56</c:v>
                </c:pt>
                <c:pt idx="277">
                  <c:v>66.14</c:v>
                </c:pt>
                <c:pt idx="278">
                  <c:v>65.510000000000005</c:v>
                </c:pt>
                <c:pt idx="279">
                  <c:v>65.61</c:v>
                </c:pt>
                <c:pt idx="280">
                  <c:v>64.47</c:v>
                </c:pt>
                <c:pt idx="281">
                  <c:v>63.49</c:v>
                </c:pt>
                <c:pt idx="282">
                  <c:v>63.37</c:v>
                </c:pt>
                <c:pt idx="283">
                  <c:v>63.95</c:v>
                </c:pt>
                <c:pt idx="284">
                  <c:v>63.97</c:v>
                </c:pt>
                <c:pt idx="285">
                  <c:v>63.730000000000011</c:v>
                </c:pt>
                <c:pt idx="287">
                  <c:v>64.3</c:v>
                </c:pt>
                <c:pt idx="288">
                  <c:v>63.8</c:v>
                </c:pt>
                <c:pt idx="289">
                  <c:v>63.57</c:v>
                </c:pt>
                <c:pt idx="290">
                  <c:v>62.96</c:v>
                </c:pt>
                <c:pt idx="291">
                  <c:v>61.730000000000011</c:v>
                </c:pt>
                <c:pt idx="292">
                  <c:v>61.44</c:v>
                </c:pt>
                <c:pt idx="293">
                  <c:v>62.01</c:v>
                </c:pt>
                <c:pt idx="294">
                  <c:v>61.63</c:v>
                </c:pt>
                <c:pt idx="295">
                  <c:v>60.37</c:v>
                </c:pt>
                <c:pt idx="297">
                  <c:v>60.42</c:v>
                </c:pt>
                <c:pt idx="298">
                  <c:v>59.84</c:v>
                </c:pt>
                <c:pt idx="299">
                  <c:v>59.64</c:v>
                </c:pt>
                <c:pt idx="300">
                  <c:v>59.97</c:v>
                </c:pt>
                <c:pt idx="302">
                  <c:v>58.47</c:v>
                </c:pt>
                <c:pt idx="303">
                  <c:v>58.36</c:v>
                </c:pt>
                <c:pt idx="304">
                  <c:v>58.09</c:v>
                </c:pt>
                <c:pt idx="305">
                  <c:v>57.46</c:v>
                </c:pt>
                <c:pt idx="306">
                  <c:v>57.160000000000011</c:v>
                </c:pt>
                <c:pt idx="307">
                  <c:v>57.3</c:v>
                </c:pt>
                <c:pt idx="308">
                  <c:v>57.04</c:v>
                </c:pt>
                <c:pt idx="309">
                  <c:v>56.6</c:v>
                </c:pt>
                <c:pt idx="310">
                  <c:v>57.14</c:v>
                </c:pt>
                <c:pt idx="311">
                  <c:v>57.99</c:v>
                </c:pt>
                <c:pt idx="312">
                  <c:v>57.36</c:v>
                </c:pt>
                <c:pt idx="313">
                  <c:v>56.690000000000012</c:v>
                </c:pt>
                <c:pt idx="314">
                  <c:v>55.96</c:v>
                </c:pt>
                <c:pt idx="315">
                  <c:v>57.620000000000012</c:v>
                </c:pt>
                <c:pt idx="316">
                  <c:v>57.47</c:v>
                </c:pt>
                <c:pt idx="317">
                  <c:v>58.36</c:v>
                </c:pt>
                <c:pt idx="318">
                  <c:v>57.4</c:v>
                </c:pt>
                <c:pt idx="319">
                  <c:v>57.3</c:v>
                </c:pt>
                <c:pt idx="320">
                  <c:v>57.99</c:v>
                </c:pt>
                <c:pt idx="321">
                  <c:v>58.11</c:v>
                </c:pt>
                <c:pt idx="322">
                  <c:v>58.95</c:v>
                </c:pt>
                <c:pt idx="324">
                  <c:v>58.02</c:v>
                </c:pt>
                <c:pt idx="325">
                  <c:v>56.83</c:v>
                </c:pt>
                <c:pt idx="326">
                  <c:v>56.09</c:v>
                </c:pt>
                <c:pt idx="327">
                  <c:v>56.55</c:v>
                </c:pt>
                <c:pt idx="328">
                  <c:v>55.14</c:v>
                </c:pt>
                <c:pt idx="329">
                  <c:v>55.33</c:v>
                </c:pt>
                <c:pt idx="330">
                  <c:v>55.7</c:v>
                </c:pt>
                <c:pt idx="331">
                  <c:v>56.760000000000012</c:v>
                </c:pt>
                <c:pt idx="332">
                  <c:v>56.74</c:v>
                </c:pt>
                <c:pt idx="333">
                  <c:v>57.17</c:v>
                </c:pt>
                <c:pt idx="334">
                  <c:v>56.81</c:v>
                </c:pt>
                <c:pt idx="335">
                  <c:v>57.2</c:v>
                </c:pt>
                <c:pt idx="336">
                  <c:v>57.35</c:v>
                </c:pt>
                <c:pt idx="337">
                  <c:v>55.64</c:v>
                </c:pt>
                <c:pt idx="338">
                  <c:v>54.54</c:v>
                </c:pt>
                <c:pt idx="339">
                  <c:v>54.3</c:v>
                </c:pt>
                <c:pt idx="340">
                  <c:v>54.38</c:v>
                </c:pt>
                <c:pt idx="341">
                  <c:v>54.15</c:v>
                </c:pt>
                <c:pt idx="342">
                  <c:v>53.9</c:v>
                </c:pt>
                <c:pt idx="343">
                  <c:v>52.64</c:v>
                </c:pt>
                <c:pt idx="344">
                  <c:v>52.18</c:v>
                </c:pt>
                <c:pt idx="345">
                  <c:v>52.47</c:v>
                </c:pt>
                <c:pt idx="346">
                  <c:v>51.9</c:v>
                </c:pt>
                <c:pt idx="347">
                  <c:v>51.47</c:v>
                </c:pt>
                <c:pt idx="348">
                  <c:v>51.290000000000013</c:v>
                </c:pt>
                <c:pt idx="349">
                  <c:v>52.04</c:v>
                </c:pt>
                <c:pt idx="350">
                  <c:v>51.88</c:v>
                </c:pt>
                <c:pt idx="351">
                  <c:v>51.87</c:v>
                </c:pt>
                <c:pt idx="352">
                  <c:v>51.45</c:v>
                </c:pt>
                <c:pt idx="353">
                  <c:v>50.6</c:v>
                </c:pt>
                <c:pt idx="354">
                  <c:v>51.3</c:v>
                </c:pt>
                <c:pt idx="355">
                  <c:v>50.92</c:v>
                </c:pt>
                <c:pt idx="356">
                  <c:v>49.58</c:v>
                </c:pt>
                <c:pt idx="357">
                  <c:v>49.290000000000013</c:v>
                </c:pt>
                <c:pt idx="358">
                  <c:v>51.67</c:v>
                </c:pt>
                <c:pt idx="359">
                  <c:v>51.56</c:v>
                </c:pt>
                <c:pt idx="360">
                  <c:v>52.14</c:v>
                </c:pt>
                <c:pt idx="361">
                  <c:v>51.88</c:v>
                </c:pt>
                <c:pt idx="362">
                  <c:v>52.220000000000013</c:v>
                </c:pt>
                <c:pt idx="363">
                  <c:v>50.660000000000011</c:v>
                </c:pt>
                <c:pt idx="364">
                  <c:v>50.55</c:v>
                </c:pt>
                <c:pt idx="365">
                  <c:v>50.41</c:v>
                </c:pt>
                <c:pt idx="366">
                  <c:v>49.48</c:v>
                </c:pt>
                <c:pt idx="367">
                  <c:v>49.91</c:v>
                </c:pt>
                <c:pt idx="368">
                  <c:v>49.89</c:v>
                </c:pt>
                <c:pt idx="369">
                  <c:v>49.89</c:v>
                </c:pt>
                <c:pt idx="370">
                  <c:v>49.3</c:v>
                </c:pt>
                <c:pt idx="371">
                  <c:v>48.230000000000011</c:v>
                </c:pt>
                <c:pt idx="372">
                  <c:v>48.07</c:v>
                </c:pt>
                <c:pt idx="373">
                  <c:v>47.48</c:v>
                </c:pt>
                <c:pt idx="374">
                  <c:v>49.09</c:v>
                </c:pt>
                <c:pt idx="375">
                  <c:v>49.160000000000011</c:v>
                </c:pt>
                <c:pt idx="376">
                  <c:v>48.660000000000011</c:v>
                </c:pt>
                <c:pt idx="378">
                  <c:v>47.290000000000013</c:v>
                </c:pt>
                <c:pt idx="379">
                  <c:v>47.230000000000011</c:v>
                </c:pt>
                <c:pt idx="380">
                  <c:v>45.96</c:v>
                </c:pt>
                <c:pt idx="381">
                  <c:v>46.44</c:v>
                </c:pt>
                <c:pt idx="382">
                  <c:v>46.57</c:v>
                </c:pt>
                <c:pt idx="383">
                  <c:v>47.87</c:v>
                </c:pt>
                <c:pt idx="384">
                  <c:v>47.43</c:v>
                </c:pt>
                <c:pt idx="385">
                  <c:v>48.41</c:v>
                </c:pt>
                <c:pt idx="386">
                  <c:v>47.64</c:v>
                </c:pt>
                <c:pt idx="387">
                  <c:v>47.37</c:v>
                </c:pt>
                <c:pt idx="388">
                  <c:v>48.51</c:v>
                </c:pt>
                <c:pt idx="389">
                  <c:v>47.09</c:v>
                </c:pt>
                <c:pt idx="390">
                  <c:v>46.78</c:v>
                </c:pt>
                <c:pt idx="391">
                  <c:v>47.55</c:v>
                </c:pt>
                <c:pt idx="392">
                  <c:v>47.59</c:v>
                </c:pt>
                <c:pt idx="393">
                  <c:v>48.82</c:v>
                </c:pt>
                <c:pt idx="394">
                  <c:v>48.59</c:v>
                </c:pt>
                <c:pt idx="395">
                  <c:v>49.56</c:v>
                </c:pt>
                <c:pt idx="396">
                  <c:v>49.17</c:v>
                </c:pt>
                <c:pt idx="397">
                  <c:v>49.39</c:v>
                </c:pt>
                <c:pt idx="398">
                  <c:v>49.58</c:v>
                </c:pt>
                <c:pt idx="399">
                  <c:v>49.3</c:v>
                </c:pt>
                <c:pt idx="400">
                  <c:v>49.59</c:v>
                </c:pt>
                <c:pt idx="401">
                  <c:v>49.160000000000011</c:v>
                </c:pt>
                <c:pt idx="402">
                  <c:v>50.17</c:v>
                </c:pt>
                <c:pt idx="403">
                  <c:v>49.71</c:v>
                </c:pt>
                <c:pt idx="404">
                  <c:v>49.04</c:v>
                </c:pt>
                <c:pt idx="405">
                  <c:v>48.75</c:v>
                </c:pt>
                <c:pt idx="406">
                  <c:v>47.89</c:v>
                </c:pt>
                <c:pt idx="407">
                  <c:v>46.34</c:v>
                </c:pt>
                <c:pt idx="408">
                  <c:v>45.77</c:v>
                </c:pt>
                <c:pt idx="409">
                  <c:v>46.790000000000013</c:v>
                </c:pt>
                <c:pt idx="410">
                  <c:v>47.120000000000012</c:v>
                </c:pt>
                <c:pt idx="411">
                  <c:v>46.4</c:v>
                </c:pt>
                <c:pt idx="412">
                  <c:v>46.02</c:v>
                </c:pt>
                <c:pt idx="413">
                  <c:v>46.54</c:v>
                </c:pt>
                <c:pt idx="414">
                  <c:v>46.08</c:v>
                </c:pt>
                <c:pt idx="415">
                  <c:v>45.49</c:v>
                </c:pt>
                <c:pt idx="416">
                  <c:v>45.04</c:v>
                </c:pt>
                <c:pt idx="417">
                  <c:v>44.4</c:v>
                </c:pt>
                <c:pt idx="418">
                  <c:v>44.230000000000011</c:v>
                </c:pt>
                <c:pt idx="419">
                  <c:v>45.52</c:v>
                </c:pt>
                <c:pt idx="420">
                  <c:v>45.13</c:v>
                </c:pt>
                <c:pt idx="421">
                  <c:v>47.08</c:v>
                </c:pt>
                <c:pt idx="422">
                  <c:v>47.07</c:v>
                </c:pt>
                <c:pt idx="423">
                  <c:v>46.04</c:v>
                </c:pt>
                <c:pt idx="424">
                  <c:v>44.93</c:v>
                </c:pt>
                <c:pt idx="425">
                  <c:v>44.74</c:v>
                </c:pt>
                <c:pt idx="426">
                  <c:v>44.24</c:v>
                </c:pt>
                <c:pt idx="427">
                  <c:v>43.38</c:v>
                </c:pt>
                <c:pt idx="428">
                  <c:v>43.01</c:v>
                </c:pt>
                <c:pt idx="429">
                  <c:v>42.74</c:v>
                </c:pt>
                <c:pt idx="430">
                  <c:v>42.53</c:v>
                </c:pt>
                <c:pt idx="431">
                  <c:v>43.230000000000011</c:v>
                </c:pt>
                <c:pt idx="432">
                  <c:v>44.2</c:v>
                </c:pt>
                <c:pt idx="433">
                  <c:v>44.74</c:v>
                </c:pt>
                <c:pt idx="434">
                  <c:v>44.46</c:v>
                </c:pt>
                <c:pt idx="435">
                  <c:v>44.730000000000011</c:v>
                </c:pt>
                <c:pt idx="436">
                  <c:v>46.46</c:v>
                </c:pt>
                <c:pt idx="437">
                  <c:v>46.08</c:v>
                </c:pt>
                <c:pt idx="438">
                  <c:v>45.83</c:v>
                </c:pt>
                <c:pt idx="439">
                  <c:v>45.64</c:v>
                </c:pt>
                <c:pt idx="440">
                  <c:v>45.720000000000013</c:v>
                </c:pt>
                <c:pt idx="441">
                  <c:v>48.190000000000012</c:v>
                </c:pt>
                <c:pt idx="442">
                  <c:v>47.4</c:v>
                </c:pt>
                <c:pt idx="443">
                  <c:v>47.660000000000011</c:v>
                </c:pt>
                <c:pt idx="444">
                  <c:v>48.36</c:v>
                </c:pt>
                <c:pt idx="445">
                  <c:v>48.32</c:v>
                </c:pt>
                <c:pt idx="446">
                  <c:v>49.660000000000011</c:v>
                </c:pt>
                <c:pt idx="448">
                  <c:v>49.8</c:v>
                </c:pt>
                <c:pt idx="449">
                  <c:v>48.9</c:v>
                </c:pt>
                <c:pt idx="450">
                  <c:v>51.36</c:v>
                </c:pt>
                <c:pt idx="451">
                  <c:v>51.47</c:v>
                </c:pt>
                <c:pt idx="452">
                  <c:v>50.730000000000011</c:v>
                </c:pt>
                <c:pt idx="453">
                  <c:v>50.33</c:v>
                </c:pt>
                <c:pt idx="454">
                  <c:v>49.35</c:v>
                </c:pt>
                <c:pt idx="455">
                  <c:v>49.07</c:v>
                </c:pt>
                <c:pt idx="456">
                  <c:v>48.660000000000011</c:v>
                </c:pt>
                <c:pt idx="457">
                  <c:v>48.85</c:v>
                </c:pt>
                <c:pt idx="458">
                  <c:v>47.84</c:v>
                </c:pt>
                <c:pt idx="459">
                  <c:v>47.83</c:v>
                </c:pt>
                <c:pt idx="460">
                  <c:v>47.33</c:v>
                </c:pt>
                <c:pt idx="461">
                  <c:v>45.88</c:v>
                </c:pt>
                <c:pt idx="462">
                  <c:v>46.43</c:v>
                </c:pt>
                <c:pt idx="463">
                  <c:v>46.220000000000013</c:v>
                </c:pt>
                <c:pt idx="464">
                  <c:v>45.52</c:v>
                </c:pt>
                <c:pt idx="465">
                  <c:v>47.82</c:v>
                </c:pt>
                <c:pt idx="466">
                  <c:v>47.660000000000011</c:v>
                </c:pt>
                <c:pt idx="467">
                  <c:v>48.84</c:v>
                </c:pt>
                <c:pt idx="468">
                  <c:v>49.33</c:v>
                </c:pt>
                <c:pt idx="469">
                  <c:v>48.97</c:v>
                </c:pt>
                <c:pt idx="470">
                  <c:v>49.620000000000012</c:v>
                </c:pt>
                <c:pt idx="471">
                  <c:v>49.56</c:v>
                </c:pt>
                <c:pt idx="472">
                  <c:v>49.230000000000011</c:v>
                </c:pt>
                <c:pt idx="473">
                  <c:v>49.620000000000012</c:v>
                </c:pt>
                <c:pt idx="474">
                  <c:v>50.27</c:v>
                </c:pt>
                <c:pt idx="475">
                  <c:v>50.44</c:v>
                </c:pt>
                <c:pt idx="476">
                  <c:v>52.41</c:v>
                </c:pt>
                <c:pt idx="477">
                  <c:v>52.65</c:v>
                </c:pt>
                <c:pt idx="478">
                  <c:v>53.18</c:v>
                </c:pt>
                <c:pt idx="479">
                  <c:v>53.11</c:v>
                </c:pt>
                <c:pt idx="480">
                  <c:v>53.4</c:v>
                </c:pt>
                <c:pt idx="481">
                  <c:v>53.08</c:v>
                </c:pt>
                <c:pt idx="482">
                  <c:v>52.24</c:v>
                </c:pt>
                <c:pt idx="483">
                  <c:v>51.7</c:v>
                </c:pt>
                <c:pt idx="484">
                  <c:v>51.15</c:v>
                </c:pt>
                <c:pt idx="485">
                  <c:v>51.03</c:v>
                </c:pt>
                <c:pt idx="486">
                  <c:v>50.24</c:v>
                </c:pt>
                <c:pt idx="487">
                  <c:v>50.6</c:v>
                </c:pt>
                <c:pt idx="488">
                  <c:v>50.35</c:v>
                </c:pt>
                <c:pt idx="489">
                  <c:v>49.51</c:v>
                </c:pt>
                <c:pt idx="490">
                  <c:v>48.37</c:v>
                </c:pt>
                <c:pt idx="491">
                  <c:v>47.730000000000011</c:v>
                </c:pt>
                <c:pt idx="492">
                  <c:v>47.97</c:v>
                </c:pt>
                <c:pt idx="493">
                  <c:v>47.7</c:v>
                </c:pt>
                <c:pt idx="494">
                  <c:v>48.04</c:v>
                </c:pt>
                <c:pt idx="495">
                  <c:v>47.34</c:v>
                </c:pt>
                <c:pt idx="496">
                  <c:v>48.220000000000013</c:v>
                </c:pt>
                <c:pt idx="497">
                  <c:v>48.78</c:v>
                </c:pt>
                <c:pt idx="498">
                  <c:v>48.75</c:v>
                </c:pt>
                <c:pt idx="499">
                  <c:v>48.86</c:v>
                </c:pt>
                <c:pt idx="500">
                  <c:v>47.720000000000013</c:v>
                </c:pt>
                <c:pt idx="501">
                  <c:v>48.4</c:v>
                </c:pt>
                <c:pt idx="502">
                  <c:v>48.49</c:v>
                </c:pt>
                <c:pt idx="503">
                  <c:v>49.28</c:v>
                </c:pt>
                <c:pt idx="504">
                  <c:v>50.28</c:v>
                </c:pt>
                <c:pt idx="505">
                  <c:v>53.14</c:v>
                </c:pt>
                <c:pt idx="506">
                  <c:v>53.2</c:v>
                </c:pt>
                <c:pt idx="507">
                  <c:v>53.33</c:v>
                </c:pt>
                <c:pt idx="508">
                  <c:v>52.61</c:v>
                </c:pt>
                <c:pt idx="509">
                  <c:v>53.83</c:v>
                </c:pt>
                <c:pt idx="510">
                  <c:v>54.01</c:v>
                </c:pt>
                <c:pt idx="511">
                  <c:v>54.05</c:v>
                </c:pt>
                <c:pt idx="512">
                  <c:v>53.99</c:v>
                </c:pt>
                <c:pt idx="513">
                  <c:v>54.45</c:v>
                </c:pt>
                <c:pt idx="514">
                  <c:v>53.59</c:v>
                </c:pt>
                <c:pt idx="515">
                  <c:v>54.06</c:v>
                </c:pt>
                <c:pt idx="517">
                  <c:v>53.4</c:v>
                </c:pt>
                <c:pt idx="518">
                  <c:v>53.36</c:v>
                </c:pt>
                <c:pt idx="519">
                  <c:v>53.11</c:v>
                </c:pt>
                <c:pt idx="520">
                  <c:v>53.2</c:v>
                </c:pt>
                <c:pt idx="521">
                  <c:v>52.93</c:v>
                </c:pt>
                <c:pt idx="522">
                  <c:v>53.86</c:v>
                </c:pt>
                <c:pt idx="523">
                  <c:v>53</c:v>
                </c:pt>
                <c:pt idx="524">
                  <c:v>52.34</c:v>
                </c:pt>
                <c:pt idx="525">
                  <c:v>52.17</c:v>
                </c:pt>
                <c:pt idx="526">
                  <c:v>53.01</c:v>
                </c:pt>
                <c:pt idx="527">
                  <c:v>53.83</c:v>
                </c:pt>
                <c:pt idx="528">
                  <c:v>53.54</c:v>
                </c:pt>
                <c:pt idx="529">
                  <c:v>53.88</c:v>
                </c:pt>
                <c:pt idx="530">
                  <c:v>52.81</c:v>
                </c:pt>
                <c:pt idx="531">
                  <c:v>52.63</c:v>
                </c:pt>
                <c:pt idx="532">
                  <c:v>53.17</c:v>
                </c:pt>
                <c:pt idx="533">
                  <c:v>53.78</c:v>
                </c:pt>
                <c:pt idx="534">
                  <c:v>52.75</c:v>
                </c:pt>
                <c:pt idx="535">
                  <c:v>53.18</c:v>
                </c:pt>
                <c:pt idx="536">
                  <c:v>52.75</c:v>
                </c:pt>
                <c:pt idx="537">
                  <c:v>52.42</c:v>
                </c:pt>
                <c:pt idx="538">
                  <c:v>51.37</c:v>
                </c:pt>
                <c:pt idx="539">
                  <c:v>51.08</c:v>
                </c:pt>
                <c:pt idx="540">
                  <c:v>52.48</c:v>
                </c:pt>
                <c:pt idx="542">
                  <c:v>52.37</c:v>
                </c:pt>
                <c:pt idx="543">
                  <c:v>53.01</c:v>
                </c:pt>
                <c:pt idx="544">
                  <c:v>52.25</c:v>
                </c:pt>
                <c:pt idx="545">
                  <c:v>50.82</c:v>
                </c:pt>
                <c:pt idx="546">
                  <c:v>51.96</c:v>
                </c:pt>
                <c:pt idx="547">
                  <c:v>53.99</c:v>
                </c:pt>
                <c:pt idx="548">
                  <c:v>53.760000000000012</c:v>
                </c:pt>
                <c:pt idx="549">
                  <c:v>53.260000000000012</c:v>
                </c:pt>
                <c:pt idx="550">
                  <c:v>52.33</c:v>
                </c:pt>
                <c:pt idx="551">
                  <c:v>53.720000000000013</c:v>
                </c:pt>
                <c:pt idx="552">
                  <c:v>53.77</c:v>
                </c:pt>
                <c:pt idx="553">
                  <c:v>54.06</c:v>
                </c:pt>
                <c:pt idx="554">
                  <c:v>53.9</c:v>
                </c:pt>
                <c:pt idx="555">
                  <c:v>53.02</c:v>
                </c:pt>
                <c:pt idx="556">
                  <c:v>52.95</c:v>
                </c:pt>
                <c:pt idx="557">
                  <c:v>52.49</c:v>
                </c:pt>
                <c:pt idx="558">
                  <c:v>52.230000000000011</c:v>
                </c:pt>
                <c:pt idx="559">
                  <c:v>52.120000000000012</c:v>
                </c:pt>
                <c:pt idx="560">
                  <c:v>51.9</c:v>
                </c:pt>
                <c:pt idx="561">
                  <c:v>50.9</c:v>
                </c:pt>
                <c:pt idx="562">
                  <c:v>51.04</c:v>
                </c:pt>
                <c:pt idx="563">
                  <c:v>52.98</c:v>
                </c:pt>
                <c:pt idx="564">
                  <c:v>52.83</c:v>
                </c:pt>
                <c:pt idx="565">
                  <c:v>51.5</c:v>
                </c:pt>
                <c:pt idx="566">
                  <c:v>50.84</c:v>
                </c:pt>
                <c:pt idx="567">
                  <c:v>49.77</c:v>
                </c:pt>
                <c:pt idx="568">
                  <c:v>50.93</c:v>
                </c:pt>
                <c:pt idx="569">
                  <c:v>51.790000000000013</c:v>
                </c:pt>
                <c:pt idx="570">
                  <c:v>51.68</c:v>
                </c:pt>
                <c:pt idx="571">
                  <c:v>51.06</c:v>
                </c:pt>
                <c:pt idx="572">
                  <c:v>49.44</c:v>
                </c:pt>
                <c:pt idx="573">
                  <c:v>45.230000000000011</c:v>
                </c:pt>
                <c:pt idx="574">
                  <c:v>47.08</c:v>
                </c:pt>
                <c:pt idx="575">
                  <c:v>46.06</c:v>
                </c:pt>
                <c:pt idx="577">
                  <c:v>47.96</c:v>
                </c:pt>
                <c:pt idx="578">
                  <c:v>48.03</c:v>
                </c:pt>
                <c:pt idx="579">
                  <c:v>47.49</c:v>
                </c:pt>
                <c:pt idx="580">
                  <c:v>45.690000000000012</c:v>
                </c:pt>
                <c:pt idx="581">
                  <c:v>45.42</c:v>
                </c:pt>
                <c:pt idx="582">
                  <c:v>45.57</c:v>
                </c:pt>
                <c:pt idx="583">
                  <c:v>45.81</c:v>
                </c:pt>
                <c:pt idx="584">
                  <c:v>43.32</c:v>
                </c:pt>
                <c:pt idx="585">
                  <c:v>43.41</c:v>
                </c:pt>
                <c:pt idx="586">
                  <c:v>44.660000000000011</c:v>
                </c:pt>
                <c:pt idx="587">
                  <c:v>45.27</c:v>
                </c:pt>
                <c:pt idx="588">
                  <c:v>44.98</c:v>
                </c:pt>
                <c:pt idx="589">
                  <c:v>44.89</c:v>
                </c:pt>
                <c:pt idx="590">
                  <c:v>44.07</c:v>
                </c:pt>
                <c:pt idx="591">
                  <c:v>44.660000000000011</c:v>
                </c:pt>
                <c:pt idx="592">
                  <c:v>45.34</c:v>
                </c:pt>
                <c:pt idx="593">
                  <c:v>46.67</c:v>
                </c:pt>
                <c:pt idx="594">
                  <c:v>46.86</c:v>
                </c:pt>
                <c:pt idx="595">
                  <c:v>48.7</c:v>
                </c:pt>
                <c:pt idx="596">
                  <c:v>49.720000000000013</c:v>
                </c:pt>
                <c:pt idx="597">
                  <c:v>49.18</c:v>
                </c:pt>
                <c:pt idx="598">
                  <c:v>49.96</c:v>
                </c:pt>
                <c:pt idx="599">
                  <c:v>50.52</c:v>
                </c:pt>
                <c:pt idx="600">
                  <c:v>50.85</c:v>
                </c:pt>
                <c:pt idx="601">
                  <c:v>50.43</c:v>
                </c:pt>
                <c:pt idx="602">
                  <c:v>51.6</c:v>
                </c:pt>
                <c:pt idx="603">
                  <c:v>50.290000000000013</c:v>
                </c:pt>
                <c:pt idx="604">
                  <c:v>49.94</c:v>
                </c:pt>
                <c:pt idx="605">
                  <c:v>50.35</c:v>
                </c:pt>
                <c:pt idx="606">
                  <c:v>50.44</c:v>
                </c:pt>
                <c:pt idx="607">
                  <c:v>50.18</c:v>
                </c:pt>
                <c:pt idx="608">
                  <c:v>50.790000000000013</c:v>
                </c:pt>
                <c:pt idx="609">
                  <c:v>51.35</c:v>
                </c:pt>
                <c:pt idx="610">
                  <c:v>49.81</c:v>
                </c:pt>
                <c:pt idx="611">
                  <c:v>50.44</c:v>
                </c:pt>
                <c:pt idx="612">
                  <c:v>49.83</c:v>
                </c:pt>
                <c:pt idx="613">
                  <c:v>48.690000000000012</c:v>
                </c:pt>
                <c:pt idx="614">
                  <c:v>48.81</c:v>
                </c:pt>
                <c:pt idx="615">
                  <c:v>48.24</c:v>
                </c:pt>
                <c:pt idx="616">
                  <c:v>47.83</c:v>
                </c:pt>
                <c:pt idx="617">
                  <c:v>47.05</c:v>
                </c:pt>
                <c:pt idx="618">
                  <c:v>44.67</c:v>
                </c:pt>
                <c:pt idx="619">
                  <c:v>45.93</c:v>
                </c:pt>
                <c:pt idx="620">
                  <c:v>44.48</c:v>
                </c:pt>
                <c:pt idx="621">
                  <c:v>46.32</c:v>
                </c:pt>
                <c:pt idx="622">
                  <c:v>45.34</c:v>
                </c:pt>
                <c:pt idx="623">
                  <c:v>43.44</c:v>
                </c:pt>
                <c:pt idx="624">
                  <c:v>43.3</c:v>
                </c:pt>
                <c:pt idx="625">
                  <c:v>43.03</c:v>
                </c:pt>
                <c:pt idx="626">
                  <c:v>43.91</c:v>
                </c:pt>
                <c:pt idx="627">
                  <c:v>43.58</c:v>
                </c:pt>
                <c:pt idx="628">
                  <c:v>44.9</c:v>
                </c:pt>
                <c:pt idx="629">
                  <c:v>46.290000000000013</c:v>
                </c:pt>
                <c:pt idx="630">
                  <c:v>45.88</c:v>
                </c:pt>
                <c:pt idx="631">
                  <c:v>47.620000000000012</c:v>
                </c:pt>
                <c:pt idx="632">
                  <c:v>45.5</c:v>
                </c:pt>
                <c:pt idx="633">
                  <c:v>44.83</c:v>
                </c:pt>
                <c:pt idx="635">
                  <c:v>44.44</c:v>
                </c:pt>
                <c:pt idx="636">
                  <c:v>43.160000000000011</c:v>
                </c:pt>
                <c:pt idx="637">
                  <c:v>44.7</c:v>
                </c:pt>
                <c:pt idx="638">
                  <c:v>46.35</c:v>
                </c:pt>
                <c:pt idx="639">
                  <c:v>46.98</c:v>
                </c:pt>
                <c:pt idx="640">
                  <c:v>47.64</c:v>
                </c:pt>
                <c:pt idx="641">
                  <c:v>47.33</c:v>
                </c:pt>
                <c:pt idx="642">
                  <c:v>46.77</c:v>
                </c:pt>
                <c:pt idx="643">
                  <c:v>48.1</c:v>
                </c:pt>
                <c:pt idx="644">
                  <c:v>47.05</c:v>
                </c:pt>
                <c:pt idx="645">
                  <c:v>48.52</c:v>
                </c:pt>
                <c:pt idx="646">
                  <c:v>48.220000000000013</c:v>
                </c:pt>
                <c:pt idx="647">
                  <c:v>46.790000000000013</c:v>
                </c:pt>
                <c:pt idx="648">
                  <c:v>46.58</c:v>
                </c:pt>
                <c:pt idx="649">
                  <c:v>45.74</c:v>
                </c:pt>
                <c:pt idx="650">
                  <c:v>44.49</c:v>
                </c:pt>
                <c:pt idx="651">
                  <c:v>43.49</c:v>
                </c:pt>
                <c:pt idx="652">
                  <c:v>41.71</c:v>
                </c:pt>
                <c:pt idx="653">
                  <c:v>42.77</c:v>
                </c:pt>
                <c:pt idx="654">
                  <c:v>43.02</c:v>
                </c:pt>
                <c:pt idx="655">
                  <c:v>41.8</c:v>
                </c:pt>
                <c:pt idx="656">
                  <c:v>41.93</c:v>
                </c:pt>
                <c:pt idx="657">
                  <c:v>40.83</c:v>
                </c:pt>
                <c:pt idx="658">
                  <c:v>39.51</c:v>
                </c:pt>
                <c:pt idx="659">
                  <c:v>40.06</c:v>
                </c:pt>
                <c:pt idx="660">
                  <c:v>41.6</c:v>
                </c:pt>
                <c:pt idx="661">
                  <c:v>41.14</c:v>
                </c:pt>
                <c:pt idx="662">
                  <c:v>41.92</c:v>
                </c:pt>
                <c:pt idx="663">
                  <c:v>42.92</c:v>
                </c:pt>
                <c:pt idx="664">
                  <c:v>43.13</c:v>
                </c:pt>
                <c:pt idx="665">
                  <c:v>44.190000000000012</c:v>
                </c:pt>
                <c:pt idx="666">
                  <c:v>44.75</c:v>
                </c:pt>
                <c:pt idx="667">
                  <c:v>44.94</c:v>
                </c:pt>
                <c:pt idx="668">
                  <c:v>44.65</c:v>
                </c:pt>
                <c:pt idx="669">
                  <c:v>45.24</c:v>
                </c:pt>
                <c:pt idx="670">
                  <c:v>45.95</c:v>
                </c:pt>
                <c:pt idx="671">
                  <c:v>45.68</c:v>
                </c:pt>
                <c:pt idx="672">
                  <c:v>44.75</c:v>
                </c:pt>
                <c:pt idx="673">
                  <c:v>46.8</c:v>
                </c:pt>
                <c:pt idx="674">
                  <c:v>44.760000000000012</c:v>
                </c:pt>
                <c:pt idx="675">
                  <c:v>45.41</c:v>
                </c:pt>
                <c:pt idx="676">
                  <c:v>45.14</c:v>
                </c:pt>
                <c:pt idx="677">
                  <c:v>47.43</c:v>
                </c:pt>
                <c:pt idx="678">
                  <c:v>46.6</c:v>
                </c:pt>
                <c:pt idx="679">
                  <c:v>48.760000000000012</c:v>
                </c:pt>
              </c:numCache>
            </c:numRef>
          </c:val>
        </c:ser>
        <c:ser>
          <c:idx val="1"/>
          <c:order val="1"/>
          <c:tx>
            <c:strRef>
              <c:f>'世界-走势图'!$B$1:$C$1</c:f>
              <c:strCache>
                <c:ptCount val="1"/>
                <c:pt idx="0">
                  <c:v>WTI 布伦特</c:v>
                </c:pt>
              </c:strCache>
            </c:strRef>
          </c:tx>
          <c:spPr>
            <a:ln w="25400" cap="rnd" cmpd="sng" algn="ctr">
              <a:solidFill>
                <a:srgbClr val="FF0000">
                  <a:alpha val="100000"/>
                </a:srgbClr>
              </a:solidFill>
              <a:prstDash val="solid"/>
              <a:round/>
            </a:ln>
          </c:spPr>
          <c:marker>
            <c:symbol val="none"/>
          </c:marker>
          <c:cat>
            <c:numRef>
              <c:f>'世界-走势图'!$A$2:$A$681</c:f>
              <c:numCache>
                <c:formatCode>yyyy/m/d;@</c:formatCode>
                <c:ptCount val="680"/>
                <c:pt idx="0">
                  <c:v>43523</c:v>
                </c:pt>
                <c:pt idx="1">
                  <c:v>43522</c:v>
                </c:pt>
                <c:pt idx="2">
                  <c:v>43521</c:v>
                </c:pt>
                <c:pt idx="3">
                  <c:v>43518</c:v>
                </c:pt>
                <c:pt idx="4">
                  <c:v>43517</c:v>
                </c:pt>
                <c:pt idx="5">
                  <c:v>43516</c:v>
                </c:pt>
                <c:pt idx="6">
                  <c:v>43515</c:v>
                </c:pt>
                <c:pt idx="7">
                  <c:v>43514</c:v>
                </c:pt>
                <c:pt idx="8">
                  <c:v>43511</c:v>
                </c:pt>
                <c:pt idx="9">
                  <c:v>43510</c:v>
                </c:pt>
                <c:pt idx="10">
                  <c:v>43509</c:v>
                </c:pt>
                <c:pt idx="11">
                  <c:v>43508</c:v>
                </c:pt>
                <c:pt idx="12">
                  <c:v>43507</c:v>
                </c:pt>
                <c:pt idx="13">
                  <c:v>43504</c:v>
                </c:pt>
                <c:pt idx="14">
                  <c:v>43503</c:v>
                </c:pt>
                <c:pt idx="15">
                  <c:v>43502</c:v>
                </c:pt>
                <c:pt idx="16">
                  <c:v>43501</c:v>
                </c:pt>
                <c:pt idx="17">
                  <c:v>43500</c:v>
                </c:pt>
                <c:pt idx="18">
                  <c:v>43497</c:v>
                </c:pt>
                <c:pt idx="19">
                  <c:v>43496</c:v>
                </c:pt>
                <c:pt idx="20">
                  <c:v>43495</c:v>
                </c:pt>
                <c:pt idx="21">
                  <c:v>43494</c:v>
                </c:pt>
                <c:pt idx="22">
                  <c:v>43493</c:v>
                </c:pt>
                <c:pt idx="23">
                  <c:v>43490</c:v>
                </c:pt>
                <c:pt idx="24">
                  <c:v>43489</c:v>
                </c:pt>
                <c:pt idx="25">
                  <c:v>43488</c:v>
                </c:pt>
                <c:pt idx="26">
                  <c:v>43487</c:v>
                </c:pt>
                <c:pt idx="27">
                  <c:v>43486</c:v>
                </c:pt>
                <c:pt idx="28">
                  <c:v>43483</c:v>
                </c:pt>
                <c:pt idx="29">
                  <c:v>43482</c:v>
                </c:pt>
                <c:pt idx="30">
                  <c:v>43481</c:v>
                </c:pt>
                <c:pt idx="31">
                  <c:v>43480</c:v>
                </c:pt>
                <c:pt idx="32">
                  <c:v>43479</c:v>
                </c:pt>
                <c:pt idx="33">
                  <c:v>43476</c:v>
                </c:pt>
                <c:pt idx="34">
                  <c:v>43475</c:v>
                </c:pt>
                <c:pt idx="35">
                  <c:v>43474</c:v>
                </c:pt>
                <c:pt idx="36">
                  <c:v>43473</c:v>
                </c:pt>
                <c:pt idx="37">
                  <c:v>43472</c:v>
                </c:pt>
                <c:pt idx="38">
                  <c:v>43469</c:v>
                </c:pt>
                <c:pt idx="39">
                  <c:v>43468</c:v>
                </c:pt>
                <c:pt idx="40">
                  <c:v>43467</c:v>
                </c:pt>
                <c:pt idx="41">
                  <c:v>43466</c:v>
                </c:pt>
                <c:pt idx="42">
                  <c:v>43465</c:v>
                </c:pt>
                <c:pt idx="43">
                  <c:v>43462</c:v>
                </c:pt>
                <c:pt idx="44">
                  <c:v>43461</c:v>
                </c:pt>
                <c:pt idx="45">
                  <c:v>43460</c:v>
                </c:pt>
                <c:pt idx="46">
                  <c:v>43459</c:v>
                </c:pt>
                <c:pt idx="47">
                  <c:v>43458</c:v>
                </c:pt>
                <c:pt idx="48">
                  <c:v>43455</c:v>
                </c:pt>
                <c:pt idx="49">
                  <c:v>43454</c:v>
                </c:pt>
                <c:pt idx="50">
                  <c:v>43453</c:v>
                </c:pt>
                <c:pt idx="51">
                  <c:v>43452</c:v>
                </c:pt>
                <c:pt idx="52">
                  <c:v>43451</c:v>
                </c:pt>
                <c:pt idx="53">
                  <c:v>43448</c:v>
                </c:pt>
                <c:pt idx="54">
                  <c:v>43447</c:v>
                </c:pt>
                <c:pt idx="55">
                  <c:v>43446</c:v>
                </c:pt>
                <c:pt idx="56">
                  <c:v>43445</c:v>
                </c:pt>
                <c:pt idx="57">
                  <c:v>43444</c:v>
                </c:pt>
                <c:pt idx="58">
                  <c:v>43441</c:v>
                </c:pt>
                <c:pt idx="59">
                  <c:v>43440</c:v>
                </c:pt>
                <c:pt idx="60">
                  <c:v>43439</c:v>
                </c:pt>
                <c:pt idx="61">
                  <c:v>43438</c:v>
                </c:pt>
                <c:pt idx="62">
                  <c:v>43437</c:v>
                </c:pt>
                <c:pt idx="63">
                  <c:v>43434</c:v>
                </c:pt>
                <c:pt idx="64">
                  <c:v>43433</c:v>
                </c:pt>
                <c:pt idx="65">
                  <c:v>43432</c:v>
                </c:pt>
                <c:pt idx="66">
                  <c:v>43431</c:v>
                </c:pt>
                <c:pt idx="67">
                  <c:v>43430</c:v>
                </c:pt>
                <c:pt idx="68">
                  <c:v>43427</c:v>
                </c:pt>
                <c:pt idx="69">
                  <c:v>43426</c:v>
                </c:pt>
                <c:pt idx="70">
                  <c:v>43425</c:v>
                </c:pt>
                <c:pt idx="71">
                  <c:v>43424</c:v>
                </c:pt>
                <c:pt idx="72">
                  <c:v>43423</c:v>
                </c:pt>
                <c:pt idx="73">
                  <c:v>43420</c:v>
                </c:pt>
                <c:pt idx="74">
                  <c:v>43419</c:v>
                </c:pt>
                <c:pt idx="75">
                  <c:v>43418</c:v>
                </c:pt>
                <c:pt idx="76">
                  <c:v>43417</c:v>
                </c:pt>
                <c:pt idx="77">
                  <c:v>43416</c:v>
                </c:pt>
                <c:pt idx="78">
                  <c:v>43413</c:v>
                </c:pt>
                <c:pt idx="79">
                  <c:v>43412</c:v>
                </c:pt>
                <c:pt idx="80">
                  <c:v>43411</c:v>
                </c:pt>
                <c:pt idx="81">
                  <c:v>43410</c:v>
                </c:pt>
                <c:pt idx="82">
                  <c:v>43409</c:v>
                </c:pt>
                <c:pt idx="83">
                  <c:v>43406</c:v>
                </c:pt>
                <c:pt idx="84">
                  <c:v>43405</c:v>
                </c:pt>
                <c:pt idx="85">
                  <c:v>43404</c:v>
                </c:pt>
                <c:pt idx="86">
                  <c:v>43403</c:v>
                </c:pt>
                <c:pt idx="87">
                  <c:v>43402</c:v>
                </c:pt>
                <c:pt idx="88">
                  <c:v>43399</c:v>
                </c:pt>
                <c:pt idx="89">
                  <c:v>43398</c:v>
                </c:pt>
                <c:pt idx="90">
                  <c:v>43397</c:v>
                </c:pt>
                <c:pt idx="91">
                  <c:v>43396</c:v>
                </c:pt>
                <c:pt idx="92">
                  <c:v>43395</c:v>
                </c:pt>
                <c:pt idx="93">
                  <c:v>43392</c:v>
                </c:pt>
                <c:pt idx="94">
                  <c:v>43391</c:v>
                </c:pt>
                <c:pt idx="95">
                  <c:v>43390</c:v>
                </c:pt>
                <c:pt idx="96">
                  <c:v>43389</c:v>
                </c:pt>
                <c:pt idx="97">
                  <c:v>43388</c:v>
                </c:pt>
                <c:pt idx="98">
                  <c:v>43385</c:v>
                </c:pt>
                <c:pt idx="99">
                  <c:v>43384</c:v>
                </c:pt>
                <c:pt idx="100">
                  <c:v>43383</c:v>
                </c:pt>
                <c:pt idx="101">
                  <c:v>43382</c:v>
                </c:pt>
                <c:pt idx="102">
                  <c:v>43381</c:v>
                </c:pt>
                <c:pt idx="103">
                  <c:v>43378</c:v>
                </c:pt>
                <c:pt idx="104">
                  <c:v>43377</c:v>
                </c:pt>
                <c:pt idx="105">
                  <c:v>43376</c:v>
                </c:pt>
                <c:pt idx="106">
                  <c:v>43375</c:v>
                </c:pt>
                <c:pt idx="107">
                  <c:v>43374</c:v>
                </c:pt>
                <c:pt idx="108">
                  <c:v>43371</c:v>
                </c:pt>
                <c:pt idx="109">
                  <c:v>43370</c:v>
                </c:pt>
                <c:pt idx="110">
                  <c:v>43369</c:v>
                </c:pt>
                <c:pt idx="111">
                  <c:v>43368</c:v>
                </c:pt>
                <c:pt idx="112">
                  <c:v>43367</c:v>
                </c:pt>
                <c:pt idx="113">
                  <c:v>43364</c:v>
                </c:pt>
                <c:pt idx="114">
                  <c:v>43363</c:v>
                </c:pt>
                <c:pt idx="115">
                  <c:v>43362</c:v>
                </c:pt>
                <c:pt idx="116">
                  <c:v>43361</c:v>
                </c:pt>
                <c:pt idx="117">
                  <c:v>43360</c:v>
                </c:pt>
                <c:pt idx="118">
                  <c:v>43357</c:v>
                </c:pt>
                <c:pt idx="119">
                  <c:v>43356</c:v>
                </c:pt>
                <c:pt idx="120">
                  <c:v>43355</c:v>
                </c:pt>
                <c:pt idx="121">
                  <c:v>43354</c:v>
                </c:pt>
                <c:pt idx="122">
                  <c:v>43353</c:v>
                </c:pt>
                <c:pt idx="123">
                  <c:v>43350</c:v>
                </c:pt>
                <c:pt idx="124">
                  <c:v>43349</c:v>
                </c:pt>
                <c:pt idx="125">
                  <c:v>43348</c:v>
                </c:pt>
                <c:pt idx="126">
                  <c:v>43347</c:v>
                </c:pt>
                <c:pt idx="127">
                  <c:v>43346</c:v>
                </c:pt>
                <c:pt idx="128">
                  <c:v>43343</c:v>
                </c:pt>
                <c:pt idx="129">
                  <c:v>43342</c:v>
                </c:pt>
                <c:pt idx="130">
                  <c:v>43341</c:v>
                </c:pt>
                <c:pt idx="131">
                  <c:v>43340</c:v>
                </c:pt>
                <c:pt idx="132">
                  <c:v>43339</c:v>
                </c:pt>
                <c:pt idx="133">
                  <c:v>43336</c:v>
                </c:pt>
                <c:pt idx="134">
                  <c:v>43335</c:v>
                </c:pt>
                <c:pt idx="135">
                  <c:v>43334</c:v>
                </c:pt>
                <c:pt idx="136">
                  <c:v>43333</c:v>
                </c:pt>
                <c:pt idx="137">
                  <c:v>43332</c:v>
                </c:pt>
                <c:pt idx="138">
                  <c:v>43329</c:v>
                </c:pt>
                <c:pt idx="139">
                  <c:v>43328</c:v>
                </c:pt>
                <c:pt idx="140">
                  <c:v>43327</c:v>
                </c:pt>
                <c:pt idx="141">
                  <c:v>43326</c:v>
                </c:pt>
                <c:pt idx="142">
                  <c:v>43325</c:v>
                </c:pt>
                <c:pt idx="143">
                  <c:v>43322</c:v>
                </c:pt>
                <c:pt idx="144">
                  <c:v>43321</c:v>
                </c:pt>
                <c:pt idx="145">
                  <c:v>43320</c:v>
                </c:pt>
                <c:pt idx="146">
                  <c:v>43319</c:v>
                </c:pt>
                <c:pt idx="147">
                  <c:v>43318</c:v>
                </c:pt>
                <c:pt idx="148">
                  <c:v>43315</c:v>
                </c:pt>
                <c:pt idx="149">
                  <c:v>43314</c:v>
                </c:pt>
                <c:pt idx="150">
                  <c:v>43313</c:v>
                </c:pt>
                <c:pt idx="151">
                  <c:v>43312</c:v>
                </c:pt>
                <c:pt idx="152">
                  <c:v>43311</c:v>
                </c:pt>
                <c:pt idx="153">
                  <c:v>43308</c:v>
                </c:pt>
                <c:pt idx="154">
                  <c:v>43307</c:v>
                </c:pt>
                <c:pt idx="155">
                  <c:v>43306</c:v>
                </c:pt>
                <c:pt idx="156">
                  <c:v>43305</c:v>
                </c:pt>
                <c:pt idx="157">
                  <c:v>43304</c:v>
                </c:pt>
                <c:pt idx="158">
                  <c:v>43301</c:v>
                </c:pt>
                <c:pt idx="159">
                  <c:v>43300</c:v>
                </c:pt>
                <c:pt idx="160">
                  <c:v>43299</c:v>
                </c:pt>
                <c:pt idx="161">
                  <c:v>43298</c:v>
                </c:pt>
                <c:pt idx="162">
                  <c:v>43297</c:v>
                </c:pt>
                <c:pt idx="163">
                  <c:v>43294</c:v>
                </c:pt>
                <c:pt idx="164">
                  <c:v>43293</c:v>
                </c:pt>
                <c:pt idx="165">
                  <c:v>43292</c:v>
                </c:pt>
                <c:pt idx="166">
                  <c:v>43291</c:v>
                </c:pt>
                <c:pt idx="167">
                  <c:v>43290</c:v>
                </c:pt>
                <c:pt idx="168">
                  <c:v>43287</c:v>
                </c:pt>
                <c:pt idx="169">
                  <c:v>43286</c:v>
                </c:pt>
                <c:pt idx="170">
                  <c:v>43285</c:v>
                </c:pt>
                <c:pt idx="171">
                  <c:v>43284</c:v>
                </c:pt>
                <c:pt idx="172">
                  <c:v>43283</c:v>
                </c:pt>
                <c:pt idx="173">
                  <c:v>43280</c:v>
                </c:pt>
                <c:pt idx="174">
                  <c:v>43279</c:v>
                </c:pt>
                <c:pt idx="175">
                  <c:v>43278</c:v>
                </c:pt>
                <c:pt idx="176">
                  <c:v>43277</c:v>
                </c:pt>
                <c:pt idx="177">
                  <c:v>43276</c:v>
                </c:pt>
                <c:pt idx="178">
                  <c:v>43273</c:v>
                </c:pt>
                <c:pt idx="179">
                  <c:v>43272</c:v>
                </c:pt>
                <c:pt idx="180">
                  <c:v>43271</c:v>
                </c:pt>
                <c:pt idx="181">
                  <c:v>43270</c:v>
                </c:pt>
                <c:pt idx="182">
                  <c:v>43269</c:v>
                </c:pt>
                <c:pt idx="183">
                  <c:v>43266</c:v>
                </c:pt>
                <c:pt idx="184">
                  <c:v>43265</c:v>
                </c:pt>
                <c:pt idx="185">
                  <c:v>43264</c:v>
                </c:pt>
                <c:pt idx="186">
                  <c:v>43263</c:v>
                </c:pt>
                <c:pt idx="187">
                  <c:v>43262</c:v>
                </c:pt>
                <c:pt idx="188">
                  <c:v>43259</c:v>
                </c:pt>
                <c:pt idx="189">
                  <c:v>43258</c:v>
                </c:pt>
                <c:pt idx="190">
                  <c:v>43257</c:v>
                </c:pt>
                <c:pt idx="191">
                  <c:v>43256</c:v>
                </c:pt>
                <c:pt idx="192">
                  <c:v>43255</c:v>
                </c:pt>
                <c:pt idx="193">
                  <c:v>43252</c:v>
                </c:pt>
                <c:pt idx="194">
                  <c:v>43251</c:v>
                </c:pt>
                <c:pt idx="195">
                  <c:v>43250</c:v>
                </c:pt>
                <c:pt idx="196">
                  <c:v>43249</c:v>
                </c:pt>
                <c:pt idx="197">
                  <c:v>43248</c:v>
                </c:pt>
                <c:pt idx="198">
                  <c:v>43245</c:v>
                </c:pt>
                <c:pt idx="199">
                  <c:v>43244</c:v>
                </c:pt>
                <c:pt idx="200">
                  <c:v>43243</c:v>
                </c:pt>
                <c:pt idx="201">
                  <c:v>43242</c:v>
                </c:pt>
                <c:pt idx="202">
                  <c:v>43241</c:v>
                </c:pt>
                <c:pt idx="203">
                  <c:v>43238</c:v>
                </c:pt>
                <c:pt idx="204">
                  <c:v>43237</c:v>
                </c:pt>
                <c:pt idx="205">
                  <c:v>43236</c:v>
                </c:pt>
                <c:pt idx="206">
                  <c:v>43235</c:v>
                </c:pt>
                <c:pt idx="207">
                  <c:v>43234</c:v>
                </c:pt>
                <c:pt idx="208">
                  <c:v>43231</c:v>
                </c:pt>
                <c:pt idx="209">
                  <c:v>43230</c:v>
                </c:pt>
                <c:pt idx="210">
                  <c:v>43229</c:v>
                </c:pt>
                <c:pt idx="211">
                  <c:v>43228</c:v>
                </c:pt>
                <c:pt idx="212">
                  <c:v>43227</c:v>
                </c:pt>
                <c:pt idx="213">
                  <c:v>43224</c:v>
                </c:pt>
                <c:pt idx="214">
                  <c:v>43223</c:v>
                </c:pt>
                <c:pt idx="215">
                  <c:v>43222</c:v>
                </c:pt>
                <c:pt idx="216">
                  <c:v>43221</c:v>
                </c:pt>
                <c:pt idx="217">
                  <c:v>43220</c:v>
                </c:pt>
                <c:pt idx="218">
                  <c:v>43217</c:v>
                </c:pt>
                <c:pt idx="219">
                  <c:v>43216</c:v>
                </c:pt>
                <c:pt idx="220">
                  <c:v>43215</c:v>
                </c:pt>
                <c:pt idx="221">
                  <c:v>43214</c:v>
                </c:pt>
                <c:pt idx="222">
                  <c:v>43213</c:v>
                </c:pt>
                <c:pt idx="223">
                  <c:v>43210</c:v>
                </c:pt>
                <c:pt idx="224">
                  <c:v>43209</c:v>
                </c:pt>
                <c:pt idx="225">
                  <c:v>43208</c:v>
                </c:pt>
                <c:pt idx="226">
                  <c:v>43207</c:v>
                </c:pt>
                <c:pt idx="227">
                  <c:v>43206</c:v>
                </c:pt>
                <c:pt idx="228">
                  <c:v>43203</c:v>
                </c:pt>
                <c:pt idx="229">
                  <c:v>43202</c:v>
                </c:pt>
                <c:pt idx="230">
                  <c:v>43201</c:v>
                </c:pt>
                <c:pt idx="231">
                  <c:v>43200</c:v>
                </c:pt>
                <c:pt idx="232">
                  <c:v>43199</c:v>
                </c:pt>
                <c:pt idx="233">
                  <c:v>43196</c:v>
                </c:pt>
                <c:pt idx="234">
                  <c:v>43195</c:v>
                </c:pt>
                <c:pt idx="235">
                  <c:v>43194</c:v>
                </c:pt>
                <c:pt idx="236">
                  <c:v>43193</c:v>
                </c:pt>
                <c:pt idx="237">
                  <c:v>43192</c:v>
                </c:pt>
                <c:pt idx="238">
                  <c:v>43189</c:v>
                </c:pt>
                <c:pt idx="239">
                  <c:v>43188</c:v>
                </c:pt>
                <c:pt idx="240">
                  <c:v>43187</c:v>
                </c:pt>
                <c:pt idx="241">
                  <c:v>43186</c:v>
                </c:pt>
                <c:pt idx="242">
                  <c:v>43185</c:v>
                </c:pt>
                <c:pt idx="243">
                  <c:v>43182</c:v>
                </c:pt>
                <c:pt idx="244">
                  <c:v>43181</c:v>
                </c:pt>
                <c:pt idx="245">
                  <c:v>43180</c:v>
                </c:pt>
                <c:pt idx="246">
                  <c:v>43179</c:v>
                </c:pt>
                <c:pt idx="247">
                  <c:v>43178</c:v>
                </c:pt>
                <c:pt idx="248">
                  <c:v>43175</c:v>
                </c:pt>
                <c:pt idx="249">
                  <c:v>43174</c:v>
                </c:pt>
                <c:pt idx="250">
                  <c:v>43173</c:v>
                </c:pt>
                <c:pt idx="251">
                  <c:v>43172</c:v>
                </c:pt>
                <c:pt idx="252">
                  <c:v>43171</c:v>
                </c:pt>
                <c:pt idx="253">
                  <c:v>43168</c:v>
                </c:pt>
                <c:pt idx="254">
                  <c:v>43167</c:v>
                </c:pt>
                <c:pt idx="255">
                  <c:v>43166</c:v>
                </c:pt>
                <c:pt idx="256">
                  <c:v>43165</c:v>
                </c:pt>
                <c:pt idx="257">
                  <c:v>43164</c:v>
                </c:pt>
                <c:pt idx="258">
                  <c:v>43161</c:v>
                </c:pt>
                <c:pt idx="259">
                  <c:v>43160</c:v>
                </c:pt>
                <c:pt idx="260">
                  <c:v>43159</c:v>
                </c:pt>
                <c:pt idx="261">
                  <c:v>43158</c:v>
                </c:pt>
                <c:pt idx="262">
                  <c:v>43157</c:v>
                </c:pt>
                <c:pt idx="263">
                  <c:v>43154</c:v>
                </c:pt>
                <c:pt idx="264">
                  <c:v>43153</c:v>
                </c:pt>
                <c:pt idx="265">
                  <c:v>43152</c:v>
                </c:pt>
                <c:pt idx="266">
                  <c:v>43143</c:v>
                </c:pt>
                <c:pt idx="267">
                  <c:v>43140</c:v>
                </c:pt>
                <c:pt idx="268">
                  <c:v>43139</c:v>
                </c:pt>
                <c:pt idx="269">
                  <c:v>43138</c:v>
                </c:pt>
                <c:pt idx="270">
                  <c:v>43137</c:v>
                </c:pt>
                <c:pt idx="271">
                  <c:v>43136</c:v>
                </c:pt>
                <c:pt idx="272">
                  <c:v>43133</c:v>
                </c:pt>
                <c:pt idx="273">
                  <c:v>43132</c:v>
                </c:pt>
                <c:pt idx="274">
                  <c:v>43131</c:v>
                </c:pt>
                <c:pt idx="275">
                  <c:v>43130</c:v>
                </c:pt>
                <c:pt idx="276">
                  <c:v>43129</c:v>
                </c:pt>
                <c:pt idx="277">
                  <c:v>43126</c:v>
                </c:pt>
                <c:pt idx="278">
                  <c:v>43125</c:v>
                </c:pt>
                <c:pt idx="279">
                  <c:v>43124</c:v>
                </c:pt>
                <c:pt idx="280">
                  <c:v>43123</c:v>
                </c:pt>
                <c:pt idx="281">
                  <c:v>43122</c:v>
                </c:pt>
                <c:pt idx="282">
                  <c:v>43119</c:v>
                </c:pt>
                <c:pt idx="283">
                  <c:v>43118</c:v>
                </c:pt>
                <c:pt idx="284">
                  <c:v>43117</c:v>
                </c:pt>
                <c:pt idx="285">
                  <c:v>43116</c:v>
                </c:pt>
                <c:pt idx="286">
                  <c:v>43115</c:v>
                </c:pt>
                <c:pt idx="287">
                  <c:v>43112</c:v>
                </c:pt>
                <c:pt idx="288">
                  <c:v>43111</c:v>
                </c:pt>
                <c:pt idx="289">
                  <c:v>43110</c:v>
                </c:pt>
                <c:pt idx="290">
                  <c:v>43109</c:v>
                </c:pt>
                <c:pt idx="291">
                  <c:v>43108</c:v>
                </c:pt>
                <c:pt idx="292">
                  <c:v>43105</c:v>
                </c:pt>
                <c:pt idx="293">
                  <c:v>43104</c:v>
                </c:pt>
                <c:pt idx="294">
                  <c:v>43103</c:v>
                </c:pt>
                <c:pt idx="295">
                  <c:v>43102</c:v>
                </c:pt>
                <c:pt idx="296">
                  <c:v>43101</c:v>
                </c:pt>
                <c:pt idx="297">
                  <c:v>43098</c:v>
                </c:pt>
                <c:pt idx="298">
                  <c:v>43097</c:v>
                </c:pt>
                <c:pt idx="299">
                  <c:v>43096</c:v>
                </c:pt>
                <c:pt idx="300">
                  <c:v>43095</c:v>
                </c:pt>
                <c:pt idx="301">
                  <c:v>43094</c:v>
                </c:pt>
                <c:pt idx="302">
                  <c:v>43091</c:v>
                </c:pt>
                <c:pt idx="303">
                  <c:v>43090</c:v>
                </c:pt>
                <c:pt idx="304">
                  <c:v>43089</c:v>
                </c:pt>
                <c:pt idx="305">
                  <c:v>43088</c:v>
                </c:pt>
                <c:pt idx="306">
                  <c:v>43087</c:v>
                </c:pt>
                <c:pt idx="307">
                  <c:v>43084</c:v>
                </c:pt>
                <c:pt idx="308">
                  <c:v>43083</c:v>
                </c:pt>
                <c:pt idx="309">
                  <c:v>43082</c:v>
                </c:pt>
                <c:pt idx="310">
                  <c:v>43081</c:v>
                </c:pt>
                <c:pt idx="311">
                  <c:v>43080</c:v>
                </c:pt>
                <c:pt idx="312">
                  <c:v>43077</c:v>
                </c:pt>
                <c:pt idx="313">
                  <c:v>43076</c:v>
                </c:pt>
                <c:pt idx="314">
                  <c:v>43075</c:v>
                </c:pt>
                <c:pt idx="315">
                  <c:v>43074</c:v>
                </c:pt>
                <c:pt idx="316">
                  <c:v>43073</c:v>
                </c:pt>
                <c:pt idx="317">
                  <c:v>43070</c:v>
                </c:pt>
                <c:pt idx="318">
                  <c:v>43069</c:v>
                </c:pt>
                <c:pt idx="319">
                  <c:v>43068</c:v>
                </c:pt>
                <c:pt idx="320">
                  <c:v>43067</c:v>
                </c:pt>
                <c:pt idx="321">
                  <c:v>43066</c:v>
                </c:pt>
                <c:pt idx="322">
                  <c:v>43063</c:v>
                </c:pt>
                <c:pt idx="323">
                  <c:v>43062</c:v>
                </c:pt>
                <c:pt idx="324">
                  <c:v>43061</c:v>
                </c:pt>
                <c:pt idx="325">
                  <c:v>43060</c:v>
                </c:pt>
                <c:pt idx="326">
                  <c:v>43059</c:v>
                </c:pt>
                <c:pt idx="327">
                  <c:v>43056</c:v>
                </c:pt>
                <c:pt idx="328">
                  <c:v>43055</c:v>
                </c:pt>
                <c:pt idx="329">
                  <c:v>43054</c:v>
                </c:pt>
                <c:pt idx="330">
                  <c:v>43053</c:v>
                </c:pt>
                <c:pt idx="331">
                  <c:v>43052</c:v>
                </c:pt>
                <c:pt idx="332">
                  <c:v>43049</c:v>
                </c:pt>
                <c:pt idx="333">
                  <c:v>43048</c:v>
                </c:pt>
                <c:pt idx="334">
                  <c:v>43047</c:v>
                </c:pt>
                <c:pt idx="335">
                  <c:v>43046</c:v>
                </c:pt>
                <c:pt idx="336">
                  <c:v>43045</c:v>
                </c:pt>
                <c:pt idx="337">
                  <c:v>43042</c:v>
                </c:pt>
                <c:pt idx="338">
                  <c:v>43041</c:v>
                </c:pt>
                <c:pt idx="339">
                  <c:v>43040</c:v>
                </c:pt>
                <c:pt idx="340">
                  <c:v>43039</c:v>
                </c:pt>
                <c:pt idx="341">
                  <c:v>43038</c:v>
                </c:pt>
                <c:pt idx="342">
                  <c:v>43035</c:v>
                </c:pt>
                <c:pt idx="343">
                  <c:v>43034</c:v>
                </c:pt>
                <c:pt idx="344">
                  <c:v>43033</c:v>
                </c:pt>
                <c:pt idx="345">
                  <c:v>43032</c:v>
                </c:pt>
                <c:pt idx="346">
                  <c:v>43031</c:v>
                </c:pt>
                <c:pt idx="347">
                  <c:v>43028</c:v>
                </c:pt>
                <c:pt idx="348">
                  <c:v>43027</c:v>
                </c:pt>
                <c:pt idx="349">
                  <c:v>43026</c:v>
                </c:pt>
                <c:pt idx="350">
                  <c:v>43025</c:v>
                </c:pt>
                <c:pt idx="351">
                  <c:v>43024</c:v>
                </c:pt>
                <c:pt idx="352">
                  <c:v>43021</c:v>
                </c:pt>
                <c:pt idx="353">
                  <c:v>43020</c:v>
                </c:pt>
                <c:pt idx="354">
                  <c:v>43019</c:v>
                </c:pt>
                <c:pt idx="355">
                  <c:v>43018</c:v>
                </c:pt>
                <c:pt idx="356">
                  <c:v>43017</c:v>
                </c:pt>
                <c:pt idx="357">
                  <c:v>43014</c:v>
                </c:pt>
                <c:pt idx="358">
                  <c:v>43007</c:v>
                </c:pt>
                <c:pt idx="359">
                  <c:v>43006</c:v>
                </c:pt>
                <c:pt idx="360">
                  <c:v>43005</c:v>
                </c:pt>
                <c:pt idx="361">
                  <c:v>43004</c:v>
                </c:pt>
                <c:pt idx="362">
                  <c:v>43003</c:v>
                </c:pt>
                <c:pt idx="363">
                  <c:v>43000</c:v>
                </c:pt>
                <c:pt idx="364">
                  <c:v>42999</c:v>
                </c:pt>
                <c:pt idx="365">
                  <c:v>42998</c:v>
                </c:pt>
                <c:pt idx="366">
                  <c:v>42997</c:v>
                </c:pt>
                <c:pt idx="367">
                  <c:v>42996</c:v>
                </c:pt>
                <c:pt idx="368">
                  <c:v>42993</c:v>
                </c:pt>
                <c:pt idx="369">
                  <c:v>42992</c:v>
                </c:pt>
                <c:pt idx="370">
                  <c:v>42991</c:v>
                </c:pt>
                <c:pt idx="371">
                  <c:v>42990</c:v>
                </c:pt>
                <c:pt idx="372">
                  <c:v>42989</c:v>
                </c:pt>
                <c:pt idx="373">
                  <c:v>42986</c:v>
                </c:pt>
                <c:pt idx="374">
                  <c:v>42985</c:v>
                </c:pt>
                <c:pt idx="375">
                  <c:v>42984</c:v>
                </c:pt>
                <c:pt idx="376">
                  <c:v>42983</c:v>
                </c:pt>
                <c:pt idx="377">
                  <c:v>42982</c:v>
                </c:pt>
                <c:pt idx="378">
                  <c:v>42979</c:v>
                </c:pt>
                <c:pt idx="379">
                  <c:v>42978</c:v>
                </c:pt>
                <c:pt idx="380">
                  <c:v>42977</c:v>
                </c:pt>
                <c:pt idx="381">
                  <c:v>42976</c:v>
                </c:pt>
                <c:pt idx="382">
                  <c:v>42975</c:v>
                </c:pt>
                <c:pt idx="383">
                  <c:v>42972</c:v>
                </c:pt>
                <c:pt idx="384">
                  <c:v>42971</c:v>
                </c:pt>
                <c:pt idx="385">
                  <c:v>42970</c:v>
                </c:pt>
                <c:pt idx="386">
                  <c:v>42969</c:v>
                </c:pt>
                <c:pt idx="387">
                  <c:v>42968</c:v>
                </c:pt>
                <c:pt idx="388">
                  <c:v>42965</c:v>
                </c:pt>
                <c:pt idx="389">
                  <c:v>42964</c:v>
                </c:pt>
                <c:pt idx="390">
                  <c:v>42963</c:v>
                </c:pt>
                <c:pt idx="391">
                  <c:v>42962</c:v>
                </c:pt>
                <c:pt idx="392">
                  <c:v>42961</c:v>
                </c:pt>
                <c:pt idx="393">
                  <c:v>42958</c:v>
                </c:pt>
                <c:pt idx="394">
                  <c:v>42957</c:v>
                </c:pt>
                <c:pt idx="395">
                  <c:v>42956</c:v>
                </c:pt>
                <c:pt idx="396">
                  <c:v>42955</c:v>
                </c:pt>
                <c:pt idx="397">
                  <c:v>42954</c:v>
                </c:pt>
                <c:pt idx="398">
                  <c:v>42951</c:v>
                </c:pt>
                <c:pt idx="399">
                  <c:v>42950</c:v>
                </c:pt>
                <c:pt idx="400">
                  <c:v>42949</c:v>
                </c:pt>
                <c:pt idx="401">
                  <c:v>42948</c:v>
                </c:pt>
                <c:pt idx="402">
                  <c:v>42947</c:v>
                </c:pt>
                <c:pt idx="403">
                  <c:v>42944</c:v>
                </c:pt>
                <c:pt idx="404">
                  <c:v>42943</c:v>
                </c:pt>
                <c:pt idx="405">
                  <c:v>42942</c:v>
                </c:pt>
                <c:pt idx="406">
                  <c:v>42941</c:v>
                </c:pt>
                <c:pt idx="407">
                  <c:v>42940</c:v>
                </c:pt>
                <c:pt idx="408">
                  <c:v>42937</c:v>
                </c:pt>
                <c:pt idx="409">
                  <c:v>42936</c:v>
                </c:pt>
                <c:pt idx="410">
                  <c:v>42935</c:v>
                </c:pt>
                <c:pt idx="411">
                  <c:v>42934</c:v>
                </c:pt>
                <c:pt idx="412">
                  <c:v>42933</c:v>
                </c:pt>
                <c:pt idx="413">
                  <c:v>42930</c:v>
                </c:pt>
                <c:pt idx="414">
                  <c:v>42929</c:v>
                </c:pt>
                <c:pt idx="415">
                  <c:v>42928</c:v>
                </c:pt>
                <c:pt idx="416">
                  <c:v>42927</c:v>
                </c:pt>
                <c:pt idx="417">
                  <c:v>42926</c:v>
                </c:pt>
                <c:pt idx="418">
                  <c:v>42923</c:v>
                </c:pt>
                <c:pt idx="419">
                  <c:v>42922</c:v>
                </c:pt>
                <c:pt idx="420">
                  <c:v>42921</c:v>
                </c:pt>
                <c:pt idx="421">
                  <c:v>42920</c:v>
                </c:pt>
                <c:pt idx="422">
                  <c:v>42919</c:v>
                </c:pt>
                <c:pt idx="423">
                  <c:v>42916</c:v>
                </c:pt>
                <c:pt idx="424">
                  <c:v>42915</c:v>
                </c:pt>
                <c:pt idx="425">
                  <c:v>42914</c:v>
                </c:pt>
                <c:pt idx="426">
                  <c:v>42913</c:v>
                </c:pt>
                <c:pt idx="427">
                  <c:v>42912</c:v>
                </c:pt>
                <c:pt idx="428">
                  <c:v>42909</c:v>
                </c:pt>
                <c:pt idx="429">
                  <c:v>42908</c:v>
                </c:pt>
                <c:pt idx="430">
                  <c:v>42907</c:v>
                </c:pt>
                <c:pt idx="431">
                  <c:v>42906</c:v>
                </c:pt>
                <c:pt idx="432">
                  <c:v>42905</c:v>
                </c:pt>
                <c:pt idx="433">
                  <c:v>42902</c:v>
                </c:pt>
                <c:pt idx="434">
                  <c:v>42901</c:v>
                </c:pt>
                <c:pt idx="435">
                  <c:v>42900</c:v>
                </c:pt>
                <c:pt idx="436">
                  <c:v>42899</c:v>
                </c:pt>
                <c:pt idx="437">
                  <c:v>42898</c:v>
                </c:pt>
                <c:pt idx="438">
                  <c:v>42895</c:v>
                </c:pt>
                <c:pt idx="439">
                  <c:v>42894</c:v>
                </c:pt>
                <c:pt idx="440">
                  <c:v>42893</c:v>
                </c:pt>
                <c:pt idx="441">
                  <c:v>42892</c:v>
                </c:pt>
                <c:pt idx="442">
                  <c:v>42891</c:v>
                </c:pt>
                <c:pt idx="443">
                  <c:v>42888</c:v>
                </c:pt>
                <c:pt idx="444">
                  <c:v>42887</c:v>
                </c:pt>
                <c:pt idx="445">
                  <c:v>42886</c:v>
                </c:pt>
                <c:pt idx="446">
                  <c:v>42885</c:v>
                </c:pt>
                <c:pt idx="447">
                  <c:v>42884</c:v>
                </c:pt>
                <c:pt idx="448">
                  <c:v>42881</c:v>
                </c:pt>
                <c:pt idx="449">
                  <c:v>42880</c:v>
                </c:pt>
                <c:pt idx="450">
                  <c:v>42879</c:v>
                </c:pt>
                <c:pt idx="451">
                  <c:v>42878</c:v>
                </c:pt>
                <c:pt idx="452">
                  <c:v>42877</c:v>
                </c:pt>
                <c:pt idx="453">
                  <c:v>42874</c:v>
                </c:pt>
                <c:pt idx="454">
                  <c:v>42873</c:v>
                </c:pt>
                <c:pt idx="455">
                  <c:v>42872</c:v>
                </c:pt>
                <c:pt idx="456">
                  <c:v>42871</c:v>
                </c:pt>
                <c:pt idx="457">
                  <c:v>42870</c:v>
                </c:pt>
                <c:pt idx="458">
                  <c:v>42867</c:v>
                </c:pt>
                <c:pt idx="459">
                  <c:v>42866</c:v>
                </c:pt>
                <c:pt idx="460">
                  <c:v>42865</c:v>
                </c:pt>
                <c:pt idx="461">
                  <c:v>42864</c:v>
                </c:pt>
                <c:pt idx="462">
                  <c:v>42863</c:v>
                </c:pt>
                <c:pt idx="463">
                  <c:v>42860</c:v>
                </c:pt>
                <c:pt idx="464">
                  <c:v>42859</c:v>
                </c:pt>
                <c:pt idx="465">
                  <c:v>42858</c:v>
                </c:pt>
                <c:pt idx="466">
                  <c:v>42857</c:v>
                </c:pt>
                <c:pt idx="467">
                  <c:v>42856</c:v>
                </c:pt>
                <c:pt idx="468">
                  <c:v>42853</c:v>
                </c:pt>
                <c:pt idx="469">
                  <c:v>42852</c:v>
                </c:pt>
                <c:pt idx="470">
                  <c:v>42851</c:v>
                </c:pt>
                <c:pt idx="471">
                  <c:v>42850</c:v>
                </c:pt>
                <c:pt idx="472">
                  <c:v>42849</c:v>
                </c:pt>
                <c:pt idx="473">
                  <c:v>42846</c:v>
                </c:pt>
                <c:pt idx="474">
                  <c:v>42845</c:v>
                </c:pt>
                <c:pt idx="475">
                  <c:v>42844</c:v>
                </c:pt>
                <c:pt idx="476">
                  <c:v>42843</c:v>
                </c:pt>
                <c:pt idx="477">
                  <c:v>42842</c:v>
                </c:pt>
                <c:pt idx="478">
                  <c:v>42838</c:v>
                </c:pt>
                <c:pt idx="479">
                  <c:v>42837</c:v>
                </c:pt>
                <c:pt idx="480">
                  <c:v>42836</c:v>
                </c:pt>
                <c:pt idx="481">
                  <c:v>42835</c:v>
                </c:pt>
                <c:pt idx="482">
                  <c:v>42832</c:v>
                </c:pt>
                <c:pt idx="483">
                  <c:v>42831</c:v>
                </c:pt>
                <c:pt idx="484">
                  <c:v>42830</c:v>
                </c:pt>
                <c:pt idx="485">
                  <c:v>42829</c:v>
                </c:pt>
                <c:pt idx="486">
                  <c:v>42828</c:v>
                </c:pt>
                <c:pt idx="487">
                  <c:v>42825</c:v>
                </c:pt>
                <c:pt idx="488">
                  <c:v>42824</c:v>
                </c:pt>
                <c:pt idx="489">
                  <c:v>42823</c:v>
                </c:pt>
                <c:pt idx="490">
                  <c:v>42822</c:v>
                </c:pt>
                <c:pt idx="491">
                  <c:v>42821</c:v>
                </c:pt>
                <c:pt idx="492">
                  <c:v>42818</c:v>
                </c:pt>
                <c:pt idx="493">
                  <c:v>42817</c:v>
                </c:pt>
                <c:pt idx="494">
                  <c:v>42816</c:v>
                </c:pt>
                <c:pt idx="495">
                  <c:v>42815</c:v>
                </c:pt>
                <c:pt idx="496">
                  <c:v>42814</c:v>
                </c:pt>
                <c:pt idx="497">
                  <c:v>42811</c:v>
                </c:pt>
                <c:pt idx="498">
                  <c:v>42810</c:v>
                </c:pt>
                <c:pt idx="499">
                  <c:v>42809</c:v>
                </c:pt>
                <c:pt idx="500">
                  <c:v>42808</c:v>
                </c:pt>
                <c:pt idx="501">
                  <c:v>42807</c:v>
                </c:pt>
                <c:pt idx="502">
                  <c:v>42804</c:v>
                </c:pt>
                <c:pt idx="503">
                  <c:v>42803</c:v>
                </c:pt>
                <c:pt idx="504">
                  <c:v>42802</c:v>
                </c:pt>
                <c:pt idx="505">
                  <c:v>42801</c:v>
                </c:pt>
                <c:pt idx="506">
                  <c:v>42800</c:v>
                </c:pt>
                <c:pt idx="507">
                  <c:v>42797</c:v>
                </c:pt>
                <c:pt idx="508">
                  <c:v>42796</c:v>
                </c:pt>
                <c:pt idx="509">
                  <c:v>42795</c:v>
                </c:pt>
                <c:pt idx="510">
                  <c:v>42794</c:v>
                </c:pt>
                <c:pt idx="511">
                  <c:v>42793</c:v>
                </c:pt>
                <c:pt idx="512">
                  <c:v>42790</c:v>
                </c:pt>
                <c:pt idx="513">
                  <c:v>42789</c:v>
                </c:pt>
                <c:pt idx="514">
                  <c:v>42788</c:v>
                </c:pt>
                <c:pt idx="515">
                  <c:v>42787</c:v>
                </c:pt>
                <c:pt idx="516">
                  <c:v>42786</c:v>
                </c:pt>
                <c:pt idx="517">
                  <c:v>42783</c:v>
                </c:pt>
                <c:pt idx="518">
                  <c:v>42782</c:v>
                </c:pt>
                <c:pt idx="519">
                  <c:v>42781</c:v>
                </c:pt>
                <c:pt idx="520">
                  <c:v>42780</c:v>
                </c:pt>
                <c:pt idx="521">
                  <c:v>42779</c:v>
                </c:pt>
                <c:pt idx="522">
                  <c:v>42776</c:v>
                </c:pt>
                <c:pt idx="523">
                  <c:v>42775</c:v>
                </c:pt>
                <c:pt idx="524">
                  <c:v>42774</c:v>
                </c:pt>
                <c:pt idx="525">
                  <c:v>42773</c:v>
                </c:pt>
                <c:pt idx="526">
                  <c:v>42772</c:v>
                </c:pt>
                <c:pt idx="527">
                  <c:v>42769</c:v>
                </c:pt>
                <c:pt idx="528">
                  <c:v>42768</c:v>
                </c:pt>
                <c:pt idx="529">
                  <c:v>42767</c:v>
                </c:pt>
                <c:pt idx="530">
                  <c:v>42766</c:v>
                </c:pt>
                <c:pt idx="531">
                  <c:v>42765</c:v>
                </c:pt>
                <c:pt idx="532">
                  <c:v>42762</c:v>
                </c:pt>
                <c:pt idx="533">
                  <c:v>42761</c:v>
                </c:pt>
                <c:pt idx="534">
                  <c:v>42760</c:v>
                </c:pt>
                <c:pt idx="535">
                  <c:v>42759</c:v>
                </c:pt>
                <c:pt idx="536">
                  <c:v>42758</c:v>
                </c:pt>
                <c:pt idx="537">
                  <c:v>42755</c:v>
                </c:pt>
                <c:pt idx="538">
                  <c:v>42754</c:v>
                </c:pt>
                <c:pt idx="539">
                  <c:v>42753</c:v>
                </c:pt>
                <c:pt idx="540">
                  <c:v>42752</c:v>
                </c:pt>
                <c:pt idx="541">
                  <c:v>42751</c:v>
                </c:pt>
                <c:pt idx="542">
                  <c:v>42748</c:v>
                </c:pt>
                <c:pt idx="543">
                  <c:v>42747</c:v>
                </c:pt>
                <c:pt idx="544">
                  <c:v>42746</c:v>
                </c:pt>
                <c:pt idx="545">
                  <c:v>42745</c:v>
                </c:pt>
                <c:pt idx="546">
                  <c:v>42744</c:v>
                </c:pt>
                <c:pt idx="547">
                  <c:v>42741</c:v>
                </c:pt>
                <c:pt idx="548">
                  <c:v>42740</c:v>
                </c:pt>
                <c:pt idx="549">
                  <c:v>42739</c:v>
                </c:pt>
                <c:pt idx="550">
                  <c:v>42738</c:v>
                </c:pt>
                <c:pt idx="551">
                  <c:v>42734</c:v>
                </c:pt>
                <c:pt idx="552">
                  <c:v>42733</c:v>
                </c:pt>
                <c:pt idx="553">
                  <c:v>42732</c:v>
                </c:pt>
                <c:pt idx="554">
                  <c:v>42731</c:v>
                </c:pt>
                <c:pt idx="555">
                  <c:v>42727</c:v>
                </c:pt>
                <c:pt idx="556">
                  <c:v>42726</c:v>
                </c:pt>
                <c:pt idx="557">
                  <c:v>42725</c:v>
                </c:pt>
                <c:pt idx="558">
                  <c:v>42724</c:v>
                </c:pt>
                <c:pt idx="559">
                  <c:v>42723</c:v>
                </c:pt>
                <c:pt idx="560">
                  <c:v>42720</c:v>
                </c:pt>
                <c:pt idx="561">
                  <c:v>42719</c:v>
                </c:pt>
                <c:pt idx="562">
                  <c:v>42718</c:v>
                </c:pt>
                <c:pt idx="563">
                  <c:v>42717</c:v>
                </c:pt>
                <c:pt idx="564">
                  <c:v>42716</c:v>
                </c:pt>
                <c:pt idx="565">
                  <c:v>42713</c:v>
                </c:pt>
                <c:pt idx="566">
                  <c:v>42712</c:v>
                </c:pt>
                <c:pt idx="567">
                  <c:v>42711</c:v>
                </c:pt>
                <c:pt idx="568">
                  <c:v>42710</c:v>
                </c:pt>
                <c:pt idx="569">
                  <c:v>42709</c:v>
                </c:pt>
                <c:pt idx="570">
                  <c:v>42706</c:v>
                </c:pt>
                <c:pt idx="571">
                  <c:v>42705</c:v>
                </c:pt>
                <c:pt idx="572">
                  <c:v>42704</c:v>
                </c:pt>
                <c:pt idx="573">
                  <c:v>42703</c:v>
                </c:pt>
                <c:pt idx="574">
                  <c:v>42702</c:v>
                </c:pt>
                <c:pt idx="575">
                  <c:v>42699</c:v>
                </c:pt>
                <c:pt idx="576">
                  <c:v>42698</c:v>
                </c:pt>
                <c:pt idx="577">
                  <c:v>42697</c:v>
                </c:pt>
                <c:pt idx="578">
                  <c:v>42696</c:v>
                </c:pt>
                <c:pt idx="579">
                  <c:v>42695</c:v>
                </c:pt>
                <c:pt idx="580">
                  <c:v>42692</c:v>
                </c:pt>
                <c:pt idx="581">
                  <c:v>42691</c:v>
                </c:pt>
                <c:pt idx="582">
                  <c:v>42690</c:v>
                </c:pt>
                <c:pt idx="583">
                  <c:v>42689</c:v>
                </c:pt>
                <c:pt idx="584">
                  <c:v>42688</c:v>
                </c:pt>
                <c:pt idx="585">
                  <c:v>42685</c:v>
                </c:pt>
                <c:pt idx="586">
                  <c:v>42684</c:v>
                </c:pt>
                <c:pt idx="587">
                  <c:v>42683</c:v>
                </c:pt>
                <c:pt idx="588">
                  <c:v>42682</c:v>
                </c:pt>
                <c:pt idx="589">
                  <c:v>42681</c:v>
                </c:pt>
                <c:pt idx="590">
                  <c:v>42678</c:v>
                </c:pt>
                <c:pt idx="591">
                  <c:v>42677</c:v>
                </c:pt>
                <c:pt idx="592">
                  <c:v>42676</c:v>
                </c:pt>
                <c:pt idx="593">
                  <c:v>42675</c:v>
                </c:pt>
                <c:pt idx="594">
                  <c:v>42674</c:v>
                </c:pt>
                <c:pt idx="595">
                  <c:v>42671</c:v>
                </c:pt>
                <c:pt idx="596">
                  <c:v>42670</c:v>
                </c:pt>
                <c:pt idx="597">
                  <c:v>42669</c:v>
                </c:pt>
                <c:pt idx="598">
                  <c:v>42668</c:v>
                </c:pt>
                <c:pt idx="599">
                  <c:v>42667</c:v>
                </c:pt>
                <c:pt idx="600">
                  <c:v>42664</c:v>
                </c:pt>
                <c:pt idx="601">
                  <c:v>42663</c:v>
                </c:pt>
                <c:pt idx="602">
                  <c:v>42662</c:v>
                </c:pt>
                <c:pt idx="603">
                  <c:v>42661</c:v>
                </c:pt>
                <c:pt idx="604">
                  <c:v>42660</c:v>
                </c:pt>
                <c:pt idx="605">
                  <c:v>42657</c:v>
                </c:pt>
                <c:pt idx="606">
                  <c:v>42656</c:v>
                </c:pt>
                <c:pt idx="607">
                  <c:v>42655</c:v>
                </c:pt>
                <c:pt idx="608">
                  <c:v>42654</c:v>
                </c:pt>
                <c:pt idx="609">
                  <c:v>42653</c:v>
                </c:pt>
                <c:pt idx="610">
                  <c:v>42650</c:v>
                </c:pt>
                <c:pt idx="611">
                  <c:v>42649</c:v>
                </c:pt>
                <c:pt idx="612">
                  <c:v>42648</c:v>
                </c:pt>
                <c:pt idx="613">
                  <c:v>42647</c:v>
                </c:pt>
                <c:pt idx="614">
                  <c:v>42646</c:v>
                </c:pt>
                <c:pt idx="615">
                  <c:v>42643</c:v>
                </c:pt>
                <c:pt idx="616">
                  <c:v>42642</c:v>
                </c:pt>
                <c:pt idx="617">
                  <c:v>42641</c:v>
                </c:pt>
                <c:pt idx="618">
                  <c:v>42640</c:v>
                </c:pt>
                <c:pt idx="619">
                  <c:v>42639</c:v>
                </c:pt>
                <c:pt idx="620">
                  <c:v>42636</c:v>
                </c:pt>
                <c:pt idx="621">
                  <c:v>42635</c:v>
                </c:pt>
                <c:pt idx="622">
                  <c:v>42634</c:v>
                </c:pt>
                <c:pt idx="623">
                  <c:v>42633</c:v>
                </c:pt>
                <c:pt idx="624">
                  <c:v>42632</c:v>
                </c:pt>
                <c:pt idx="625">
                  <c:v>42629</c:v>
                </c:pt>
                <c:pt idx="626">
                  <c:v>42628</c:v>
                </c:pt>
                <c:pt idx="627">
                  <c:v>42627</c:v>
                </c:pt>
                <c:pt idx="628">
                  <c:v>42626</c:v>
                </c:pt>
                <c:pt idx="629">
                  <c:v>42625</c:v>
                </c:pt>
                <c:pt idx="630">
                  <c:v>42622</c:v>
                </c:pt>
                <c:pt idx="631">
                  <c:v>42621</c:v>
                </c:pt>
                <c:pt idx="632">
                  <c:v>42620</c:v>
                </c:pt>
                <c:pt idx="633">
                  <c:v>42619</c:v>
                </c:pt>
                <c:pt idx="634">
                  <c:v>42618</c:v>
                </c:pt>
                <c:pt idx="635">
                  <c:v>42615</c:v>
                </c:pt>
                <c:pt idx="636">
                  <c:v>42614</c:v>
                </c:pt>
                <c:pt idx="637">
                  <c:v>42613</c:v>
                </c:pt>
                <c:pt idx="638">
                  <c:v>42612</c:v>
                </c:pt>
                <c:pt idx="639">
                  <c:v>42611</c:v>
                </c:pt>
                <c:pt idx="640">
                  <c:v>42608</c:v>
                </c:pt>
                <c:pt idx="641">
                  <c:v>42607</c:v>
                </c:pt>
                <c:pt idx="642">
                  <c:v>42606</c:v>
                </c:pt>
                <c:pt idx="643">
                  <c:v>42605</c:v>
                </c:pt>
                <c:pt idx="644">
                  <c:v>42604</c:v>
                </c:pt>
                <c:pt idx="645">
                  <c:v>42601</c:v>
                </c:pt>
                <c:pt idx="646">
                  <c:v>42600</c:v>
                </c:pt>
                <c:pt idx="647">
                  <c:v>42599</c:v>
                </c:pt>
                <c:pt idx="648">
                  <c:v>42598</c:v>
                </c:pt>
                <c:pt idx="649">
                  <c:v>42597</c:v>
                </c:pt>
                <c:pt idx="650">
                  <c:v>42594</c:v>
                </c:pt>
                <c:pt idx="651">
                  <c:v>42593</c:v>
                </c:pt>
                <c:pt idx="652">
                  <c:v>42592</c:v>
                </c:pt>
                <c:pt idx="653">
                  <c:v>42591</c:v>
                </c:pt>
                <c:pt idx="654">
                  <c:v>42590</c:v>
                </c:pt>
                <c:pt idx="655">
                  <c:v>42587</c:v>
                </c:pt>
                <c:pt idx="656">
                  <c:v>42586</c:v>
                </c:pt>
                <c:pt idx="657">
                  <c:v>42585</c:v>
                </c:pt>
                <c:pt idx="658">
                  <c:v>42584</c:v>
                </c:pt>
                <c:pt idx="659">
                  <c:v>42583</c:v>
                </c:pt>
                <c:pt idx="660">
                  <c:v>42580</c:v>
                </c:pt>
                <c:pt idx="661">
                  <c:v>42579</c:v>
                </c:pt>
                <c:pt idx="662">
                  <c:v>42578</c:v>
                </c:pt>
                <c:pt idx="663">
                  <c:v>42577</c:v>
                </c:pt>
                <c:pt idx="664">
                  <c:v>42576</c:v>
                </c:pt>
                <c:pt idx="665">
                  <c:v>42573</c:v>
                </c:pt>
                <c:pt idx="666">
                  <c:v>42572</c:v>
                </c:pt>
                <c:pt idx="667">
                  <c:v>42571</c:v>
                </c:pt>
                <c:pt idx="668">
                  <c:v>42570</c:v>
                </c:pt>
                <c:pt idx="669">
                  <c:v>42569</c:v>
                </c:pt>
                <c:pt idx="670">
                  <c:v>42566</c:v>
                </c:pt>
                <c:pt idx="671">
                  <c:v>42565</c:v>
                </c:pt>
                <c:pt idx="672">
                  <c:v>42564</c:v>
                </c:pt>
                <c:pt idx="673">
                  <c:v>42563</c:v>
                </c:pt>
                <c:pt idx="674">
                  <c:v>42562</c:v>
                </c:pt>
                <c:pt idx="675">
                  <c:v>42559</c:v>
                </c:pt>
                <c:pt idx="676">
                  <c:v>42558</c:v>
                </c:pt>
                <c:pt idx="677">
                  <c:v>42557</c:v>
                </c:pt>
                <c:pt idx="678">
                  <c:v>42556</c:v>
                </c:pt>
                <c:pt idx="679">
                  <c:v>42555</c:v>
                </c:pt>
              </c:numCache>
            </c:numRef>
          </c:cat>
          <c:val>
            <c:numRef>
              <c:f>'世界-走势图'!$C$2:$C$681</c:f>
              <c:numCache>
                <c:formatCode>General</c:formatCode>
                <c:ptCount val="680"/>
                <c:pt idx="0">
                  <c:v>66.39</c:v>
                </c:pt>
                <c:pt idx="1">
                  <c:v>65.209999999999994</c:v>
                </c:pt>
                <c:pt idx="2">
                  <c:v>64.760000000000005</c:v>
                </c:pt>
                <c:pt idx="3">
                  <c:v>67.11999999999999</c:v>
                </c:pt>
                <c:pt idx="4">
                  <c:v>67.069999999999993</c:v>
                </c:pt>
                <c:pt idx="5">
                  <c:v>67.08</c:v>
                </c:pt>
                <c:pt idx="6">
                  <c:v>66.45</c:v>
                </c:pt>
                <c:pt idx="7">
                  <c:v>66.5</c:v>
                </c:pt>
                <c:pt idx="8">
                  <c:v>66.25</c:v>
                </c:pt>
                <c:pt idx="9">
                  <c:v>64.569999999999993</c:v>
                </c:pt>
                <c:pt idx="10">
                  <c:v>63.61</c:v>
                </c:pt>
                <c:pt idx="11">
                  <c:v>62.42</c:v>
                </c:pt>
                <c:pt idx="12">
                  <c:v>61.51</c:v>
                </c:pt>
                <c:pt idx="13">
                  <c:v>62.1</c:v>
                </c:pt>
                <c:pt idx="14">
                  <c:v>61.63</c:v>
                </c:pt>
                <c:pt idx="15">
                  <c:v>62.690000000000012</c:v>
                </c:pt>
                <c:pt idx="16">
                  <c:v>61.98</c:v>
                </c:pt>
                <c:pt idx="17">
                  <c:v>62.51</c:v>
                </c:pt>
                <c:pt idx="18">
                  <c:v>62.75</c:v>
                </c:pt>
                <c:pt idx="19">
                  <c:v>61.89</c:v>
                </c:pt>
                <c:pt idx="20">
                  <c:v>61.65</c:v>
                </c:pt>
                <c:pt idx="21">
                  <c:v>61.32</c:v>
                </c:pt>
                <c:pt idx="22">
                  <c:v>59.93</c:v>
                </c:pt>
                <c:pt idx="23">
                  <c:v>61.64</c:v>
                </c:pt>
                <c:pt idx="24">
                  <c:v>61.09</c:v>
                </c:pt>
                <c:pt idx="25">
                  <c:v>61.14</c:v>
                </c:pt>
                <c:pt idx="26">
                  <c:v>61.5</c:v>
                </c:pt>
                <c:pt idx="27">
                  <c:v>62.74</c:v>
                </c:pt>
                <c:pt idx="28">
                  <c:v>62.720000000000013</c:v>
                </c:pt>
                <c:pt idx="29">
                  <c:v>61.18</c:v>
                </c:pt>
                <c:pt idx="30">
                  <c:v>61.32</c:v>
                </c:pt>
                <c:pt idx="31">
                  <c:v>60.64</c:v>
                </c:pt>
                <c:pt idx="32">
                  <c:v>58.99</c:v>
                </c:pt>
                <c:pt idx="33">
                  <c:v>60.48</c:v>
                </c:pt>
                <c:pt idx="34">
                  <c:v>61.68</c:v>
                </c:pt>
                <c:pt idx="35">
                  <c:v>61.44</c:v>
                </c:pt>
                <c:pt idx="36">
                  <c:v>58.720000000000013</c:v>
                </c:pt>
                <c:pt idx="37">
                  <c:v>57.33</c:v>
                </c:pt>
                <c:pt idx="38">
                  <c:v>57.06</c:v>
                </c:pt>
                <c:pt idx="39">
                  <c:v>55.95</c:v>
                </c:pt>
                <c:pt idx="40">
                  <c:v>54.91</c:v>
                </c:pt>
                <c:pt idx="43">
                  <c:v>52.2</c:v>
                </c:pt>
                <c:pt idx="44">
                  <c:v>52.160000000000011</c:v>
                </c:pt>
                <c:pt idx="45">
                  <c:v>54.47</c:v>
                </c:pt>
                <c:pt idx="47">
                  <c:v>50.47</c:v>
                </c:pt>
                <c:pt idx="48">
                  <c:v>53.82</c:v>
                </c:pt>
                <c:pt idx="49">
                  <c:v>54.35</c:v>
                </c:pt>
                <c:pt idx="50">
                  <c:v>57.24</c:v>
                </c:pt>
                <c:pt idx="51">
                  <c:v>56.260000000000012</c:v>
                </c:pt>
                <c:pt idx="52">
                  <c:v>59.61</c:v>
                </c:pt>
                <c:pt idx="53">
                  <c:v>60.28</c:v>
                </c:pt>
                <c:pt idx="54">
                  <c:v>61.45</c:v>
                </c:pt>
                <c:pt idx="55">
                  <c:v>60.15</c:v>
                </c:pt>
                <c:pt idx="56">
                  <c:v>60.2</c:v>
                </c:pt>
                <c:pt idx="57">
                  <c:v>59.97</c:v>
                </c:pt>
                <c:pt idx="58">
                  <c:v>61.67</c:v>
                </c:pt>
                <c:pt idx="59">
                  <c:v>60.06</c:v>
                </c:pt>
                <c:pt idx="60">
                  <c:v>61.56</c:v>
                </c:pt>
                <c:pt idx="61">
                  <c:v>62.08</c:v>
                </c:pt>
                <c:pt idx="62">
                  <c:v>61.690000000000012</c:v>
                </c:pt>
                <c:pt idx="63">
                  <c:v>58.71</c:v>
                </c:pt>
                <c:pt idx="64">
                  <c:v>59.51</c:v>
                </c:pt>
                <c:pt idx="65">
                  <c:v>58.760000000000012</c:v>
                </c:pt>
                <c:pt idx="66">
                  <c:v>60.21</c:v>
                </c:pt>
                <c:pt idx="67">
                  <c:v>60.48</c:v>
                </c:pt>
                <c:pt idx="68">
                  <c:v>58.8</c:v>
                </c:pt>
                <c:pt idx="69">
                  <c:v>62.6</c:v>
                </c:pt>
                <c:pt idx="70">
                  <c:v>63.48</c:v>
                </c:pt>
                <c:pt idx="71">
                  <c:v>62.53</c:v>
                </c:pt>
                <c:pt idx="72">
                  <c:v>66.790000000000006</c:v>
                </c:pt>
                <c:pt idx="73">
                  <c:v>66.760000000000005</c:v>
                </c:pt>
                <c:pt idx="74">
                  <c:v>66.61999999999999</c:v>
                </c:pt>
                <c:pt idx="75">
                  <c:v>66.11999999999999</c:v>
                </c:pt>
                <c:pt idx="76">
                  <c:v>65.47</c:v>
                </c:pt>
                <c:pt idx="77">
                  <c:v>70.11999999999999</c:v>
                </c:pt>
                <c:pt idx="78">
                  <c:v>70.179999999999978</c:v>
                </c:pt>
                <c:pt idx="79">
                  <c:v>70.649999999999991</c:v>
                </c:pt>
                <c:pt idx="80">
                  <c:v>72.069999999999993</c:v>
                </c:pt>
                <c:pt idx="81">
                  <c:v>72.13</c:v>
                </c:pt>
                <c:pt idx="82">
                  <c:v>73.169999999999987</c:v>
                </c:pt>
                <c:pt idx="83">
                  <c:v>72.83</c:v>
                </c:pt>
                <c:pt idx="84">
                  <c:v>72.89</c:v>
                </c:pt>
                <c:pt idx="85">
                  <c:v>75.47</c:v>
                </c:pt>
                <c:pt idx="86">
                  <c:v>75.910000000000025</c:v>
                </c:pt>
                <c:pt idx="87">
                  <c:v>77.34</c:v>
                </c:pt>
                <c:pt idx="88">
                  <c:v>77.61999999999999</c:v>
                </c:pt>
                <c:pt idx="89">
                  <c:v>76.89</c:v>
                </c:pt>
                <c:pt idx="90">
                  <c:v>76.169999999999987</c:v>
                </c:pt>
                <c:pt idx="91">
                  <c:v>76.440000000000026</c:v>
                </c:pt>
                <c:pt idx="92">
                  <c:v>79.83</c:v>
                </c:pt>
                <c:pt idx="93">
                  <c:v>79.78</c:v>
                </c:pt>
                <c:pt idx="94">
                  <c:v>79.290000000000006</c:v>
                </c:pt>
                <c:pt idx="95">
                  <c:v>80.05</c:v>
                </c:pt>
                <c:pt idx="96">
                  <c:v>81.410000000000025</c:v>
                </c:pt>
                <c:pt idx="97">
                  <c:v>80.78</c:v>
                </c:pt>
                <c:pt idx="98">
                  <c:v>80.430000000000007</c:v>
                </c:pt>
                <c:pt idx="99">
                  <c:v>80.260000000000005</c:v>
                </c:pt>
                <c:pt idx="100">
                  <c:v>83.09</c:v>
                </c:pt>
                <c:pt idx="101">
                  <c:v>85</c:v>
                </c:pt>
                <c:pt idx="102">
                  <c:v>83.910000000000025</c:v>
                </c:pt>
                <c:pt idx="103">
                  <c:v>84.16</c:v>
                </c:pt>
                <c:pt idx="104">
                  <c:v>84.58</c:v>
                </c:pt>
                <c:pt idx="105">
                  <c:v>86.29</c:v>
                </c:pt>
                <c:pt idx="106">
                  <c:v>84.8</c:v>
                </c:pt>
                <c:pt idx="107">
                  <c:v>84.98</c:v>
                </c:pt>
                <c:pt idx="108">
                  <c:v>82.72</c:v>
                </c:pt>
                <c:pt idx="109">
                  <c:v>81.72</c:v>
                </c:pt>
                <c:pt idx="110">
                  <c:v>81.34</c:v>
                </c:pt>
                <c:pt idx="111">
                  <c:v>81.86999999999999</c:v>
                </c:pt>
                <c:pt idx="112">
                  <c:v>81.2</c:v>
                </c:pt>
                <c:pt idx="113">
                  <c:v>78.8</c:v>
                </c:pt>
                <c:pt idx="114">
                  <c:v>78.7</c:v>
                </c:pt>
                <c:pt idx="115">
                  <c:v>79.400000000000006</c:v>
                </c:pt>
                <c:pt idx="116">
                  <c:v>79.03</c:v>
                </c:pt>
                <c:pt idx="117">
                  <c:v>78.05</c:v>
                </c:pt>
                <c:pt idx="118">
                  <c:v>78.09</c:v>
                </c:pt>
                <c:pt idx="119">
                  <c:v>78.179999999999978</c:v>
                </c:pt>
                <c:pt idx="120">
                  <c:v>79.739999999999995</c:v>
                </c:pt>
                <c:pt idx="121">
                  <c:v>79.06</c:v>
                </c:pt>
                <c:pt idx="122">
                  <c:v>77.36999999999999</c:v>
                </c:pt>
                <c:pt idx="123">
                  <c:v>76.83</c:v>
                </c:pt>
                <c:pt idx="124">
                  <c:v>76.5</c:v>
                </c:pt>
                <c:pt idx="125">
                  <c:v>77.27</c:v>
                </c:pt>
                <c:pt idx="126">
                  <c:v>78.169999999999987</c:v>
                </c:pt>
                <c:pt idx="127">
                  <c:v>78.149999999999991</c:v>
                </c:pt>
                <c:pt idx="128">
                  <c:v>77.42</c:v>
                </c:pt>
                <c:pt idx="129">
                  <c:v>77.77</c:v>
                </c:pt>
                <c:pt idx="130">
                  <c:v>77.14</c:v>
                </c:pt>
                <c:pt idx="131">
                  <c:v>75.95</c:v>
                </c:pt>
                <c:pt idx="132">
                  <c:v>76.209999999999994</c:v>
                </c:pt>
                <c:pt idx="133">
                  <c:v>75.819999999999993</c:v>
                </c:pt>
                <c:pt idx="134">
                  <c:v>74.73</c:v>
                </c:pt>
                <c:pt idx="135">
                  <c:v>74.78</c:v>
                </c:pt>
                <c:pt idx="136">
                  <c:v>72.63</c:v>
                </c:pt>
                <c:pt idx="137">
                  <c:v>72.209999999999994</c:v>
                </c:pt>
                <c:pt idx="138">
                  <c:v>71.83</c:v>
                </c:pt>
                <c:pt idx="139">
                  <c:v>71.430000000000007</c:v>
                </c:pt>
                <c:pt idx="140">
                  <c:v>70.760000000000005</c:v>
                </c:pt>
                <c:pt idx="141">
                  <c:v>72.459999999999994</c:v>
                </c:pt>
                <c:pt idx="142">
                  <c:v>72.61</c:v>
                </c:pt>
                <c:pt idx="143">
                  <c:v>72.81</c:v>
                </c:pt>
                <c:pt idx="144">
                  <c:v>72.069999999999993</c:v>
                </c:pt>
                <c:pt idx="145">
                  <c:v>72.28</c:v>
                </c:pt>
                <c:pt idx="146">
                  <c:v>74.649999999999991</c:v>
                </c:pt>
                <c:pt idx="147">
                  <c:v>73.75</c:v>
                </c:pt>
                <c:pt idx="148">
                  <c:v>73.209999999999994</c:v>
                </c:pt>
                <c:pt idx="149">
                  <c:v>73.45</c:v>
                </c:pt>
                <c:pt idx="150">
                  <c:v>72.39</c:v>
                </c:pt>
                <c:pt idx="151">
                  <c:v>74.25</c:v>
                </c:pt>
                <c:pt idx="152">
                  <c:v>74.97</c:v>
                </c:pt>
                <c:pt idx="153">
                  <c:v>74.290000000000006</c:v>
                </c:pt>
                <c:pt idx="154">
                  <c:v>74.540000000000006</c:v>
                </c:pt>
                <c:pt idx="155">
                  <c:v>73.930000000000007</c:v>
                </c:pt>
                <c:pt idx="156">
                  <c:v>73.440000000000026</c:v>
                </c:pt>
                <c:pt idx="157">
                  <c:v>73.06</c:v>
                </c:pt>
                <c:pt idx="158">
                  <c:v>73.069999999999993</c:v>
                </c:pt>
                <c:pt idx="159">
                  <c:v>72.58</c:v>
                </c:pt>
                <c:pt idx="160">
                  <c:v>72.900000000000006</c:v>
                </c:pt>
                <c:pt idx="161">
                  <c:v>72.16</c:v>
                </c:pt>
                <c:pt idx="162">
                  <c:v>71.84</c:v>
                </c:pt>
                <c:pt idx="163">
                  <c:v>75.33</c:v>
                </c:pt>
                <c:pt idx="164">
                  <c:v>74.45</c:v>
                </c:pt>
                <c:pt idx="165">
                  <c:v>73.400000000000006</c:v>
                </c:pt>
                <c:pt idx="166">
                  <c:v>78.86</c:v>
                </c:pt>
                <c:pt idx="167">
                  <c:v>78.069999999999993</c:v>
                </c:pt>
                <c:pt idx="168">
                  <c:v>77.11</c:v>
                </c:pt>
                <c:pt idx="169">
                  <c:v>77.39</c:v>
                </c:pt>
                <c:pt idx="170">
                  <c:v>78.239999999999995</c:v>
                </c:pt>
                <c:pt idx="171">
                  <c:v>77.45</c:v>
                </c:pt>
                <c:pt idx="172">
                  <c:v>77.3</c:v>
                </c:pt>
                <c:pt idx="173">
                  <c:v>79.440000000000026</c:v>
                </c:pt>
                <c:pt idx="174">
                  <c:v>77.849999999999994</c:v>
                </c:pt>
                <c:pt idx="175">
                  <c:v>77.61999999999999</c:v>
                </c:pt>
                <c:pt idx="176">
                  <c:v>76.31</c:v>
                </c:pt>
                <c:pt idx="177">
                  <c:v>74.73</c:v>
                </c:pt>
                <c:pt idx="178">
                  <c:v>75.55</c:v>
                </c:pt>
                <c:pt idx="179">
                  <c:v>73.05</c:v>
                </c:pt>
                <c:pt idx="180">
                  <c:v>74.739999999999995</c:v>
                </c:pt>
                <c:pt idx="181">
                  <c:v>75.08</c:v>
                </c:pt>
                <c:pt idx="182">
                  <c:v>75.34</c:v>
                </c:pt>
                <c:pt idx="183">
                  <c:v>73.440000000000026</c:v>
                </c:pt>
                <c:pt idx="184">
                  <c:v>75.940000000000026</c:v>
                </c:pt>
                <c:pt idx="185">
                  <c:v>76.739999999999995</c:v>
                </c:pt>
                <c:pt idx="186">
                  <c:v>75.88</c:v>
                </c:pt>
                <c:pt idx="187">
                  <c:v>76.459999999999994</c:v>
                </c:pt>
                <c:pt idx="188">
                  <c:v>76.459999999999994</c:v>
                </c:pt>
                <c:pt idx="189">
                  <c:v>77.319999999999993</c:v>
                </c:pt>
                <c:pt idx="190">
                  <c:v>75.36</c:v>
                </c:pt>
                <c:pt idx="191">
                  <c:v>75.38</c:v>
                </c:pt>
                <c:pt idx="192">
                  <c:v>75.290000000000006</c:v>
                </c:pt>
                <c:pt idx="193">
                  <c:v>76.790000000000006</c:v>
                </c:pt>
                <c:pt idx="194">
                  <c:v>77.59</c:v>
                </c:pt>
                <c:pt idx="195">
                  <c:v>77.5</c:v>
                </c:pt>
                <c:pt idx="196">
                  <c:v>75.39</c:v>
                </c:pt>
                <c:pt idx="197">
                  <c:v>75.3</c:v>
                </c:pt>
                <c:pt idx="198">
                  <c:v>76.440000000000026</c:v>
                </c:pt>
                <c:pt idx="199">
                  <c:v>78.790000000000006</c:v>
                </c:pt>
                <c:pt idx="200">
                  <c:v>79.8</c:v>
                </c:pt>
                <c:pt idx="201">
                  <c:v>79.569999999999993</c:v>
                </c:pt>
                <c:pt idx="202">
                  <c:v>79.22</c:v>
                </c:pt>
                <c:pt idx="203">
                  <c:v>78.510000000000005</c:v>
                </c:pt>
                <c:pt idx="204">
                  <c:v>79.3</c:v>
                </c:pt>
                <c:pt idx="205">
                  <c:v>79.28</c:v>
                </c:pt>
                <c:pt idx="206">
                  <c:v>78.430000000000007</c:v>
                </c:pt>
                <c:pt idx="207">
                  <c:v>78.23</c:v>
                </c:pt>
                <c:pt idx="208">
                  <c:v>77.11999999999999</c:v>
                </c:pt>
                <c:pt idx="209">
                  <c:v>77.47</c:v>
                </c:pt>
                <c:pt idx="210">
                  <c:v>77.209999999999994</c:v>
                </c:pt>
                <c:pt idx="211">
                  <c:v>74.849999999999994</c:v>
                </c:pt>
                <c:pt idx="212">
                  <c:v>76.169999999999987</c:v>
                </c:pt>
                <c:pt idx="213">
                  <c:v>74.86999999999999</c:v>
                </c:pt>
                <c:pt idx="214">
                  <c:v>73.61999999999999</c:v>
                </c:pt>
                <c:pt idx="215">
                  <c:v>73.36</c:v>
                </c:pt>
                <c:pt idx="216">
                  <c:v>73.13</c:v>
                </c:pt>
                <c:pt idx="217">
                  <c:v>75.169999999999987</c:v>
                </c:pt>
                <c:pt idx="218">
                  <c:v>74.64</c:v>
                </c:pt>
                <c:pt idx="219">
                  <c:v>74.739999999999995</c:v>
                </c:pt>
                <c:pt idx="220">
                  <c:v>74</c:v>
                </c:pt>
                <c:pt idx="221">
                  <c:v>73.86</c:v>
                </c:pt>
                <c:pt idx="222">
                  <c:v>74.709999999999994</c:v>
                </c:pt>
                <c:pt idx="223">
                  <c:v>74.06</c:v>
                </c:pt>
                <c:pt idx="224">
                  <c:v>73.78</c:v>
                </c:pt>
                <c:pt idx="225">
                  <c:v>73.48</c:v>
                </c:pt>
                <c:pt idx="226">
                  <c:v>71.58</c:v>
                </c:pt>
                <c:pt idx="227">
                  <c:v>71.42</c:v>
                </c:pt>
                <c:pt idx="228">
                  <c:v>72.58</c:v>
                </c:pt>
                <c:pt idx="229">
                  <c:v>72.02</c:v>
                </c:pt>
                <c:pt idx="230">
                  <c:v>72.06</c:v>
                </c:pt>
                <c:pt idx="231">
                  <c:v>71.040000000000006</c:v>
                </c:pt>
                <c:pt idx="232">
                  <c:v>68.649999999999991</c:v>
                </c:pt>
                <c:pt idx="233">
                  <c:v>67.11</c:v>
                </c:pt>
                <c:pt idx="234">
                  <c:v>68.33</c:v>
                </c:pt>
                <c:pt idx="235">
                  <c:v>68.02</c:v>
                </c:pt>
                <c:pt idx="236">
                  <c:v>68.11999999999999</c:v>
                </c:pt>
                <c:pt idx="237">
                  <c:v>67.64</c:v>
                </c:pt>
                <c:pt idx="239">
                  <c:v>70.27</c:v>
                </c:pt>
                <c:pt idx="240">
                  <c:v>69.53</c:v>
                </c:pt>
                <c:pt idx="241">
                  <c:v>70.11</c:v>
                </c:pt>
                <c:pt idx="242">
                  <c:v>70.11999999999999</c:v>
                </c:pt>
                <c:pt idx="243">
                  <c:v>70.45</c:v>
                </c:pt>
                <c:pt idx="244">
                  <c:v>68.910000000000025</c:v>
                </c:pt>
                <c:pt idx="245">
                  <c:v>69.47</c:v>
                </c:pt>
                <c:pt idx="246">
                  <c:v>67.42</c:v>
                </c:pt>
                <c:pt idx="247">
                  <c:v>66.05</c:v>
                </c:pt>
                <c:pt idx="248">
                  <c:v>66.209999999999994</c:v>
                </c:pt>
                <c:pt idx="249">
                  <c:v>65.11999999999999</c:v>
                </c:pt>
                <c:pt idx="250">
                  <c:v>64.89</c:v>
                </c:pt>
                <c:pt idx="251">
                  <c:v>64.64</c:v>
                </c:pt>
                <c:pt idx="252">
                  <c:v>64.95</c:v>
                </c:pt>
                <c:pt idx="253">
                  <c:v>65.489999999999995</c:v>
                </c:pt>
                <c:pt idx="254">
                  <c:v>63.61</c:v>
                </c:pt>
                <c:pt idx="255">
                  <c:v>64.34</c:v>
                </c:pt>
                <c:pt idx="256">
                  <c:v>65.790000000000006</c:v>
                </c:pt>
                <c:pt idx="257">
                  <c:v>65.540000000000006</c:v>
                </c:pt>
                <c:pt idx="258">
                  <c:v>64.36999999999999</c:v>
                </c:pt>
                <c:pt idx="259">
                  <c:v>63.83</c:v>
                </c:pt>
                <c:pt idx="260">
                  <c:v>65.78</c:v>
                </c:pt>
                <c:pt idx="261">
                  <c:v>66.63</c:v>
                </c:pt>
                <c:pt idx="262">
                  <c:v>67.5</c:v>
                </c:pt>
                <c:pt idx="263">
                  <c:v>67.31</c:v>
                </c:pt>
                <c:pt idx="264">
                  <c:v>66.39</c:v>
                </c:pt>
                <c:pt idx="265">
                  <c:v>65.42</c:v>
                </c:pt>
                <c:pt idx="266">
                  <c:v>62.59</c:v>
                </c:pt>
                <c:pt idx="267">
                  <c:v>62.790000000000013</c:v>
                </c:pt>
                <c:pt idx="268">
                  <c:v>64.81</c:v>
                </c:pt>
                <c:pt idx="269">
                  <c:v>65.510000000000005</c:v>
                </c:pt>
                <c:pt idx="270">
                  <c:v>66.86</c:v>
                </c:pt>
                <c:pt idx="271">
                  <c:v>67.61999999999999</c:v>
                </c:pt>
                <c:pt idx="272">
                  <c:v>68.58</c:v>
                </c:pt>
                <c:pt idx="273">
                  <c:v>69.649999999999991</c:v>
                </c:pt>
                <c:pt idx="274">
                  <c:v>69.05</c:v>
                </c:pt>
                <c:pt idx="275">
                  <c:v>69.02</c:v>
                </c:pt>
                <c:pt idx="276">
                  <c:v>69.459999999999994</c:v>
                </c:pt>
                <c:pt idx="277">
                  <c:v>70.52</c:v>
                </c:pt>
                <c:pt idx="278">
                  <c:v>70.42</c:v>
                </c:pt>
                <c:pt idx="279">
                  <c:v>70.53</c:v>
                </c:pt>
                <c:pt idx="280">
                  <c:v>69.959999999999994</c:v>
                </c:pt>
                <c:pt idx="281">
                  <c:v>69.03</c:v>
                </c:pt>
                <c:pt idx="282">
                  <c:v>68.61</c:v>
                </c:pt>
                <c:pt idx="283">
                  <c:v>69.31</c:v>
                </c:pt>
                <c:pt idx="284">
                  <c:v>69.38</c:v>
                </c:pt>
                <c:pt idx="285">
                  <c:v>69.149999999999991</c:v>
                </c:pt>
                <c:pt idx="286">
                  <c:v>70.260000000000005</c:v>
                </c:pt>
                <c:pt idx="287">
                  <c:v>69.86999999999999</c:v>
                </c:pt>
                <c:pt idx="288">
                  <c:v>69.260000000000005</c:v>
                </c:pt>
                <c:pt idx="289">
                  <c:v>69.2</c:v>
                </c:pt>
                <c:pt idx="290">
                  <c:v>68.819999999999993</c:v>
                </c:pt>
                <c:pt idx="291">
                  <c:v>67.78</c:v>
                </c:pt>
                <c:pt idx="292">
                  <c:v>67.61999999999999</c:v>
                </c:pt>
                <c:pt idx="293">
                  <c:v>68.069999999999993</c:v>
                </c:pt>
                <c:pt idx="294">
                  <c:v>67.84</c:v>
                </c:pt>
                <c:pt idx="295">
                  <c:v>66.569999999999993</c:v>
                </c:pt>
                <c:pt idx="297">
                  <c:v>66.86999999999999</c:v>
                </c:pt>
                <c:pt idx="298">
                  <c:v>66.72</c:v>
                </c:pt>
                <c:pt idx="299">
                  <c:v>66.440000000000026</c:v>
                </c:pt>
                <c:pt idx="300">
                  <c:v>67.02</c:v>
                </c:pt>
                <c:pt idx="302">
                  <c:v>65.25</c:v>
                </c:pt>
                <c:pt idx="303">
                  <c:v>64.900000000000006</c:v>
                </c:pt>
                <c:pt idx="304">
                  <c:v>64.56</c:v>
                </c:pt>
                <c:pt idx="305">
                  <c:v>63.8</c:v>
                </c:pt>
                <c:pt idx="306">
                  <c:v>63.41</c:v>
                </c:pt>
                <c:pt idx="307">
                  <c:v>63.230000000000011</c:v>
                </c:pt>
                <c:pt idx="308">
                  <c:v>63.31</c:v>
                </c:pt>
                <c:pt idx="309">
                  <c:v>62.44</c:v>
                </c:pt>
                <c:pt idx="310">
                  <c:v>63.34</c:v>
                </c:pt>
                <c:pt idx="311">
                  <c:v>64.69</c:v>
                </c:pt>
                <c:pt idx="312">
                  <c:v>63.4</c:v>
                </c:pt>
                <c:pt idx="313">
                  <c:v>62.2</c:v>
                </c:pt>
                <c:pt idx="314">
                  <c:v>61.220000000000013</c:v>
                </c:pt>
                <c:pt idx="315">
                  <c:v>62.86</c:v>
                </c:pt>
                <c:pt idx="316">
                  <c:v>62.45</c:v>
                </c:pt>
                <c:pt idx="317">
                  <c:v>63.730000000000011</c:v>
                </c:pt>
                <c:pt idx="318">
                  <c:v>63.57</c:v>
                </c:pt>
                <c:pt idx="319">
                  <c:v>63.11</c:v>
                </c:pt>
                <c:pt idx="320">
                  <c:v>63.61</c:v>
                </c:pt>
                <c:pt idx="321">
                  <c:v>63.84</c:v>
                </c:pt>
                <c:pt idx="322">
                  <c:v>63.86</c:v>
                </c:pt>
                <c:pt idx="323">
                  <c:v>63.55</c:v>
                </c:pt>
                <c:pt idx="324">
                  <c:v>63.32</c:v>
                </c:pt>
                <c:pt idx="325">
                  <c:v>62.57</c:v>
                </c:pt>
                <c:pt idx="326">
                  <c:v>62.220000000000013</c:v>
                </c:pt>
                <c:pt idx="327">
                  <c:v>62.720000000000013</c:v>
                </c:pt>
                <c:pt idx="328">
                  <c:v>61.36</c:v>
                </c:pt>
                <c:pt idx="329">
                  <c:v>61.87</c:v>
                </c:pt>
                <c:pt idx="330">
                  <c:v>62.21</c:v>
                </c:pt>
                <c:pt idx="331">
                  <c:v>63.160000000000011</c:v>
                </c:pt>
                <c:pt idx="332">
                  <c:v>63.52</c:v>
                </c:pt>
                <c:pt idx="333">
                  <c:v>63.93</c:v>
                </c:pt>
                <c:pt idx="334">
                  <c:v>63.49</c:v>
                </c:pt>
                <c:pt idx="335">
                  <c:v>63.690000000000012</c:v>
                </c:pt>
                <c:pt idx="336">
                  <c:v>64.27</c:v>
                </c:pt>
                <c:pt idx="337">
                  <c:v>62.07</c:v>
                </c:pt>
                <c:pt idx="338">
                  <c:v>60.620000000000012</c:v>
                </c:pt>
                <c:pt idx="339">
                  <c:v>60.49</c:v>
                </c:pt>
                <c:pt idx="340">
                  <c:v>61.37</c:v>
                </c:pt>
                <c:pt idx="341">
                  <c:v>60.9</c:v>
                </c:pt>
                <c:pt idx="342">
                  <c:v>60.44</c:v>
                </c:pt>
                <c:pt idx="343">
                  <c:v>59.3</c:v>
                </c:pt>
                <c:pt idx="344">
                  <c:v>58.44</c:v>
                </c:pt>
                <c:pt idx="345">
                  <c:v>58.33</c:v>
                </c:pt>
                <c:pt idx="346">
                  <c:v>57.37</c:v>
                </c:pt>
                <c:pt idx="347">
                  <c:v>57.75</c:v>
                </c:pt>
                <c:pt idx="348">
                  <c:v>57.230000000000011</c:v>
                </c:pt>
                <c:pt idx="349">
                  <c:v>58.15</c:v>
                </c:pt>
                <c:pt idx="350">
                  <c:v>57.88</c:v>
                </c:pt>
                <c:pt idx="351">
                  <c:v>57.82</c:v>
                </c:pt>
                <c:pt idx="352">
                  <c:v>57.17</c:v>
                </c:pt>
                <c:pt idx="353">
                  <c:v>56.25</c:v>
                </c:pt>
                <c:pt idx="354">
                  <c:v>56.94</c:v>
                </c:pt>
                <c:pt idx="355">
                  <c:v>56.61</c:v>
                </c:pt>
                <c:pt idx="356">
                  <c:v>55.790000000000013</c:v>
                </c:pt>
                <c:pt idx="357">
                  <c:v>55.620000000000012</c:v>
                </c:pt>
                <c:pt idx="358">
                  <c:v>57.54</c:v>
                </c:pt>
                <c:pt idx="359">
                  <c:v>57.49</c:v>
                </c:pt>
                <c:pt idx="360">
                  <c:v>57.9</c:v>
                </c:pt>
                <c:pt idx="361">
                  <c:v>58.44</c:v>
                </c:pt>
                <c:pt idx="362">
                  <c:v>59.02</c:v>
                </c:pt>
                <c:pt idx="363">
                  <c:v>56.86</c:v>
                </c:pt>
                <c:pt idx="364">
                  <c:v>56.43</c:v>
                </c:pt>
                <c:pt idx="365">
                  <c:v>56.290000000000013</c:v>
                </c:pt>
                <c:pt idx="366">
                  <c:v>55.14</c:v>
                </c:pt>
                <c:pt idx="367">
                  <c:v>55.48</c:v>
                </c:pt>
                <c:pt idx="368">
                  <c:v>55.620000000000012</c:v>
                </c:pt>
                <c:pt idx="369">
                  <c:v>55.47</c:v>
                </c:pt>
                <c:pt idx="370">
                  <c:v>55.160000000000011</c:v>
                </c:pt>
                <c:pt idx="371">
                  <c:v>54.27</c:v>
                </c:pt>
                <c:pt idx="372">
                  <c:v>53.84</c:v>
                </c:pt>
                <c:pt idx="373">
                  <c:v>53.78</c:v>
                </c:pt>
                <c:pt idx="374">
                  <c:v>54.49</c:v>
                </c:pt>
                <c:pt idx="375">
                  <c:v>54.2</c:v>
                </c:pt>
                <c:pt idx="376">
                  <c:v>53.38</c:v>
                </c:pt>
                <c:pt idx="377">
                  <c:v>52.34</c:v>
                </c:pt>
                <c:pt idx="378">
                  <c:v>52.75</c:v>
                </c:pt>
                <c:pt idx="379">
                  <c:v>52.38</c:v>
                </c:pt>
                <c:pt idx="380">
                  <c:v>50.86</c:v>
                </c:pt>
                <c:pt idx="381">
                  <c:v>52</c:v>
                </c:pt>
                <c:pt idx="382">
                  <c:v>51.89</c:v>
                </c:pt>
                <c:pt idx="383">
                  <c:v>52.41</c:v>
                </c:pt>
                <c:pt idx="384">
                  <c:v>52.04</c:v>
                </c:pt>
                <c:pt idx="385">
                  <c:v>52.57</c:v>
                </c:pt>
                <c:pt idx="386">
                  <c:v>51.87</c:v>
                </c:pt>
                <c:pt idx="387">
                  <c:v>51.660000000000011</c:v>
                </c:pt>
                <c:pt idx="388">
                  <c:v>52.720000000000013</c:v>
                </c:pt>
                <c:pt idx="389">
                  <c:v>51.03</c:v>
                </c:pt>
                <c:pt idx="390">
                  <c:v>50.27</c:v>
                </c:pt>
                <c:pt idx="391">
                  <c:v>50.8</c:v>
                </c:pt>
                <c:pt idx="392">
                  <c:v>50.730000000000011</c:v>
                </c:pt>
                <c:pt idx="393">
                  <c:v>52.1</c:v>
                </c:pt>
                <c:pt idx="394">
                  <c:v>51.9</c:v>
                </c:pt>
                <c:pt idx="395">
                  <c:v>52.7</c:v>
                </c:pt>
                <c:pt idx="396">
                  <c:v>52.14</c:v>
                </c:pt>
                <c:pt idx="397">
                  <c:v>52.37</c:v>
                </c:pt>
                <c:pt idx="398">
                  <c:v>52.42</c:v>
                </c:pt>
                <c:pt idx="399">
                  <c:v>52.01</c:v>
                </c:pt>
                <c:pt idx="400">
                  <c:v>52.36</c:v>
                </c:pt>
                <c:pt idx="401">
                  <c:v>51.78</c:v>
                </c:pt>
                <c:pt idx="402">
                  <c:v>52.65</c:v>
                </c:pt>
                <c:pt idx="403">
                  <c:v>52.52</c:v>
                </c:pt>
                <c:pt idx="404">
                  <c:v>51.49</c:v>
                </c:pt>
                <c:pt idx="405">
                  <c:v>50.97</c:v>
                </c:pt>
                <c:pt idx="406">
                  <c:v>50.2</c:v>
                </c:pt>
                <c:pt idx="407">
                  <c:v>48.6</c:v>
                </c:pt>
                <c:pt idx="408">
                  <c:v>48.06</c:v>
                </c:pt>
                <c:pt idx="409">
                  <c:v>49.3</c:v>
                </c:pt>
                <c:pt idx="410">
                  <c:v>49.7</c:v>
                </c:pt>
                <c:pt idx="411">
                  <c:v>48.84</c:v>
                </c:pt>
                <c:pt idx="412">
                  <c:v>48.42</c:v>
                </c:pt>
                <c:pt idx="413">
                  <c:v>48.91</c:v>
                </c:pt>
                <c:pt idx="414">
                  <c:v>48.42</c:v>
                </c:pt>
                <c:pt idx="415">
                  <c:v>47.74</c:v>
                </c:pt>
                <c:pt idx="416">
                  <c:v>47.52</c:v>
                </c:pt>
                <c:pt idx="417">
                  <c:v>46.88</c:v>
                </c:pt>
                <c:pt idx="418">
                  <c:v>46.71</c:v>
                </c:pt>
                <c:pt idx="419">
                  <c:v>48.11</c:v>
                </c:pt>
                <c:pt idx="420">
                  <c:v>47.790000000000013</c:v>
                </c:pt>
                <c:pt idx="421">
                  <c:v>49.68</c:v>
                </c:pt>
                <c:pt idx="422">
                  <c:v>49.68</c:v>
                </c:pt>
                <c:pt idx="423">
                  <c:v>47.92</c:v>
                </c:pt>
                <c:pt idx="424">
                  <c:v>47.42</c:v>
                </c:pt>
                <c:pt idx="425">
                  <c:v>47.31</c:v>
                </c:pt>
                <c:pt idx="426">
                  <c:v>46.65</c:v>
                </c:pt>
                <c:pt idx="427">
                  <c:v>45.83</c:v>
                </c:pt>
                <c:pt idx="428">
                  <c:v>45.54</c:v>
                </c:pt>
                <c:pt idx="429">
                  <c:v>45.220000000000013</c:v>
                </c:pt>
                <c:pt idx="430">
                  <c:v>44.82</c:v>
                </c:pt>
                <c:pt idx="431">
                  <c:v>46.06</c:v>
                </c:pt>
                <c:pt idx="432">
                  <c:v>46.91</c:v>
                </c:pt>
                <c:pt idx="433">
                  <c:v>47.37</c:v>
                </c:pt>
                <c:pt idx="434">
                  <c:v>46.92</c:v>
                </c:pt>
                <c:pt idx="435">
                  <c:v>47</c:v>
                </c:pt>
                <c:pt idx="436">
                  <c:v>48.720000000000013</c:v>
                </c:pt>
                <c:pt idx="437">
                  <c:v>48.290000000000013</c:v>
                </c:pt>
                <c:pt idx="438">
                  <c:v>48.15</c:v>
                </c:pt>
                <c:pt idx="439">
                  <c:v>47.86</c:v>
                </c:pt>
                <c:pt idx="440">
                  <c:v>48.06</c:v>
                </c:pt>
                <c:pt idx="441">
                  <c:v>50.120000000000012</c:v>
                </c:pt>
                <c:pt idx="442">
                  <c:v>49.47</c:v>
                </c:pt>
                <c:pt idx="443">
                  <c:v>49.95</c:v>
                </c:pt>
                <c:pt idx="444">
                  <c:v>50.63</c:v>
                </c:pt>
                <c:pt idx="445">
                  <c:v>50.31</c:v>
                </c:pt>
                <c:pt idx="446">
                  <c:v>51.84</c:v>
                </c:pt>
                <c:pt idx="447">
                  <c:v>52.290000000000013</c:v>
                </c:pt>
                <c:pt idx="448">
                  <c:v>52.15</c:v>
                </c:pt>
                <c:pt idx="449">
                  <c:v>51.46</c:v>
                </c:pt>
                <c:pt idx="450">
                  <c:v>53.96</c:v>
                </c:pt>
                <c:pt idx="451">
                  <c:v>54.15</c:v>
                </c:pt>
                <c:pt idx="452">
                  <c:v>53.87</c:v>
                </c:pt>
                <c:pt idx="453">
                  <c:v>53.61</c:v>
                </c:pt>
                <c:pt idx="454">
                  <c:v>52.51</c:v>
                </c:pt>
                <c:pt idx="455">
                  <c:v>52.21</c:v>
                </c:pt>
                <c:pt idx="456">
                  <c:v>51.65</c:v>
                </c:pt>
                <c:pt idx="457">
                  <c:v>51.82</c:v>
                </c:pt>
                <c:pt idx="458">
                  <c:v>50.84</c:v>
                </c:pt>
                <c:pt idx="459">
                  <c:v>50.77</c:v>
                </c:pt>
                <c:pt idx="460">
                  <c:v>50.220000000000013</c:v>
                </c:pt>
                <c:pt idx="461">
                  <c:v>48.730000000000011</c:v>
                </c:pt>
                <c:pt idx="462">
                  <c:v>49.34</c:v>
                </c:pt>
                <c:pt idx="463">
                  <c:v>49.1</c:v>
                </c:pt>
                <c:pt idx="464">
                  <c:v>48.38</c:v>
                </c:pt>
                <c:pt idx="465">
                  <c:v>50.790000000000013</c:v>
                </c:pt>
                <c:pt idx="466">
                  <c:v>50.46</c:v>
                </c:pt>
                <c:pt idx="467">
                  <c:v>51.52</c:v>
                </c:pt>
                <c:pt idx="468">
                  <c:v>51.730000000000011</c:v>
                </c:pt>
                <c:pt idx="469">
                  <c:v>51.44</c:v>
                </c:pt>
                <c:pt idx="470">
                  <c:v>51.82</c:v>
                </c:pt>
                <c:pt idx="471">
                  <c:v>52.1</c:v>
                </c:pt>
                <c:pt idx="472">
                  <c:v>51.6</c:v>
                </c:pt>
                <c:pt idx="473">
                  <c:v>51.96</c:v>
                </c:pt>
                <c:pt idx="474">
                  <c:v>52.99</c:v>
                </c:pt>
                <c:pt idx="475">
                  <c:v>52.93</c:v>
                </c:pt>
                <c:pt idx="476">
                  <c:v>54.89</c:v>
                </c:pt>
                <c:pt idx="477">
                  <c:v>55.36</c:v>
                </c:pt>
                <c:pt idx="478">
                  <c:v>55.89</c:v>
                </c:pt>
                <c:pt idx="479">
                  <c:v>55.86</c:v>
                </c:pt>
                <c:pt idx="480">
                  <c:v>56.230000000000011</c:v>
                </c:pt>
                <c:pt idx="481">
                  <c:v>55.98</c:v>
                </c:pt>
                <c:pt idx="482">
                  <c:v>55.24</c:v>
                </c:pt>
                <c:pt idx="483">
                  <c:v>54.89</c:v>
                </c:pt>
                <c:pt idx="484">
                  <c:v>54.36</c:v>
                </c:pt>
                <c:pt idx="485">
                  <c:v>54.17</c:v>
                </c:pt>
                <c:pt idx="486">
                  <c:v>53.120000000000012</c:v>
                </c:pt>
                <c:pt idx="487">
                  <c:v>52.83</c:v>
                </c:pt>
                <c:pt idx="488">
                  <c:v>52.96</c:v>
                </c:pt>
                <c:pt idx="489">
                  <c:v>52.42</c:v>
                </c:pt>
                <c:pt idx="490">
                  <c:v>51.33</c:v>
                </c:pt>
                <c:pt idx="491">
                  <c:v>50.75</c:v>
                </c:pt>
                <c:pt idx="492">
                  <c:v>50.8</c:v>
                </c:pt>
                <c:pt idx="493">
                  <c:v>50.56</c:v>
                </c:pt>
                <c:pt idx="494">
                  <c:v>50.64</c:v>
                </c:pt>
                <c:pt idx="495">
                  <c:v>50.96</c:v>
                </c:pt>
                <c:pt idx="496">
                  <c:v>51.620000000000012</c:v>
                </c:pt>
                <c:pt idx="497">
                  <c:v>51.760000000000012</c:v>
                </c:pt>
                <c:pt idx="498">
                  <c:v>51.74</c:v>
                </c:pt>
                <c:pt idx="499">
                  <c:v>51.81</c:v>
                </c:pt>
                <c:pt idx="500">
                  <c:v>50.9</c:v>
                </c:pt>
                <c:pt idx="501">
                  <c:v>51.35</c:v>
                </c:pt>
                <c:pt idx="502">
                  <c:v>51.37</c:v>
                </c:pt>
                <c:pt idx="503">
                  <c:v>52.190000000000012</c:v>
                </c:pt>
                <c:pt idx="504">
                  <c:v>53.11</c:v>
                </c:pt>
                <c:pt idx="505">
                  <c:v>55.92</c:v>
                </c:pt>
                <c:pt idx="506">
                  <c:v>56.01</c:v>
                </c:pt>
                <c:pt idx="507">
                  <c:v>55.9</c:v>
                </c:pt>
                <c:pt idx="508">
                  <c:v>55.08</c:v>
                </c:pt>
                <c:pt idx="509">
                  <c:v>56.36</c:v>
                </c:pt>
                <c:pt idx="510">
                  <c:v>55.59</c:v>
                </c:pt>
                <c:pt idx="511">
                  <c:v>55.93</c:v>
                </c:pt>
                <c:pt idx="512">
                  <c:v>55.99</c:v>
                </c:pt>
                <c:pt idx="513">
                  <c:v>56.58</c:v>
                </c:pt>
                <c:pt idx="514">
                  <c:v>55.84</c:v>
                </c:pt>
                <c:pt idx="515">
                  <c:v>56.660000000000011</c:v>
                </c:pt>
                <c:pt idx="516">
                  <c:v>56.18</c:v>
                </c:pt>
                <c:pt idx="517">
                  <c:v>55.81</c:v>
                </c:pt>
                <c:pt idx="518">
                  <c:v>55.65</c:v>
                </c:pt>
                <c:pt idx="519">
                  <c:v>55.75</c:v>
                </c:pt>
                <c:pt idx="520">
                  <c:v>55.97</c:v>
                </c:pt>
                <c:pt idx="521">
                  <c:v>55.59</c:v>
                </c:pt>
                <c:pt idx="522">
                  <c:v>56.7</c:v>
                </c:pt>
                <c:pt idx="523">
                  <c:v>55.63</c:v>
                </c:pt>
                <c:pt idx="524">
                  <c:v>55.120000000000012</c:v>
                </c:pt>
                <c:pt idx="525">
                  <c:v>55.05</c:v>
                </c:pt>
                <c:pt idx="526">
                  <c:v>55.720000000000013</c:v>
                </c:pt>
                <c:pt idx="527">
                  <c:v>56.81</c:v>
                </c:pt>
                <c:pt idx="528">
                  <c:v>56.56</c:v>
                </c:pt>
                <c:pt idx="529">
                  <c:v>56.8</c:v>
                </c:pt>
                <c:pt idx="530">
                  <c:v>55.7</c:v>
                </c:pt>
                <c:pt idx="531">
                  <c:v>55.230000000000011</c:v>
                </c:pt>
                <c:pt idx="532">
                  <c:v>55.52</c:v>
                </c:pt>
                <c:pt idx="533">
                  <c:v>56.24</c:v>
                </c:pt>
                <c:pt idx="534">
                  <c:v>55.08</c:v>
                </c:pt>
                <c:pt idx="535">
                  <c:v>55.44</c:v>
                </c:pt>
                <c:pt idx="536">
                  <c:v>55.230000000000011</c:v>
                </c:pt>
                <c:pt idx="537">
                  <c:v>55.49</c:v>
                </c:pt>
                <c:pt idx="538">
                  <c:v>54.160000000000011</c:v>
                </c:pt>
                <c:pt idx="539">
                  <c:v>53.92</c:v>
                </c:pt>
                <c:pt idx="540">
                  <c:v>55.47</c:v>
                </c:pt>
                <c:pt idx="541">
                  <c:v>53.9</c:v>
                </c:pt>
                <c:pt idx="542">
                  <c:v>55.45</c:v>
                </c:pt>
                <c:pt idx="543">
                  <c:v>56.01</c:v>
                </c:pt>
                <c:pt idx="544">
                  <c:v>55.1</c:v>
                </c:pt>
                <c:pt idx="545">
                  <c:v>53.64</c:v>
                </c:pt>
                <c:pt idx="546">
                  <c:v>54.94</c:v>
                </c:pt>
                <c:pt idx="547">
                  <c:v>57.1</c:v>
                </c:pt>
                <c:pt idx="548">
                  <c:v>56.89</c:v>
                </c:pt>
                <c:pt idx="549">
                  <c:v>56.46</c:v>
                </c:pt>
                <c:pt idx="550">
                  <c:v>55.47</c:v>
                </c:pt>
                <c:pt idx="551">
                  <c:v>56.82</c:v>
                </c:pt>
                <c:pt idx="552">
                  <c:v>56.14</c:v>
                </c:pt>
                <c:pt idx="553">
                  <c:v>56.220000000000013</c:v>
                </c:pt>
                <c:pt idx="554">
                  <c:v>56.09</c:v>
                </c:pt>
                <c:pt idx="555">
                  <c:v>55.160000000000011</c:v>
                </c:pt>
                <c:pt idx="556">
                  <c:v>55.05</c:v>
                </c:pt>
                <c:pt idx="557">
                  <c:v>54.46</c:v>
                </c:pt>
                <c:pt idx="558">
                  <c:v>55.35</c:v>
                </c:pt>
                <c:pt idx="559">
                  <c:v>54.92</c:v>
                </c:pt>
                <c:pt idx="560">
                  <c:v>55.21</c:v>
                </c:pt>
                <c:pt idx="561">
                  <c:v>54.02</c:v>
                </c:pt>
                <c:pt idx="562">
                  <c:v>53.9</c:v>
                </c:pt>
                <c:pt idx="563">
                  <c:v>55.720000000000013</c:v>
                </c:pt>
                <c:pt idx="564">
                  <c:v>55.690000000000012</c:v>
                </c:pt>
                <c:pt idx="565">
                  <c:v>54.33</c:v>
                </c:pt>
                <c:pt idx="566">
                  <c:v>53.89</c:v>
                </c:pt>
                <c:pt idx="567">
                  <c:v>53</c:v>
                </c:pt>
                <c:pt idx="568">
                  <c:v>53.93</c:v>
                </c:pt>
                <c:pt idx="569">
                  <c:v>54.94</c:v>
                </c:pt>
                <c:pt idx="570">
                  <c:v>54.46</c:v>
                </c:pt>
                <c:pt idx="571">
                  <c:v>53.94</c:v>
                </c:pt>
                <c:pt idx="572">
                  <c:v>50.47</c:v>
                </c:pt>
                <c:pt idx="573">
                  <c:v>46.38</c:v>
                </c:pt>
                <c:pt idx="574">
                  <c:v>48.24</c:v>
                </c:pt>
                <c:pt idx="575">
                  <c:v>47.24</c:v>
                </c:pt>
                <c:pt idx="576">
                  <c:v>49</c:v>
                </c:pt>
                <c:pt idx="577">
                  <c:v>48.95</c:v>
                </c:pt>
                <c:pt idx="578">
                  <c:v>49.120000000000012</c:v>
                </c:pt>
                <c:pt idx="579">
                  <c:v>48.9</c:v>
                </c:pt>
                <c:pt idx="580">
                  <c:v>46.86</c:v>
                </c:pt>
                <c:pt idx="581">
                  <c:v>46.49</c:v>
                </c:pt>
                <c:pt idx="582">
                  <c:v>46.63</c:v>
                </c:pt>
                <c:pt idx="583">
                  <c:v>46.95</c:v>
                </c:pt>
                <c:pt idx="584">
                  <c:v>44.43</c:v>
                </c:pt>
                <c:pt idx="585">
                  <c:v>44.75</c:v>
                </c:pt>
                <c:pt idx="586">
                  <c:v>45.84</c:v>
                </c:pt>
                <c:pt idx="587">
                  <c:v>46.36</c:v>
                </c:pt>
                <c:pt idx="588">
                  <c:v>46.04</c:v>
                </c:pt>
                <c:pt idx="589">
                  <c:v>46.15</c:v>
                </c:pt>
                <c:pt idx="590">
                  <c:v>45.58</c:v>
                </c:pt>
                <c:pt idx="591">
                  <c:v>46.35</c:v>
                </c:pt>
                <c:pt idx="592">
                  <c:v>46.86</c:v>
                </c:pt>
                <c:pt idx="593">
                  <c:v>48.14</c:v>
                </c:pt>
                <c:pt idx="594">
                  <c:v>48.3</c:v>
                </c:pt>
                <c:pt idx="595">
                  <c:v>49.71</c:v>
                </c:pt>
                <c:pt idx="596">
                  <c:v>50.47</c:v>
                </c:pt>
                <c:pt idx="597">
                  <c:v>49.98</c:v>
                </c:pt>
                <c:pt idx="598">
                  <c:v>50.790000000000013</c:v>
                </c:pt>
                <c:pt idx="599">
                  <c:v>51.46</c:v>
                </c:pt>
                <c:pt idx="600">
                  <c:v>51.78</c:v>
                </c:pt>
                <c:pt idx="601">
                  <c:v>51.38</c:v>
                </c:pt>
                <c:pt idx="602">
                  <c:v>52.67</c:v>
                </c:pt>
                <c:pt idx="603">
                  <c:v>51.68</c:v>
                </c:pt>
                <c:pt idx="604">
                  <c:v>51.52</c:v>
                </c:pt>
                <c:pt idx="605">
                  <c:v>51.95</c:v>
                </c:pt>
                <c:pt idx="606">
                  <c:v>52.03</c:v>
                </c:pt>
                <c:pt idx="607">
                  <c:v>51.81</c:v>
                </c:pt>
                <c:pt idx="608">
                  <c:v>52.41</c:v>
                </c:pt>
                <c:pt idx="609">
                  <c:v>53.14</c:v>
                </c:pt>
                <c:pt idx="610">
                  <c:v>51.93</c:v>
                </c:pt>
                <c:pt idx="611">
                  <c:v>52.51</c:v>
                </c:pt>
                <c:pt idx="612">
                  <c:v>51.86</c:v>
                </c:pt>
                <c:pt idx="613">
                  <c:v>50.87</c:v>
                </c:pt>
                <c:pt idx="614">
                  <c:v>50.89</c:v>
                </c:pt>
                <c:pt idx="615">
                  <c:v>49.06</c:v>
                </c:pt>
                <c:pt idx="616">
                  <c:v>49.24</c:v>
                </c:pt>
                <c:pt idx="617">
                  <c:v>48.690000000000012</c:v>
                </c:pt>
                <c:pt idx="618">
                  <c:v>45.97</c:v>
                </c:pt>
                <c:pt idx="619">
                  <c:v>47.35</c:v>
                </c:pt>
                <c:pt idx="620">
                  <c:v>45.89</c:v>
                </c:pt>
                <c:pt idx="621">
                  <c:v>47.65</c:v>
                </c:pt>
                <c:pt idx="622">
                  <c:v>46.83</c:v>
                </c:pt>
                <c:pt idx="623">
                  <c:v>45.88</c:v>
                </c:pt>
                <c:pt idx="624">
                  <c:v>45.95</c:v>
                </c:pt>
                <c:pt idx="625">
                  <c:v>45.77</c:v>
                </c:pt>
                <c:pt idx="626">
                  <c:v>46.59</c:v>
                </c:pt>
                <c:pt idx="627">
                  <c:v>45.85</c:v>
                </c:pt>
                <c:pt idx="628">
                  <c:v>47.1</c:v>
                </c:pt>
                <c:pt idx="629">
                  <c:v>48.32</c:v>
                </c:pt>
                <c:pt idx="630">
                  <c:v>48.01</c:v>
                </c:pt>
                <c:pt idx="631">
                  <c:v>49.99</c:v>
                </c:pt>
                <c:pt idx="632">
                  <c:v>47.98</c:v>
                </c:pt>
                <c:pt idx="633">
                  <c:v>47.260000000000012</c:v>
                </c:pt>
                <c:pt idx="634">
                  <c:v>47.63</c:v>
                </c:pt>
                <c:pt idx="635">
                  <c:v>46.83</c:v>
                </c:pt>
                <c:pt idx="636">
                  <c:v>45.45</c:v>
                </c:pt>
                <c:pt idx="637">
                  <c:v>47.04</c:v>
                </c:pt>
                <c:pt idx="638">
                  <c:v>48.37</c:v>
                </c:pt>
                <c:pt idx="639">
                  <c:v>49.260000000000012</c:v>
                </c:pt>
                <c:pt idx="640">
                  <c:v>49.92</c:v>
                </c:pt>
                <c:pt idx="641">
                  <c:v>49.67</c:v>
                </c:pt>
                <c:pt idx="642">
                  <c:v>49.05</c:v>
                </c:pt>
                <c:pt idx="643">
                  <c:v>49.96</c:v>
                </c:pt>
                <c:pt idx="644">
                  <c:v>49.160000000000011</c:v>
                </c:pt>
                <c:pt idx="645">
                  <c:v>50.88</c:v>
                </c:pt>
                <c:pt idx="646">
                  <c:v>50.89</c:v>
                </c:pt>
                <c:pt idx="647">
                  <c:v>49.85</c:v>
                </c:pt>
                <c:pt idx="648">
                  <c:v>49.230000000000011</c:v>
                </c:pt>
                <c:pt idx="649">
                  <c:v>48.35</c:v>
                </c:pt>
                <c:pt idx="650">
                  <c:v>46.97</c:v>
                </c:pt>
                <c:pt idx="651">
                  <c:v>43.49</c:v>
                </c:pt>
                <c:pt idx="652">
                  <c:v>44.05</c:v>
                </c:pt>
                <c:pt idx="653">
                  <c:v>44.98</c:v>
                </c:pt>
                <c:pt idx="654">
                  <c:v>45.39</c:v>
                </c:pt>
                <c:pt idx="655">
                  <c:v>44.27</c:v>
                </c:pt>
                <c:pt idx="656">
                  <c:v>44.290000000000013</c:v>
                </c:pt>
                <c:pt idx="657">
                  <c:v>43.1</c:v>
                </c:pt>
                <c:pt idx="658">
                  <c:v>41.8</c:v>
                </c:pt>
                <c:pt idx="659">
                  <c:v>42.14</c:v>
                </c:pt>
                <c:pt idx="660">
                  <c:v>42.46</c:v>
                </c:pt>
                <c:pt idx="661">
                  <c:v>42.7</c:v>
                </c:pt>
                <c:pt idx="662">
                  <c:v>43.47</c:v>
                </c:pt>
                <c:pt idx="663">
                  <c:v>44.87</c:v>
                </c:pt>
                <c:pt idx="664">
                  <c:v>44.720000000000013</c:v>
                </c:pt>
                <c:pt idx="665">
                  <c:v>45.690000000000012</c:v>
                </c:pt>
                <c:pt idx="666">
                  <c:v>46.2</c:v>
                </c:pt>
                <c:pt idx="667">
                  <c:v>47.17</c:v>
                </c:pt>
                <c:pt idx="668">
                  <c:v>46.660000000000011</c:v>
                </c:pt>
                <c:pt idx="669">
                  <c:v>46.96</c:v>
                </c:pt>
                <c:pt idx="670">
                  <c:v>47.61</c:v>
                </c:pt>
                <c:pt idx="671">
                  <c:v>47.37</c:v>
                </c:pt>
                <c:pt idx="672">
                  <c:v>46.260000000000012</c:v>
                </c:pt>
                <c:pt idx="673">
                  <c:v>48.47</c:v>
                </c:pt>
                <c:pt idx="674">
                  <c:v>46.25</c:v>
                </c:pt>
                <c:pt idx="675">
                  <c:v>46.760000000000012</c:v>
                </c:pt>
                <c:pt idx="676">
                  <c:v>46.4</c:v>
                </c:pt>
                <c:pt idx="677">
                  <c:v>48.8</c:v>
                </c:pt>
                <c:pt idx="678">
                  <c:v>47.96</c:v>
                </c:pt>
                <c:pt idx="679">
                  <c:v>50.04</c:v>
                </c:pt>
              </c:numCache>
            </c:numRef>
          </c:val>
        </c:ser>
        <c:ser>
          <c:idx val="2"/>
          <c:order val="2"/>
          <c:tx>
            <c:strRef>
              <c:f>'世界-走势图'!$D$1</c:f>
              <c:strCache>
                <c:ptCount val="1"/>
                <c:pt idx="0">
                  <c:v>迪拜</c:v>
                </c:pt>
              </c:strCache>
            </c:strRef>
          </c:tx>
          <c:marker>
            <c:symbol val="none"/>
          </c:marker>
          <c:cat>
            <c:numRef>
              <c:f>'世界-走势图'!$A$34:$A$681</c:f>
              <c:numCache>
                <c:formatCode>yyyy/m/d;@</c:formatCode>
                <c:ptCount val="648"/>
                <c:pt idx="0">
                  <c:v>43479</c:v>
                </c:pt>
                <c:pt idx="1">
                  <c:v>43476</c:v>
                </c:pt>
                <c:pt idx="2">
                  <c:v>43475</c:v>
                </c:pt>
                <c:pt idx="3">
                  <c:v>43474</c:v>
                </c:pt>
                <c:pt idx="4">
                  <c:v>43473</c:v>
                </c:pt>
                <c:pt idx="5">
                  <c:v>43472</c:v>
                </c:pt>
                <c:pt idx="6">
                  <c:v>43469</c:v>
                </c:pt>
                <c:pt idx="7">
                  <c:v>43468</c:v>
                </c:pt>
                <c:pt idx="8">
                  <c:v>43467</c:v>
                </c:pt>
                <c:pt idx="9">
                  <c:v>43466</c:v>
                </c:pt>
                <c:pt idx="10">
                  <c:v>43465</c:v>
                </c:pt>
                <c:pt idx="11">
                  <c:v>43462</c:v>
                </c:pt>
                <c:pt idx="12">
                  <c:v>43461</c:v>
                </c:pt>
                <c:pt idx="13">
                  <c:v>43460</c:v>
                </c:pt>
                <c:pt idx="14">
                  <c:v>43459</c:v>
                </c:pt>
                <c:pt idx="15">
                  <c:v>43458</c:v>
                </c:pt>
                <c:pt idx="16">
                  <c:v>43455</c:v>
                </c:pt>
                <c:pt idx="17">
                  <c:v>43454</c:v>
                </c:pt>
                <c:pt idx="18">
                  <c:v>43453</c:v>
                </c:pt>
                <c:pt idx="19">
                  <c:v>43452</c:v>
                </c:pt>
                <c:pt idx="20">
                  <c:v>43451</c:v>
                </c:pt>
                <c:pt idx="21">
                  <c:v>43448</c:v>
                </c:pt>
                <c:pt idx="22">
                  <c:v>43447</c:v>
                </c:pt>
                <c:pt idx="23">
                  <c:v>43446</c:v>
                </c:pt>
                <c:pt idx="24">
                  <c:v>43445</c:v>
                </c:pt>
                <c:pt idx="25">
                  <c:v>43444</c:v>
                </c:pt>
                <c:pt idx="26">
                  <c:v>43441</c:v>
                </c:pt>
                <c:pt idx="27">
                  <c:v>43440</c:v>
                </c:pt>
                <c:pt idx="28">
                  <c:v>43439</c:v>
                </c:pt>
                <c:pt idx="29">
                  <c:v>43438</c:v>
                </c:pt>
                <c:pt idx="30">
                  <c:v>43437</c:v>
                </c:pt>
                <c:pt idx="31">
                  <c:v>43434</c:v>
                </c:pt>
                <c:pt idx="32">
                  <c:v>43433</c:v>
                </c:pt>
                <c:pt idx="33">
                  <c:v>43432</c:v>
                </c:pt>
                <c:pt idx="34">
                  <c:v>43431</c:v>
                </c:pt>
                <c:pt idx="35">
                  <c:v>43430</c:v>
                </c:pt>
                <c:pt idx="36">
                  <c:v>43427</c:v>
                </c:pt>
                <c:pt idx="37">
                  <c:v>43426</c:v>
                </c:pt>
                <c:pt idx="38">
                  <c:v>43425</c:v>
                </c:pt>
                <c:pt idx="39">
                  <c:v>43424</c:v>
                </c:pt>
                <c:pt idx="40">
                  <c:v>43423</c:v>
                </c:pt>
                <c:pt idx="41">
                  <c:v>43420</c:v>
                </c:pt>
                <c:pt idx="42">
                  <c:v>43419</c:v>
                </c:pt>
                <c:pt idx="43">
                  <c:v>43418</c:v>
                </c:pt>
                <c:pt idx="44">
                  <c:v>43417</c:v>
                </c:pt>
                <c:pt idx="45">
                  <c:v>43416</c:v>
                </c:pt>
                <c:pt idx="46">
                  <c:v>43413</c:v>
                </c:pt>
                <c:pt idx="47">
                  <c:v>43412</c:v>
                </c:pt>
                <c:pt idx="48">
                  <c:v>43411</c:v>
                </c:pt>
                <c:pt idx="49">
                  <c:v>43410</c:v>
                </c:pt>
                <c:pt idx="50">
                  <c:v>43409</c:v>
                </c:pt>
                <c:pt idx="51">
                  <c:v>43406</c:v>
                </c:pt>
                <c:pt idx="52">
                  <c:v>43405</c:v>
                </c:pt>
                <c:pt idx="53">
                  <c:v>43404</c:v>
                </c:pt>
                <c:pt idx="54">
                  <c:v>43403</c:v>
                </c:pt>
                <c:pt idx="55">
                  <c:v>43402</c:v>
                </c:pt>
                <c:pt idx="56">
                  <c:v>43399</c:v>
                </c:pt>
                <c:pt idx="57">
                  <c:v>43398</c:v>
                </c:pt>
                <c:pt idx="58">
                  <c:v>43397</c:v>
                </c:pt>
                <c:pt idx="59">
                  <c:v>43396</c:v>
                </c:pt>
                <c:pt idx="60">
                  <c:v>43395</c:v>
                </c:pt>
                <c:pt idx="61">
                  <c:v>43392</c:v>
                </c:pt>
                <c:pt idx="62">
                  <c:v>43391</c:v>
                </c:pt>
                <c:pt idx="63">
                  <c:v>43390</c:v>
                </c:pt>
                <c:pt idx="64">
                  <c:v>43389</c:v>
                </c:pt>
                <c:pt idx="65">
                  <c:v>43388</c:v>
                </c:pt>
                <c:pt idx="66">
                  <c:v>43385</c:v>
                </c:pt>
                <c:pt idx="67">
                  <c:v>43384</c:v>
                </c:pt>
                <c:pt idx="68">
                  <c:v>43383</c:v>
                </c:pt>
                <c:pt idx="69">
                  <c:v>43382</c:v>
                </c:pt>
                <c:pt idx="70">
                  <c:v>43381</c:v>
                </c:pt>
                <c:pt idx="71">
                  <c:v>43378</c:v>
                </c:pt>
                <c:pt idx="72">
                  <c:v>43377</c:v>
                </c:pt>
                <c:pt idx="73">
                  <c:v>43376</c:v>
                </c:pt>
                <c:pt idx="74">
                  <c:v>43375</c:v>
                </c:pt>
                <c:pt idx="75">
                  <c:v>43374</c:v>
                </c:pt>
                <c:pt idx="76">
                  <c:v>43371</c:v>
                </c:pt>
                <c:pt idx="77">
                  <c:v>43370</c:v>
                </c:pt>
                <c:pt idx="78">
                  <c:v>43369</c:v>
                </c:pt>
                <c:pt idx="79">
                  <c:v>43368</c:v>
                </c:pt>
                <c:pt idx="80">
                  <c:v>43367</c:v>
                </c:pt>
                <c:pt idx="81">
                  <c:v>43364</c:v>
                </c:pt>
                <c:pt idx="82">
                  <c:v>43363</c:v>
                </c:pt>
                <c:pt idx="83">
                  <c:v>43362</c:v>
                </c:pt>
                <c:pt idx="84">
                  <c:v>43361</c:v>
                </c:pt>
                <c:pt idx="85">
                  <c:v>43360</c:v>
                </c:pt>
                <c:pt idx="86">
                  <c:v>43357</c:v>
                </c:pt>
                <c:pt idx="87">
                  <c:v>43356</c:v>
                </c:pt>
                <c:pt idx="88">
                  <c:v>43355</c:v>
                </c:pt>
                <c:pt idx="89">
                  <c:v>43354</c:v>
                </c:pt>
                <c:pt idx="90">
                  <c:v>43353</c:v>
                </c:pt>
                <c:pt idx="91">
                  <c:v>43350</c:v>
                </c:pt>
                <c:pt idx="92">
                  <c:v>43349</c:v>
                </c:pt>
                <c:pt idx="93">
                  <c:v>43348</c:v>
                </c:pt>
                <c:pt idx="94">
                  <c:v>43347</c:v>
                </c:pt>
                <c:pt idx="95">
                  <c:v>43346</c:v>
                </c:pt>
                <c:pt idx="96">
                  <c:v>43343</c:v>
                </c:pt>
                <c:pt idx="97">
                  <c:v>43342</c:v>
                </c:pt>
                <c:pt idx="98">
                  <c:v>43341</c:v>
                </c:pt>
                <c:pt idx="99">
                  <c:v>43340</c:v>
                </c:pt>
                <c:pt idx="100">
                  <c:v>43339</c:v>
                </c:pt>
                <c:pt idx="101">
                  <c:v>43336</c:v>
                </c:pt>
                <c:pt idx="102">
                  <c:v>43335</c:v>
                </c:pt>
                <c:pt idx="103">
                  <c:v>43334</c:v>
                </c:pt>
                <c:pt idx="104">
                  <c:v>43333</c:v>
                </c:pt>
                <c:pt idx="105">
                  <c:v>43332</c:v>
                </c:pt>
                <c:pt idx="106">
                  <c:v>43329</c:v>
                </c:pt>
                <c:pt idx="107">
                  <c:v>43328</c:v>
                </c:pt>
                <c:pt idx="108">
                  <c:v>43327</c:v>
                </c:pt>
                <c:pt idx="109">
                  <c:v>43326</c:v>
                </c:pt>
                <c:pt idx="110">
                  <c:v>43325</c:v>
                </c:pt>
                <c:pt idx="111">
                  <c:v>43322</c:v>
                </c:pt>
                <c:pt idx="112">
                  <c:v>43321</c:v>
                </c:pt>
                <c:pt idx="113">
                  <c:v>43320</c:v>
                </c:pt>
                <c:pt idx="114">
                  <c:v>43319</c:v>
                </c:pt>
                <c:pt idx="115">
                  <c:v>43318</c:v>
                </c:pt>
                <c:pt idx="116">
                  <c:v>43315</c:v>
                </c:pt>
                <c:pt idx="117">
                  <c:v>43314</c:v>
                </c:pt>
                <c:pt idx="118">
                  <c:v>43313</c:v>
                </c:pt>
                <c:pt idx="119">
                  <c:v>43312</c:v>
                </c:pt>
                <c:pt idx="120">
                  <c:v>43311</c:v>
                </c:pt>
                <c:pt idx="121">
                  <c:v>43308</c:v>
                </c:pt>
                <c:pt idx="122">
                  <c:v>43307</c:v>
                </c:pt>
                <c:pt idx="123">
                  <c:v>43306</c:v>
                </c:pt>
                <c:pt idx="124">
                  <c:v>43305</c:v>
                </c:pt>
                <c:pt idx="125">
                  <c:v>43304</c:v>
                </c:pt>
                <c:pt idx="126">
                  <c:v>43301</c:v>
                </c:pt>
                <c:pt idx="127">
                  <c:v>43300</c:v>
                </c:pt>
                <c:pt idx="128">
                  <c:v>43299</c:v>
                </c:pt>
                <c:pt idx="129">
                  <c:v>43298</c:v>
                </c:pt>
                <c:pt idx="130">
                  <c:v>43297</c:v>
                </c:pt>
                <c:pt idx="131">
                  <c:v>43294</c:v>
                </c:pt>
                <c:pt idx="132">
                  <c:v>43293</c:v>
                </c:pt>
                <c:pt idx="133">
                  <c:v>43292</c:v>
                </c:pt>
                <c:pt idx="134">
                  <c:v>43291</c:v>
                </c:pt>
                <c:pt idx="135">
                  <c:v>43290</c:v>
                </c:pt>
                <c:pt idx="136">
                  <c:v>43287</c:v>
                </c:pt>
                <c:pt idx="137">
                  <c:v>43286</c:v>
                </c:pt>
                <c:pt idx="138">
                  <c:v>43285</c:v>
                </c:pt>
                <c:pt idx="139">
                  <c:v>43284</c:v>
                </c:pt>
                <c:pt idx="140">
                  <c:v>43283</c:v>
                </c:pt>
                <c:pt idx="141">
                  <c:v>43280</c:v>
                </c:pt>
                <c:pt idx="142">
                  <c:v>43279</c:v>
                </c:pt>
                <c:pt idx="143">
                  <c:v>43278</c:v>
                </c:pt>
                <c:pt idx="144">
                  <c:v>43277</c:v>
                </c:pt>
                <c:pt idx="145">
                  <c:v>43276</c:v>
                </c:pt>
                <c:pt idx="146">
                  <c:v>43273</c:v>
                </c:pt>
                <c:pt idx="147">
                  <c:v>43272</c:v>
                </c:pt>
                <c:pt idx="148">
                  <c:v>43271</c:v>
                </c:pt>
                <c:pt idx="149">
                  <c:v>43270</c:v>
                </c:pt>
                <c:pt idx="150">
                  <c:v>43269</c:v>
                </c:pt>
                <c:pt idx="151">
                  <c:v>43266</c:v>
                </c:pt>
                <c:pt idx="152">
                  <c:v>43265</c:v>
                </c:pt>
                <c:pt idx="153">
                  <c:v>43264</c:v>
                </c:pt>
                <c:pt idx="154">
                  <c:v>43263</c:v>
                </c:pt>
                <c:pt idx="155">
                  <c:v>43262</c:v>
                </c:pt>
                <c:pt idx="156">
                  <c:v>43259</c:v>
                </c:pt>
                <c:pt idx="157">
                  <c:v>43258</c:v>
                </c:pt>
                <c:pt idx="158">
                  <c:v>43257</c:v>
                </c:pt>
                <c:pt idx="159">
                  <c:v>43256</c:v>
                </c:pt>
                <c:pt idx="160">
                  <c:v>43255</c:v>
                </c:pt>
                <c:pt idx="161">
                  <c:v>43252</c:v>
                </c:pt>
                <c:pt idx="162">
                  <c:v>43251</c:v>
                </c:pt>
                <c:pt idx="163">
                  <c:v>43250</c:v>
                </c:pt>
                <c:pt idx="164">
                  <c:v>43249</c:v>
                </c:pt>
                <c:pt idx="165">
                  <c:v>43248</c:v>
                </c:pt>
                <c:pt idx="166">
                  <c:v>43245</c:v>
                </c:pt>
                <c:pt idx="167">
                  <c:v>43244</c:v>
                </c:pt>
                <c:pt idx="168">
                  <c:v>43243</c:v>
                </c:pt>
                <c:pt idx="169">
                  <c:v>43242</c:v>
                </c:pt>
                <c:pt idx="170">
                  <c:v>43241</c:v>
                </c:pt>
                <c:pt idx="171">
                  <c:v>43238</c:v>
                </c:pt>
                <c:pt idx="172">
                  <c:v>43237</c:v>
                </c:pt>
                <c:pt idx="173">
                  <c:v>43236</c:v>
                </c:pt>
                <c:pt idx="174">
                  <c:v>43235</c:v>
                </c:pt>
                <c:pt idx="175">
                  <c:v>43234</c:v>
                </c:pt>
                <c:pt idx="176">
                  <c:v>43231</c:v>
                </c:pt>
                <c:pt idx="177">
                  <c:v>43230</c:v>
                </c:pt>
                <c:pt idx="178">
                  <c:v>43229</c:v>
                </c:pt>
                <c:pt idx="179">
                  <c:v>43228</c:v>
                </c:pt>
                <c:pt idx="180">
                  <c:v>43227</c:v>
                </c:pt>
                <c:pt idx="181">
                  <c:v>43224</c:v>
                </c:pt>
                <c:pt idx="182">
                  <c:v>43223</c:v>
                </c:pt>
                <c:pt idx="183">
                  <c:v>43222</c:v>
                </c:pt>
                <c:pt idx="184">
                  <c:v>43221</c:v>
                </c:pt>
                <c:pt idx="185">
                  <c:v>43220</c:v>
                </c:pt>
                <c:pt idx="186">
                  <c:v>43217</c:v>
                </c:pt>
                <c:pt idx="187">
                  <c:v>43216</c:v>
                </c:pt>
                <c:pt idx="188">
                  <c:v>43215</c:v>
                </c:pt>
                <c:pt idx="189">
                  <c:v>43214</c:v>
                </c:pt>
                <c:pt idx="190">
                  <c:v>43213</c:v>
                </c:pt>
                <c:pt idx="191">
                  <c:v>43210</c:v>
                </c:pt>
                <c:pt idx="192">
                  <c:v>43209</c:v>
                </c:pt>
                <c:pt idx="193">
                  <c:v>43208</c:v>
                </c:pt>
                <c:pt idx="194">
                  <c:v>43207</c:v>
                </c:pt>
                <c:pt idx="195">
                  <c:v>43206</c:v>
                </c:pt>
                <c:pt idx="196">
                  <c:v>43203</c:v>
                </c:pt>
                <c:pt idx="197">
                  <c:v>43202</c:v>
                </c:pt>
                <c:pt idx="198">
                  <c:v>43201</c:v>
                </c:pt>
                <c:pt idx="199">
                  <c:v>43200</c:v>
                </c:pt>
                <c:pt idx="200">
                  <c:v>43199</c:v>
                </c:pt>
                <c:pt idx="201">
                  <c:v>43196</c:v>
                </c:pt>
                <c:pt idx="202">
                  <c:v>43195</c:v>
                </c:pt>
                <c:pt idx="203">
                  <c:v>43194</c:v>
                </c:pt>
                <c:pt idx="204">
                  <c:v>43193</c:v>
                </c:pt>
                <c:pt idx="205">
                  <c:v>43192</c:v>
                </c:pt>
                <c:pt idx="206">
                  <c:v>43189</c:v>
                </c:pt>
                <c:pt idx="207">
                  <c:v>43188</c:v>
                </c:pt>
                <c:pt idx="208">
                  <c:v>43187</c:v>
                </c:pt>
                <c:pt idx="209">
                  <c:v>43186</c:v>
                </c:pt>
                <c:pt idx="210">
                  <c:v>43185</c:v>
                </c:pt>
                <c:pt idx="211">
                  <c:v>43182</c:v>
                </c:pt>
                <c:pt idx="212">
                  <c:v>43181</c:v>
                </c:pt>
                <c:pt idx="213">
                  <c:v>43180</c:v>
                </c:pt>
                <c:pt idx="214">
                  <c:v>43179</c:v>
                </c:pt>
                <c:pt idx="215">
                  <c:v>43178</c:v>
                </c:pt>
                <c:pt idx="216">
                  <c:v>43175</c:v>
                </c:pt>
                <c:pt idx="217">
                  <c:v>43174</c:v>
                </c:pt>
                <c:pt idx="218">
                  <c:v>43173</c:v>
                </c:pt>
                <c:pt idx="219">
                  <c:v>43172</c:v>
                </c:pt>
                <c:pt idx="220">
                  <c:v>43171</c:v>
                </c:pt>
                <c:pt idx="221">
                  <c:v>43168</c:v>
                </c:pt>
                <c:pt idx="222">
                  <c:v>43167</c:v>
                </c:pt>
                <c:pt idx="223">
                  <c:v>43166</c:v>
                </c:pt>
                <c:pt idx="224">
                  <c:v>43165</c:v>
                </c:pt>
                <c:pt idx="225">
                  <c:v>43164</c:v>
                </c:pt>
                <c:pt idx="226">
                  <c:v>43161</c:v>
                </c:pt>
                <c:pt idx="227">
                  <c:v>43160</c:v>
                </c:pt>
                <c:pt idx="228">
                  <c:v>43159</c:v>
                </c:pt>
                <c:pt idx="229">
                  <c:v>43158</c:v>
                </c:pt>
                <c:pt idx="230">
                  <c:v>43157</c:v>
                </c:pt>
                <c:pt idx="231">
                  <c:v>43154</c:v>
                </c:pt>
                <c:pt idx="232">
                  <c:v>43153</c:v>
                </c:pt>
                <c:pt idx="233">
                  <c:v>43152</c:v>
                </c:pt>
                <c:pt idx="234">
                  <c:v>43143</c:v>
                </c:pt>
                <c:pt idx="235">
                  <c:v>43140</c:v>
                </c:pt>
                <c:pt idx="236">
                  <c:v>43139</c:v>
                </c:pt>
                <c:pt idx="237">
                  <c:v>43138</c:v>
                </c:pt>
                <c:pt idx="238">
                  <c:v>43137</c:v>
                </c:pt>
                <c:pt idx="239">
                  <c:v>43136</c:v>
                </c:pt>
                <c:pt idx="240">
                  <c:v>43133</c:v>
                </c:pt>
                <c:pt idx="241">
                  <c:v>43132</c:v>
                </c:pt>
                <c:pt idx="242">
                  <c:v>43131</c:v>
                </c:pt>
                <c:pt idx="243">
                  <c:v>43130</c:v>
                </c:pt>
                <c:pt idx="244">
                  <c:v>43129</c:v>
                </c:pt>
                <c:pt idx="245">
                  <c:v>43126</c:v>
                </c:pt>
                <c:pt idx="246">
                  <c:v>43125</c:v>
                </c:pt>
                <c:pt idx="247">
                  <c:v>43124</c:v>
                </c:pt>
                <c:pt idx="248">
                  <c:v>43123</c:v>
                </c:pt>
                <c:pt idx="249">
                  <c:v>43122</c:v>
                </c:pt>
                <c:pt idx="250">
                  <c:v>43119</c:v>
                </c:pt>
                <c:pt idx="251">
                  <c:v>43118</c:v>
                </c:pt>
                <c:pt idx="252">
                  <c:v>43117</c:v>
                </c:pt>
                <c:pt idx="253">
                  <c:v>43116</c:v>
                </c:pt>
                <c:pt idx="254">
                  <c:v>43115</c:v>
                </c:pt>
                <c:pt idx="255">
                  <c:v>43112</c:v>
                </c:pt>
                <c:pt idx="256">
                  <c:v>43111</c:v>
                </c:pt>
                <c:pt idx="257">
                  <c:v>43110</c:v>
                </c:pt>
                <c:pt idx="258">
                  <c:v>43109</c:v>
                </c:pt>
                <c:pt idx="259">
                  <c:v>43108</c:v>
                </c:pt>
                <c:pt idx="260">
                  <c:v>43105</c:v>
                </c:pt>
                <c:pt idx="261">
                  <c:v>43104</c:v>
                </c:pt>
                <c:pt idx="262">
                  <c:v>43103</c:v>
                </c:pt>
                <c:pt idx="263">
                  <c:v>43102</c:v>
                </c:pt>
                <c:pt idx="264">
                  <c:v>43101</c:v>
                </c:pt>
                <c:pt idx="265">
                  <c:v>43098</c:v>
                </c:pt>
                <c:pt idx="266">
                  <c:v>43097</c:v>
                </c:pt>
                <c:pt idx="267">
                  <c:v>43096</c:v>
                </c:pt>
                <c:pt idx="268">
                  <c:v>43095</c:v>
                </c:pt>
                <c:pt idx="269">
                  <c:v>43094</c:v>
                </c:pt>
                <c:pt idx="270">
                  <c:v>43091</c:v>
                </c:pt>
                <c:pt idx="271">
                  <c:v>43090</c:v>
                </c:pt>
                <c:pt idx="272">
                  <c:v>43089</c:v>
                </c:pt>
                <c:pt idx="273">
                  <c:v>43088</c:v>
                </c:pt>
                <c:pt idx="274">
                  <c:v>43087</c:v>
                </c:pt>
                <c:pt idx="275">
                  <c:v>43084</c:v>
                </c:pt>
                <c:pt idx="276">
                  <c:v>43083</c:v>
                </c:pt>
                <c:pt idx="277">
                  <c:v>43082</c:v>
                </c:pt>
                <c:pt idx="278">
                  <c:v>43081</c:v>
                </c:pt>
                <c:pt idx="279">
                  <c:v>43080</c:v>
                </c:pt>
                <c:pt idx="280">
                  <c:v>43077</c:v>
                </c:pt>
                <c:pt idx="281">
                  <c:v>43076</c:v>
                </c:pt>
                <c:pt idx="282">
                  <c:v>43075</c:v>
                </c:pt>
                <c:pt idx="283">
                  <c:v>43074</c:v>
                </c:pt>
                <c:pt idx="284">
                  <c:v>43073</c:v>
                </c:pt>
                <c:pt idx="285">
                  <c:v>43070</c:v>
                </c:pt>
                <c:pt idx="286">
                  <c:v>43069</c:v>
                </c:pt>
                <c:pt idx="287">
                  <c:v>43068</c:v>
                </c:pt>
                <c:pt idx="288">
                  <c:v>43067</c:v>
                </c:pt>
                <c:pt idx="289">
                  <c:v>43066</c:v>
                </c:pt>
                <c:pt idx="290">
                  <c:v>43063</c:v>
                </c:pt>
                <c:pt idx="291">
                  <c:v>43062</c:v>
                </c:pt>
                <c:pt idx="292">
                  <c:v>43061</c:v>
                </c:pt>
                <c:pt idx="293">
                  <c:v>43060</c:v>
                </c:pt>
                <c:pt idx="294">
                  <c:v>43059</c:v>
                </c:pt>
                <c:pt idx="295">
                  <c:v>43056</c:v>
                </c:pt>
                <c:pt idx="296">
                  <c:v>43055</c:v>
                </c:pt>
                <c:pt idx="297">
                  <c:v>43054</c:v>
                </c:pt>
                <c:pt idx="298">
                  <c:v>43053</c:v>
                </c:pt>
                <c:pt idx="299">
                  <c:v>43052</c:v>
                </c:pt>
                <c:pt idx="300">
                  <c:v>43049</c:v>
                </c:pt>
                <c:pt idx="301">
                  <c:v>43048</c:v>
                </c:pt>
                <c:pt idx="302">
                  <c:v>43047</c:v>
                </c:pt>
                <c:pt idx="303">
                  <c:v>43046</c:v>
                </c:pt>
                <c:pt idx="304">
                  <c:v>43045</c:v>
                </c:pt>
                <c:pt idx="305">
                  <c:v>43042</c:v>
                </c:pt>
                <c:pt idx="306">
                  <c:v>43041</c:v>
                </c:pt>
                <c:pt idx="307">
                  <c:v>43040</c:v>
                </c:pt>
                <c:pt idx="308">
                  <c:v>43039</c:v>
                </c:pt>
                <c:pt idx="309">
                  <c:v>43038</c:v>
                </c:pt>
                <c:pt idx="310">
                  <c:v>43035</c:v>
                </c:pt>
                <c:pt idx="311">
                  <c:v>43034</c:v>
                </c:pt>
                <c:pt idx="312">
                  <c:v>43033</c:v>
                </c:pt>
                <c:pt idx="313">
                  <c:v>43032</c:v>
                </c:pt>
                <c:pt idx="314">
                  <c:v>43031</c:v>
                </c:pt>
                <c:pt idx="315">
                  <c:v>43028</c:v>
                </c:pt>
                <c:pt idx="316">
                  <c:v>43027</c:v>
                </c:pt>
                <c:pt idx="317">
                  <c:v>43026</c:v>
                </c:pt>
                <c:pt idx="318">
                  <c:v>43025</c:v>
                </c:pt>
                <c:pt idx="319">
                  <c:v>43024</c:v>
                </c:pt>
                <c:pt idx="320">
                  <c:v>43021</c:v>
                </c:pt>
                <c:pt idx="321">
                  <c:v>43020</c:v>
                </c:pt>
                <c:pt idx="322">
                  <c:v>43019</c:v>
                </c:pt>
                <c:pt idx="323">
                  <c:v>43018</c:v>
                </c:pt>
                <c:pt idx="324">
                  <c:v>43017</c:v>
                </c:pt>
                <c:pt idx="325">
                  <c:v>43014</c:v>
                </c:pt>
                <c:pt idx="326">
                  <c:v>43007</c:v>
                </c:pt>
                <c:pt idx="327">
                  <c:v>43006</c:v>
                </c:pt>
                <c:pt idx="328">
                  <c:v>43005</c:v>
                </c:pt>
                <c:pt idx="329">
                  <c:v>43004</c:v>
                </c:pt>
                <c:pt idx="330">
                  <c:v>43003</c:v>
                </c:pt>
                <c:pt idx="331">
                  <c:v>43000</c:v>
                </c:pt>
                <c:pt idx="332">
                  <c:v>42999</c:v>
                </c:pt>
                <c:pt idx="333">
                  <c:v>42998</c:v>
                </c:pt>
                <c:pt idx="334">
                  <c:v>42997</c:v>
                </c:pt>
                <c:pt idx="335">
                  <c:v>42996</c:v>
                </c:pt>
                <c:pt idx="336">
                  <c:v>42993</c:v>
                </c:pt>
                <c:pt idx="337">
                  <c:v>42992</c:v>
                </c:pt>
                <c:pt idx="338">
                  <c:v>42991</c:v>
                </c:pt>
                <c:pt idx="339">
                  <c:v>42990</c:v>
                </c:pt>
                <c:pt idx="340">
                  <c:v>42989</c:v>
                </c:pt>
                <c:pt idx="341">
                  <c:v>42986</c:v>
                </c:pt>
                <c:pt idx="342">
                  <c:v>42985</c:v>
                </c:pt>
                <c:pt idx="343">
                  <c:v>42984</c:v>
                </c:pt>
                <c:pt idx="344">
                  <c:v>42983</c:v>
                </c:pt>
                <c:pt idx="345">
                  <c:v>42982</c:v>
                </c:pt>
                <c:pt idx="346">
                  <c:v>42979</c:v>
                </c:pt>
                <c:pt idx="347">
                  <c:v>42978</c:v>
                </c:pt>
                <c:pt idx="348">
                  <c:v>42977</c:v>
                </c:pt>
                <c:pt idx="349">
                  <c:v>42976</c:v>
                </c:pt>
                <c:pt idx="350">
                  <c:v>42975</c:v>
                </c:pt>
                <c:pt idx="351">
                  <c:v>42972</c:v>
                </c:pt>
                <c:pt idx="352">
                  <c:v>42971</c:v>
                </c:pt>
                <c:pt idx="353">
                  <c:v>42970</c:v>
                </c:pt>
                <c:pt idx="354">
                  <c:v>42969</c:v>
                </c:pt>
                <c:pt idx="355">
                  <c:v>42968</c:v>
                </c:pt>
                <c:pt idx="356">
                  <c:v>42965</c:v>
                </c:pt>
                <c:pt idx="357">
                  <c:v>42964</c:v>
                </c:pt>
                <c:pt idx="358">
                  <c:v>42963</c:v>
                </c:pt>
                <c:pt idx="359">
                  <c:v>42962</c:v>
                </c:pt>
                <c:pt idx="360">
                  <c:v>42961</c:v>
                </c:pt>
                <c:pt idx="361">
                  <c:v>42958</c:v>
                </c:pt>
                <c:pt idx="362">
                  <c:v>42957</c:v>
                </c:pt>
                <c:pt idx="363">
                  <c:v>42956</c:v>
                </c:pt>
                <c:pt idx="364">
                  <c:v>42955</c:v>
                </c:pt>
                <c:pt idx="365">
                  <c:v>42954</c:v>
                </c:pt>
                <c:pt idx="366">
                  <c:v>42951</c:v>
                </c:pt>
                <c:pt idx="367">
                  <c:v>42950</c:v>
                </c:pt>
                <c:pt idx="368">
                  <c:v>42949</c:v>
                </c:pt>
                <c:pt idx="369">
                  <c:v>42948</c:v>
                </c:pt>
                <c:pt idx="370">
                  <c:v>42947</c:v>
                </c:pt>
                <c:pt idx="371">
                  <c:v>42944</c:v>
                </c:pt>
                <c:pt idx="372">
                  <c:v>42943</c:v>
                </c:pt>
                <c:pt idx="373">
                  <c:v>42942</c:v>
                </c:pt>
                <c:pt idx="374">
                  <c:v>42941</c:v>
                </c:pt>
                <c:pt idx="375">
                  <c:v>42940</c:v>
                </c:pt>
                <c:pt idx="376">
                  <c:v>42937</c:v>
                </c:pt>
                <c:pt idx="377">
                  <c:v>42936</c:v>
                </c:pt>
                <c:pt idx="378">
                  <c:v>42935</c:v>
                </c:pt>
                <c:pt idx="379">
                  <c:v>42934</c:v>
                </c:pt>
                <c:pt idx="380">
                  <c:v>42933</c:v>
                </c:pt>
                <c:pt idx="381">
                  <c:v>42930</c:v>
                </c:pt>
                <c:pt idx="382">
                  <c:v>42929</c:v>
                </c:pt>
                <c:pt idx="383">
                  <c:v>42928</c:v>
                </c:pt>
                <c:pt idx="384">
                  <c:v>42927</c:v>
                </c:pt>
                <c:pt idx="385">
                  <c:v>42926</c:v>
                </c:pt>
                <c:pt idx="386">
                  <c:v>42923</c:v>
                </c:pt>
                <c:pt idx="387">
                  <c:v>42922</c:v>
                </c:pt>
                <c:pt idx="388">
                  <c:v>42921</c:v>
                </c:pt>
                <c:pt idx="389">
                  <c:v>42920</c:v>
                </c:pt>
                <c:pt idx="390">
                  <c:v>42919</c:v>
                </c:pt>
                <c:pt idx="391">
                  <c:v>42916</c:v>
                </c:pt>
                <c:pt idx="392">
                  <c:v>42915</c:v>
                </c:pt>
                <c:pt idx="393">
                  <c:v>42914</c:v>
                </c:pt>
                <c:pt idx="394">
                  <c:v>42913</c:v>
                </c:pt>
                <c:pt idx="395">
                  <c:v>42912</c:v>
                </c:pt>
                <c:pt idx="396">
                  <c:v>42909</c:v>
                </c:pt>
                <c:pt idx="397">
                  <c:v>42908</c:v>
                </c:pt>
                <c:pt idx="398">
                  <c:v>42907</c:v>
                </c:pt>
                <c:pt idx="399">
                  <c:v>42906</c:v>
                </c:pt>
                <c:pt idx="400">
                  <c:v>42905</c:v>
                </c:pt>
                <c:pt idx="401">
                  <c:v>42902</c:v>
                </c:pt>
                <c:pt idx="402">
                  <c:v>42901</c:v>
                </c:pt>
                <c:pt idx="403">
                  <c:v>42900</c:v>
                </c:pt>
                <c:pt idx="404">
                  <c:v>42899</c:v>
                </c:pt>
                <c:pt idx="405">
                  <c:v>42898</c:v>
                </c:pt>
                <c:pt idx="406">
                  <c:v>42895</c:v>
                </c:pt>
                <c:pt idx="407">
                  <c:v>42894</c:v>
                </c:pt>
                <c:pt idx="408">
                  <c:v>42893</c:v>
                </c:pt>
                <c:pt idx="409">
                  <c:v>42892</c:v>
                </c:pt>
                <c:pt idx="410">
                  <c:v>42891</c:v>
                </c:pt>
                <c:pt idx="411">
                  <c:v>42888</c:v>
                </c:pt>
                <c:pt idx="412">
                  <c:v>42887</c:v>
                </c:pt>
                <c:pt idx="413">
                  <c:v>42886</c:v>
                </c:pt>
                <c:pt idx="414">
                  <c:v>42885</c:v>
                </c:pt>
                <c:pt idx="415">
                  <c:v>42884</c:v>
                </c:pt>
                <c:pt idx="416">
                  <c:v>42881</c:v>
                </c:pt>
                <c:pt idx="417">
                  <c:v>42880</c:v>
                </c:pt>
                <c:pt idx="418">
                  <c:v>42879</c:v>
                </c:pt>
                <c:pt idx="419">
                  <c:v>42878</c:v>
                </c:pt>
                <c:pt idx="420">
                  <c:v>42877</c:v>
                </c:pt>
                <c:pt idx="421">
                  <c:v>42874</c:v>
                </c:pt>
                <c:pt idx="422">
                  <c:v>42873</c:v>
                </c:pt>
                <c:pt idx="423">
                  <c:v>42872</c:v>
                </c:pt>
                <c:pt idx="424">
                  <c:v>42871</c:v>
                </c:pt>
                <c:pt idx="425">
                  <c:v>42870</c:v>
                </c:pt>
                <c:pt idx="426">
                  <c:v>42867</c:v>
                </c:pt>
                <c:pt idx="427">
                  <c:v>42866</c:v>
                </c:pt>
                <c:pt idx="428">
                  <c:v>42865</c:v>
                </c:pt>
                <c:pt idx="429">
                  <c:v>42864</c:v>
                </c:pt>
                <c:pt idx="430">
                  <c:v>42863</c:v>
                </c:pt>
                <c:pt idx="431">
                  <c:v>42860</c:v>
                </c:pt>
                <c:pt idx="432">
                  <c:v>42859</c:v>
                </c:pt>
                <c:pt idx="433">
                  <c:v>42858</c:v>
                </c:pt>
                <c:pt idx="434">
                  <c:v>42857</c:v>
                </c:pt>
                <c:pt idx="435">
                  <c:v>42856</c:v>
                </c:pt>
                <c:pt idx="436">
                  <c:v>42853</c:v>
                </c:pt>
                <c:pt idx="437">
                  <c:v>42852</c:v>
                </c:pt>
                <c:pt idx="438">
                  <c:v>42851</c:v>
                </c:pt>
                <c:pt idx="439">
                  <c:v>42850</c:v>
                </c:pt>
                <c:pt idx="440">
                  <c:v>42849</c:v>
                </c:pt>
                <c:pt idx="441">
                  <c:v>42846</c:v>
                </c:pt>
                <c:pt idx="442">
                  <c:v>42845</c:v>
                </c:pt>
                <c:pt idx="443">
                  <c:v>42844</c:v>
                </c:pt>
                <c:pt idx="444">
                  <c:v>42843</c:v>
                </c:pt>
                <c:pt idx="445">
                  <c:v>42842</c:v>
                </c:pt>
                <c:pt idx="446">
                  <c:v>42838</c:v>
                </c:pt>
                <c:pt idx="447">
                  <c:v>42837</c:v>
                </c:pt>
                <c:pt idx="448">
                  <c:v>42836</c:v>
                </c:pt>
                <c:pt idx="449">
                  <c:v>42835</c:v>
                </c:pt>
                <c:pt idx="450">
                  <c:v>42832</c:v>
                </c:pt>
                <c:pt idx="451">
                  <c:v>42831</c:v>
                </c:pt>
                <c:pt idx="452">
                  <c:v>42830</c:v>
                </c:pt>
                <c:pt idx="453">
                  <c:v>42829</c:v>
                </c:pt>
                <c:pt idx="454">
                  <c:v>42828</c:v>
                </c:pt>
                <c:pt idx="455">
                  <c:v>42825</c:v>
                </c:pt>
                <c:pt idx="456">
                  <c:v>42824</c:v>
                </c:pt>
                <c:pt idx="457">
                  <c:v>42823</c:v>
                </c:pt>
                <c:pt idx="458">
                  <c:v>42822</c:v>
                </c:pt>
                <c:pt idx="459">
                  <c:v>42821</c:v>
                </c:pt>
                <c:pt idx="460">
                  <c:v>42818</c:v>
                </c:pt>
                <c:pt idx="461">
                  <c:v>42817</c:v>
                </c:pt>
                <c:pt idx="462">
                  <c:v>42816</c:v>
                </c:pt>
                <c:pt idx="463">
                  <c:v>42815</c:v>
                </c:pt>
                <c:pt idx="464">
                  <c:v>42814</c:v>
                </c:pt>
                <c:pt idx="465">
                  <c:v>42811</c:v>
                </c:pt>
                <c:pt idx="466">
                  <c:v>42810</c:v>
                </c:pt>
                <c:pt idx="467">
                  <c:v>42809</c:v>
                </c:pt>
                <c:pt idx="468">
                  <c:v>42808</c:v>
                </c:pt>
                <c:pt idx="469">
                  <c:v>42807</c:v>
                </c:pt>
                <c:pt idx="470">
                  <c:v>42804</c:v>
                </c:pt>
                <c:pt idx="471">
                  <c:v>42803</c:v>
                </c:pt>
                <c:pt idx="472">
                  <c:v>42802</c:v>
                </c:pt>
                <c:pt idx="473">
                  <c:v>42801</c:v>
                </c:pt>
                <c:pt idx="474">
                  <c:v>42800</c:v>
                </c:pt>
                <c:pt idx="475">
                  <c:v>42797</c:v>
                </c:pt>
                <c:pt idx="476">
                  <c:v>42796</c:v>
                </c:pt>
                <c:pt idx="477">
                  <c:v>42795</c:v>
                </c:pt>
                <c:pt idx="478">
                  <c:v>42794</c:v>
                </c:pt>
                <c:pt idx="479">
                  <c:v>42793</c:v>
                </c:pt>
                <c:pt idx="480">
                  <c:v>42790</c:v>
                </c:pt>
                <c:pt idx="481">
                  <c:v>42789</c:v>
                </c:pt>
                <c:pt idx="482">
                  <c:v>42788</c:v>
                </c:pt>
                <c:pt idx="483">
                  <c:v>42787</c:v>
                </c:pt>
                <c:pt idx="484">
                  <c:v>42786</c:v>
                </c:pt>
                <c:pt idx="485">
                  <c:v>42783</c:v>
                </c:pt>
                <c:pt idx="486">
                  <c:v>42782</c:v>
                </c:pt>
                <c:pt idx="487">
                  <c:v>42781</c:v>
                </c:pt>
                <c:pt idx="488">
                  <c:v>42780</c:v>
                </c:pt>
                <c:pt idx="489">
                  <c:v>42779</c:v>
                </c:pt>
                <c:pt idx="490">
                  <c:v>42776</c:v>
                </c:pt>
                <c:pt idx="491">
                  <c:v>42775</c:v>
                </c:pt>
                <c:pt idx="492">
                  <c:v>42774</c:v>
                </c:pt>
                <c:pt idx="493">
                  <c:v>42773</c:v>
                </c:pt>
                <c:pt idx="494">
                  <c:v>42772</c:v>
                </c:pt>
                <c:pt idx="495">
                  <c:v>42769</c:v>
                </c:pt>
                <c:pt idx="496">
                  <c:v>42768</c:v>
                </c:pt>
                <c:pt idx="497">
                  <c:v>42767</c:v>
                </c:pt>
                <c:pt idx="498">
                  <c:v>42766</c:v>
                </c:pt>
                <c:pt idx="499">
                  <c:v>42765</c:v>
                </c:pt>
                <c:pt idx="500">
                  <c:v>42762</c:v>
                </c:pt>
                <c:pt idx="501">
                  <c:v>42761</c:v>
                </c:pt>
                <c:pt idx="502">
                  <c:v>42760</c:v>
                </c:pt>
                <c:pt idx="503">
                  <c:v>42759</c:v>
                </c:pt>
                <c:pt idx="504">
                  <c:v>42758</c:v>
                </c:pt>
                <c:pt idx="505">
                  <c:v>42755</c:v>
                </c:pt>
                <c:pt idx="506">
                  <c:v>42754</c:v>
                </c:pt>
                <c:pt idx="507">
                  <c:v>42753</c:v>
                </c:pt>
                <c:pt idx="508">
                  <c:v>42752</c:v>
                </c:pt>
                <c:pt idx="509">
                  <c:v>42751</c:v>
                </c:pt>
                <c:pt idx="510">
                  <c:v>42748</c:v>
                </c:pt>
                <c:pt idx="511">
                  <c:v>42747</c:v>
                </c:pt>
                <c:pt idx="512">
                  <c:v>42746</c:v>
                </c:pt>
                <c:pt idx="513">
                  <c:v>42745</c:v>
                </c:pt>
                <c:pt idx="514">
                  <c:v>42744</c:v>
                </c:pt>
                <c:pt idx="515">
                  <c:v>42741</c:v>
                </c:pt>
                <c:pt idx="516">
                  <c:v>42740</c:v>
                </c:pt>
                <c:pt idx="517">
                  <c:v>42739</c:v>
                </c:pt>
                <c:pt idx="518">
                  <c:v>42738</c:v>
                </c:pt>
                <c:pt idx="519">
                  <c:v>42734</c:v>
                </c:pt>
                <c:pt idx="520">
                  <c:v>42733</c:v>
                </c:pt>
                <c:pt idx="521">
                  <c:v>42732</c:v>
                </c:pt>
                <c:pt idx="522">
                  <c:v>42731</c:v>
                </c:pt>
                <c:pt idx="523">
                  <c:v>42727</c:v>
                </c:pt>
                <c:pt idx="524">
                  <c:v>42726</c:v>
                </c:pt>
                <c:pt idx="525">
                  <c:v>42725</c:v>
                </c:pt>
                <c:pt idx="526">
                  <c:v>42724</c:v>
                </c:pt>
                <c:pt idx="527">
                  <c:v>42723</c:v>
                </c:pt>
                <c:pt idx="528">
                  <c:v>42720</c:v>
                </c:pt>
                <c:pt idx="529">
                  <c:v>42719</c:v>
                </c:pt>
                <c:pt idx="530">
                  <c:v>42718</c:v>
                </c:pt>
                <c:pt idx="531">
                  <c:v>42717</c:v>
                </c:pt>
                <c:pt idx="532">
                  <c:v>42716</c:v>
                </c:pt>
                <c:pt idx="533">
                  <c:v>42713</c:v>
                </c:pt>
                <c:pt idx="534">
                  <c:v>42712</c:v>
                </c:pt>
                <c:pt idx="535">
                  <c:v>42711</c:v>
                </c:pt>
                <c:pt idx="536">
                  <c:v>42710</c:v>
                </c:pt>
                <c:pt idx="537">
                  <c:v>42709</c:v>
                </c:pt>
                <c:pt idx="538">
                  <c:v>42706</c:v>
                </c:pt>
                <c:pt idx="539">
                  <c:v>42705</c:v>
                </c:pt>
                <c:pt idx="540">
                  <c:v>42704</c:v>
                </c:pt>
                <c:pt idx="541">
                  <c:v>42703</c:v>
                </c:pt>
                <c:pt idx="542">
                  <c:v>42702</c:v>
                </c:pt>
                <c:pt idx="543">
                  <c:v>42699</c:v>
                </c:pt>
                <c:pt idx="544">
                  <c:v>42698</c:v>
                </c:pt>
                <c:pt idx="545">
                  <c:v>42697</c:v>
                </c:pt>
                <c:pt idx="546">
                  <c:v>42696</c:v>
                </c:pt>
                <c:pt idx="547">
                  <c:v>42695</c:v>
                </c:pt>
                <c:pt idx="548">
                  <c:v>42692</c:v>
                </c:pt>
                <c:pt idx="549">
                  <c:v>42691</c:v>
                </c:pt>
                <c:pt idx="550">
                  <c:v>42690</c:v>
                </c:pt>
                <c:pt idx="551">
                  <c:v>42689</c:v>
                </c:pt>
                <c:pt idx="552">
                  <c:v>42688</c:v>
                </c:pt>
                <c:pt idx="553">
                  <c:v>42685</c:v>
                </c:pt>
                <c:pt idx="554">
                  <c:v>42684</c:v>
                </c:pt>
                <c:pt idx="555">
                  <c:v>42683</c:v>
                </c:pt>
                <c:pt idx="556">
                  <c:v>42682</c:v>
                </c:pt>
                <c:pt idx="557">
                  <c:v>42681</c:v>
                </c:pt>
                <c:pt idx="558">
                  <c:v>42678</c:v>
                </c:pt>
                <c:pt idx="559">
                  <c:v>42677</c:v>
                </c:pt>
                <c:pt idx="560">
                  <c:v>42676</c:v>
                </c:pt>
                <c:pt idx="561">
                  <c:v>42675</c:v>
                </c:pt>
                <c:pt idx="562">
                  <c:v>42674</c:v>
                </c:pt>
                <c:pt idx="563">
                  <c:v>42671</c:v>
                </c:pt>
                <c:pt idx="564">
                  <c:v>42670</c:v>
                </c:pt>
                <c:pt idx="565">
                  <c:v>42669</c:v>
                </c:pt>
                <c:pt idx="566">
                  <c:v>42668</c:v>
                </c:pt>
                <c:pt idx="567">
                  <c:v>42667</c:v>
                </c:pt>
                <c:pt idx="568">
                  <c:v>42664</c:v>
                </c:pt>
                <c:pt idx="569">
                  <c:v>42663</c:v>
                </c:pt>
                <c:pt idx="570">
                  <c:v>42662</c:v>
                </c:pt>
                <c:pt idx="571">
                  <c:v>42661</c:v>
                </c:pt>
                <c:pt idx="572">
                  <c:v>42660</c:v>
                </c:pt>
                <c:pt idx="573">
                  <c:v>42657</c:v>
                </c:pt>
                <c:pt idx="574">
                  <c:v>42656</c:v>
                </c:pt>
                <c:pt idx="575">
                  <c:v>42655</c:v>
                </c:pt>
                <c:pt idx="576">
                  <c:v>42654</c:v>
                </c:pt>
                <c:pt idx="577">
                  <c:v>42653</c:v>
                </c:pt>
                <c:pt idx="578">
                  <c:v>42650</c:v>
                </c:pt>
                <c:pt idx="579">
                  <c:v>42649</c:v>
                </c:pt>
                <c:pt idx="580">
                  <c:v>42648</c:v>
                </c:pt>
                <c:pt idx="581">
                  <c:v>42647</c:v>
                </c:pt>
                <c:pt idx="582">
                  <c:v>42646</c:v>
                </c:pt>
                <c:pt idx="583">
                  <c:v>42643</c:v>
                </c:pt>
                <c:pt idx="584">
                  <c:v>42642</c:v>
                </c:pt>
                <c:pt idx="585">
                  <c:v>42641</c:v>
                </c:pt>
                <c:pt idx="586">
                  <c:v>42640</c:v>
                </c:pt>
                <c:pt idx="587">
                  <c:v>42639</c:v>
                </c:pt>
                <c:pt idx="588">
                  <c:v>42636</c:v>
                </c:pt>
                <c:pt idx="589">
                  <c:v>42635</c:v>
                </c:pt>
                <c:pt idx="590">
                  <c:v>42634</c:v>
                </c:pt>
                <c:pt idx="591">
                  <c:v>42633</c:v>
                </c:pt>
                <c:pt idx="592">
                  <c:v>42632</c:v>
                </c:pt>
                <c:pt idx="593">
                  <c:v>42629</c:v>
                </c:pt>
                <c:pt idx="594">
                  <c:v>42628</c:v>
                </c:pt>
                <c:pt idx="595">
                  <c:v>42627</c:v>
                </c:pt>
                <c:pt idx="596">
                  <c:v>42626</c:v>
                </c:pt>
                <c:pt idx="597">
                  <c:v>42625</c:v>
                </c:pt>
                <c:pt idx="598">
                  <c:v>42622</c:v>
                </c:pt>
                <c:pt idx="599">
                  <c:v>42621</c:v>
                </c:pt>
                <c:pt idx="600">
                  <c:v>42620</c:v>
                </c:pt>
                <c:pt idx="601">
                  <c:v>42619</c:v>
                </c:pt>
                <c:pt idx="602">
                  <c:v>42618</c:v>
                </c:pt>
                <c:pt idx="603">
                  <c:v>42615</c:v>
                </c:pt>
                <c:pt idx="604">
                  <c:v>42614</c:v>
                </c:pt>
                <c:pt idx="605">
                  <c:v>42613</c:v>
                </c:pt>
                <c:pt idx="606">
                  <c:v>42612</c:v>
                </c:pt>
                <c:pt idx="607">
                  <c:v>42611</c:v>
                </c:pt>
                <c:pt idx="608">
                  <c:v>42608</c:v>
                </c:pt>
                <c:pt idx="609">
                  <c:v>42607</c:v>
                </c:pt>
                <c:pt idx="610">
                  <c:v>42606</c:v>
                </c:pt>
                <c:pt idx="611">
                  <c:v>42605</c:v>
                </c:pt>
                <c:pt idx="612">
                  <c:v>42604</c:v>
                </c:pt>
                <c:pt idx="613">
                  <c:v>42601</c:v>
                </c:pt>
                <c:pt idx="614">
                  <c:v>42600</c:v>
                </c:pt>
                <c:pt idx="615">
                  <c:v>42599</c:v>
                </c:pt>
                <c:pt idx="616">
                  <c:v>42598</c:v>
                </c:pt>
                <c:pt idx="617">
                  <c:v>42597</c:v>
                </c:pt>
                <c:pt idx="618">
                  <c:v>42594</c:v>
                </c:pt>
                <c:pt idx="619">
                  <c:v>42593</c:v>
                </c:pt>
                <c:pt idx="620">
                  <c:v>42592</c:v>
                </c:pt>
                <c:pt idx="621">
                  <c:v>42591</c:v>
                </c:pt>
                <c:pt idx="622">
                  <c:v>42590</c:v>
                </c:pt>
                <c:pt idx="623">
                  <c:v>42587</c:v>
                </c:pt>
                <c:pt idx="624">
                  <c:v>42586</c:v>
                </c:pt>
                <c:pt idx="625">
                  <c:v>42585</c:v>
                </c:pt>
                <c:pt idx="626">
                  <c:v>42584</c:v>
                </c:pt>
                <c:pt idx="627">
                  <c:v>42583</c:v>
                </c:pt>
                <c:pt idx="628">
                  <c:v>42580</c:v>
                </c:pt>
                <c:pt idx="629">
                  <c:v>42579</c:v>
                </c:pt>
                <c:pt idx="630">
                  <c:v>42578</c:v>
                </c:pt>
                <c:pt idx="631">
                  <c:v>42577</c:v>
                </c:pt>
                <c:pt idx="632">
                  <c:v>42576</c:v>
                </c:pt>
                <c:pt idx="633">
                  <c:v>42573</c:v>
                </c:pt>
                <c:pt idx="634">
                  <c:v>42572</c:v>
                </c:pt>
                <c:pt idx="635">
                  <c:v>42571</c:v>
                </c:pt>
                <c:pt idx="636">
                  <c:v>42570</c:v>
                </c:pt>
                <c:pt idx="637">
                  <c:v>42569</c:v>
                </c:pt>
                <c:pt idx="638">
                  <c:v>42566</c:v>
                </c:pt>
                <c:pt idx="639">
                  <c:v>42565</c:v>
                </c:pt>
                <c:pt idx="640">
                  <c:v>42564</c:v>
                </c:pt>
                <c:pt idx="641">
                  <c:v>42563</c:v>
                </c:pt>
                <c:pt idx="642">
                  <c:v>42562</c:v>
                </c:pt>
                <c:pt idx="643">
                  <c:v>42559</c:v>
                </c:pt>
                <c:pt idx="644">
                  <c:v>42558</c:v>
                </c:pt>
                <c:pt idx="645">
                  <c:v>42557</c:v>
                </c:pt>
                <c:pt idx="646">
                  <c:v>42556</c:v>
                </c:pt>
                <c:pt idx="647">
                  <c:v>42555</c:v>
                </c:pt>
              </c:numCache>
            </c:numRef>
          </c:cat>
          <c:val>
            <c:numRef>
              <c:f>'世界-走势图'!$D$72:$D$681</c:f>
            </c:numRef>
          </c:val>
        </c:ser>
        <c:ser>
          <c:idx val="3"/>
          <c:order val="3"/>
          <c:tx>
            <c:strRef>
              <c:f>'世界-走势图'!$E$1</c:f>
              <c:strCache>
                <c:ptCount val="1"/>
                <c:pt idx="0">
                  <c:v>阿曼</c:v>
                </c:pt>
              </c:strCache>
            </c:strRef>
          </c:tx>
          <c:marker>
            <c:symbol val="none"/>
          </c:marker>
          <c:cat>
            <c:numRef>
              <c:f>'世界-走势图'!$A$34:$A$681</c:f>
              <c:numCache>
                <c:formatCode>yyyy/m/d;@</c:formatCode>
                <c:ptCount val="648"/>
                <c:pt idx="0">
                  <c:v>43479</c:v>
                </c:pt>
                <c:pt idx="1">
                  <c:v>43476</c:v>
                </c:pt>
                <c:pt idx="2">
                  <c:v>43475</c:v>
                </c:pt>
                <c:pt idx="3">
                  <c:v>43474</c:v>
                </c:pt>
                <c:pt idx="4">
                  <c:v>43473</c:v>
                </c:pt>
                <c:pt idx="5">
                  <c:v>43472</c:v>
                </c:pt>
                <c:pt idx="6">
                  <c:v>43469</c:v>
                </c:pt>
                <c:pt idx="7">
                  <c:v>43468</c:v>
                </c:pt>
                <c:pt idx="8">
                  <c:v>43467</c:v>
                </c:pt>
                <c:pt idx="9">
                  <c:v>43466</c:v>
                </c:pt>
                <c:pt idx="10">
                  <c:v>43465</c:v>
                </c:pt>
                <c:pt idx="11">
                  <c:v>43462</c:v>
                </c:pt>
                <c:pt idx="12">
                  <c:v>43461</c:v>
                </c:pt>
                <c:pt idx="13">
                  <c:v>43460</c:v>
                </c:pt>
                <c:pt idx="14">
                  <c:v>43459</c:v>
                </c:pt>
                <c:pt idx="15">
                  <c:v>43458</c:v>
                </c:pt>
                <c:pt idx="16">
                  <c:v>43455</c:v>
                </c:pt>
                <c:pt idx="17">
                  <c:v>43454</c:v>
                </c:pt>
                <c:pt idx="18">
                  <c:v>43453</c:v>
                </c:pt>
                <c:pt idx="19">
                  <c:v>43452</c:v>
                </c:pt>
                <c:pt idx="20">
                  <c:v>43451</c:v>
                </c:pt>
                <c:pt idx="21">
                  <c:v>43448</c:v>
                </c:pt>
                <c:pt idx="22">
                  <c:v>43447</c:v>
                </c:pt>
                <c:pt idx="23">
                  <c:v>43446</c:v>
                </c:pt>
                <c:pt idx="24">
                  <c:v>43445</c:v>
                </c:pt>
                <c:pt idx="25">
                  <c:v>43444</c:v>
                </c:pt>
                <c:pt idx="26">
                  <c:v>43441</c:v>
                </c:pt>
                <c:pt idx="27">
                  <c:v>43440</c:v>
                </c:pt>
                <c:pt idx="28">
                  <c:v>43439</c:v>
                </c:pt>
                <c:pt idx="29">
                  <c:v>43438</c:v>
                </c:pt>
                <c:pt idx="30">
                  <c:v>43437</c:v>
                </c:pt>
                <c:pt idx="31">
                  <c:v>43434</c:v>
                </c:pt>
                <c:pt idx="32">
                  <c:v>43433</c:v>
                </c:pt>
                <c:pt idx="33">
                  <c:v>43432</c:v>
                </c:pt>
                <c:pt idx="34">
                  <c:v>43431</c:v>
                </c:pt>
                <c:pt idx="35">
                  <c:v>43430</c:v>
                </c:pt>
                <c:pt idx="36">
                  <c:v>43427</c:v>
                </c:pt>
                <c:pt idx="37">
                  <c:v>43426</c:v>
                </c:pt>
                <c:pt idx="38">
                  <c:v>43425</c:v>
                </c:pt>
                <c:pt idx="39">
                  <c:v>43424</c:v>
                </c:pt>
                <c:pt idx="40">
                  <c:v>43423</c:v>
                </c:pt>
                <c:pt idx="41">
                  <c:v>43420</c:v>
                </c:pt>
                <c:pt idx="42">
                  <c:v>43419</c:v>
                </c:pt>
                <c:pt idx="43">
                  <c:v>43418</c:v>
                </c:pt>
                <c:pt idx="44">
                  <c:v>43417</c:v>
                </c:pt>
                <c:pt idx="45">
                  <c:v>43416</c:v>
                </c:pt>
                <c:pt idx="46">
                  <c:v>43413</c:v>
                </c:pt>
                <c:pt idx="47">
                  <c:v>43412</c:v>
                </c:pt>
                <c:pt idx="48">
                  <c:v>43411</c:v>
                </c:pt>
                <c:pt idx="49">
                  <c:v>43410</c:v>
                </c:pt>
                <c:pt idx="50">
                  <c:v>43409</c:v>
                </c:pt>
                <c:pt idx="51">
                  <c:v>43406</c:v>
                </c:pt>
                <c:pt idx="52">
                  <c:v>43405</c:v>
                </c:pt>
                <c:pt idx="53">
                  <c:v>43404</c:v>
                </c:pt>
                <c:pt idx="54">
                  <c:v>43403</c:v>
                </c:pt>
                <c:pt idx="55">
                  <c:v>43402</c:v>
                </c:pt>
                <c:pt idx="56">
                  <c:v>43399</c:v>
                </c:pt>
                <c:pt idx="57">
                  <c:v>43398</c:v>
                </c:pt>
                <c:pt idx="58">
                  <c:v>43397</c:v>
                </c:pt>
                <c:pt idx="59">
                  <c:v>43396</c:v>
                </c:pt>
                <c:pt idx="60">
                  <c:v>43395</c:v>
                </c:pt>
                <c:pt idx="61">
                  <c:v>43392</c:v>
                </c:pt>
                <c:pt idx="62">
                  <c:v>43391</c:v>
                </c:pt>
                <c:pt idx="63">
                  <c:v>43390</c:v>
                </c:pt>
                <c:pt idx="64">
                  <c:v>43389</c:v>
                </c:pt>
                <c:pt idx="65">
                  <c:v>43388</c:v>
                </c:pt>
                <c:pt idx="66">
                  <c:v>43385</c:v>
                </c:pt>
                <c:pt idx="67">
                  <c:v>43384</c:v>
                </c:pt>
                <c:pt idx="68">
                  <c:v>43383</c:v>
                </c:pt>
                <c:pt idx="69">
                  <c:v>43382</c:v>
                </c:pt>
                <c:pt idx="70">
                  <c:v>43381</c:v>
                </c:pt>
                <c:pt idx="71">
                  <c:v>43378</c:v>
                </c:pt>
                <c:pt idx="72">
                  <c:v>43377</c:v>
                </c:pt>
                <c:pt idx="73">
                  <c:v>43376</c:v>
                </c:pt>
                <c:pt idx="74">
                  <c:v>43375</c:v>
                </c:pt>
                <c:pt idx="75">
                  <c:v>43374</c:v>
                </c:pt>
                <c:pt idx="76">
                  <c:v>43371</c:v>
                </c:pt>
                <c:pt idx="77">
                  <c:v>43370</c:v>
                </c:pt>
                <c:pt idx="78">
                  <c:v>43369</c:v>
                </c:pt>
                <c:pt idx="79">
                  <c:v>43368</c:v>
                </c:pt>
                <c:pt idx="80">
                  <c:v>43367</c:v>
                </c:pt>
                <c:pt idx="81">
                  <c:v>43364</c:v>
                </c:pt>
                <c:pt idx="82">
                  <c:v>43363</c:v>
                </c:pt>
                <c:pt idx="83">
                  <c:v>43362</c:v>
                </c:pt>
                <c:pt idx="84">
                  <c:v>43361</c:v>
                </c:pt>
                <c:pt idx="85">
                  <c:v>43360</c:v>
                </c:pt>
                <c:pt idx="86">
                  <c:v>43357</c:v>
                </c:pt>
                <c:pt idx="87">
                  <c:v>43356</c:v>
                </c:pt>
                <c:pt idx="88">
                  <c:v>43355</c:v>
                </c:pt>
                <c:pt idx="89">
                  <c:v>43354</c:v>
                </c:pt>
                <c:pt idx="90">
                  <c:v>43353</c:v>
                </c:pt>
                <c:pt idx="91">
                  <c:v>43350</c:v>
                </c:pt>
                <c:pt idx="92">
                  <c:v>43349</c:v>
                </c:pt>
                <c:pt idx="93">
                  <c:v>43348</c:v>
                </c:pt>
                <c:pt idx="94">
                  <c:v>43347</c:v>
                </c:pt>
                <c:pt idx="95">
                  <c:v>43346</c:v>
                </c:pt>
                <c:pt idx="96">
                  <c:v>43343</c:v>
                </c:pt>
                <c:pt idx="97">
                  <c:v>43342</c:v>
                </c:pt>
                <c:pt idx="98">
                  <c:v>43341</c:v>
                </c:pt>
                <c:pt idx="99">
                  <c:v>43340</c:v>
                </c:pt>
                <c:pt idx="100">
                  <c:v>43339</c:v>
                </c:pt>
                <c:pt idx="101">
                  <c:v>43336</c:v>
                </c:pt>
                <c:pt idx="102">
                  <c:v>43335</c:v>
                </c:pt>
                <c:pt idx="103">
                  <c:v>43334</c:v>
                </c:pt>
                <c:pt idx="104">
                  <c:v>43333</c:v>
                </c:pt>
                <c:pt idx="105">
                  <c:v>43332</c:v>
                </c:pt>
                <c:pt idx="106">
                  <c:v>43329</c:v>
                </c:pt>
                <c:pt idx="107">
                  <c:v>43328</c:v>
                </c:pt>
                <c:pt idx="108">
                  <c:v>43327</c:v>
                </c:pt>
                <c:pt idx="109">
                  <c:v>43326</c:v>
                </c:pt>
                <c:pt idx="110">
                  <c:v>43325</c:v>
                </c:pt>
                <c:pt idx="111">
                  <c:v>43322</c:v>
                </c:pt>
                <c:pt idx="112">
                  <c:v>43321</c:v>
                </c:pt>
                <c:pt idx="113">
                  <c:v>43320</c:v>
                </c:pt>
                <c:pt idx="114">
                  <c:v>43319</c:v>
                </c:pt>
                <c:pt idx="115">
                  <c:v>43318</c:v>
                </c:pt>
                <c:pt idx="116">
                  <c:v>43315</c:v>
                </c:pt>
                <c:pt idx="117">
                  <c:v>43314</c:v>
                </c:pt>
                <c:pt idx="118">
                  <c:v>43313</c:v>
                </c:pt>
                <c:pt idx="119">
                  <c:v>43312</c:v>
                </c:pt>
                <c:pt idx="120">
                  <c:v>43311</c:v>
                </c:pt>
                <c:pt idx="121">
                  <c:v>43308</c:v>
                </c:pt>
                <c:pt idx="122">
                  <c:v>43307</c:v>
                </c:pt>
                <c:pt idx="123">
                  <c:v>43306</c:v>
                </c:pt>
                <c:pt idx="124">
                  <c:v>43305</c:v>
                </c:pt>
                <c:pt idx="125">
                  <c:v>43304</c:v>
                </c:pt>
                <c:pt idx="126">
                  <c:v>43301</c:v>
                </c:pt>
                <c:pt idx="127">
                  <c:v>43300</c:v>
                </c:pt>
                <c:pt idx="128">
                  <c:v>43299</c:v>
                </c:pt>
                <c:pt idx="129">
                  <c:v>43298</c:v>
                </c:pt>
                <c:pt idx="130">
                  <c:v>43297</c:v>
                </c:pt>
                <c:pt idx="131">
                  <c:v>43294</c:v>
                </c:pt>
                <c:pt idx="132">
                  <c:v>43293</c:v>
                </c:pt>
                <c:pt idx="133">
                  <c:v>43292</c:v>
                </c:pt>
                <c:pt idx="134">
                  <c:v>43291</c:v>
                </c:pt>
                <c:pt idx="135">
                  <c:v>43290</c:v>
                </c:pt>
                <c:pt idx="136">
                  <c:v>43287</c:v>
                </c:pt>
                <c:pt idx="137">
                  <c:v>43286</c:v>
                </c:pt>
                <c:pt idx="138">
                  <c:v>43285</c:v>
                </c:pt>
                <c:pt idx="139">
                  <c:v>43284</c:v>
                </c:pt>
                <c:pt idx="140">
                  <c:v>43283</c:v>
                </c:pt>
                <c:pt idx="141">
                  <c:v>43280</c:v>
                </c:pt>
                <c:pt idx="142">
                  <c:v>43279</c:v>
                </c:pt>
                <c:pt idx="143">
                  <c:v>43278</c:v>
                </c:pt>
                <c:pt idx="144">
                  <c:v>43277</c:v>
                </c:pt>
                <c:pt idx="145">
                  <c:v>43276</c:v>
                </c:pt>
                <c:pt idx="146">
                  <c:v>43273</c:v>
                </c:pt>
                <c:pt idx="147">
                  <c:v>43272</c:v>
                </c:pt>
                <c:pt idx="148">
                  <c:v>43271</c:v>
                </c:pt>
                <c:pt idx="149">
                  <c:v>43270</c:v>
                </c:pt>
                <c:pt idx="150">
                  <c:v>43269</c:v>
                </c:pt>
                <c:pt idx="151">
                  <c:v>43266</c:v>
                </c:pt>
                <c:pt idx="152">
                  <c:v>43265</c:v>
                </c:pt>
                <c:pt idx="153">
                  <c:v>43264</c:v>
                </c:pt>
                <c:pt idx="154">
                  <c:v>43263</c:v>
                </c:pt>
                <c:pt idx="155">
                  <c:v>43262</c:v>
                </c:pt>
                <c:pt idx="156">
                  <c:v>43259</c:v>
                </c:pt>
                <c:pt idx="157">
                  <c:v>43258</c:v>
                </c:pt>
                <c:pt idx="158">
                  <c:v>43257</c:v>
                </c:pt>
                <c:pt idx="159">
                  <c:v>43256</c:v>
                </c:pt>
                <c:pt idx="160">
                  <c:v>43255</c:v>
                </c:pt>
                <c:pt idx="161">
                  <c:v>43252</c:v>
                </c:pt>
                <c:pt idx="162">
                  <c:v>43251</c:v>
                </c:pt>
                <c:pt idx="163">
                  <c:v>43250</c:v>
                </c:pt>
                <c:pt idx="164">
                  <c:v>43249</c:v>
                </c:pt>
                <c:pt idx="165">
                  <c:v>43248</c:v>
                </c:pt>
                <c:pt idx="166">
                  <c:v>43245</c:v>
                </c:pt>
                <c:pt idx="167">
                  <c:v>43244</c:v>
                </c:pt>
                <c:pt idx="168">
                  <c:v>43243</c:v>
                </c:pt>
                <c:pt idx="169">
                  <c:v>43242</c:v>
                </c:pt>
                <c:pt idx="170">
                  <c:v>43241</c:v>
                </c:pt>
                <c:pt idx="171">
                  <c:v>43238</c:v>
                </c:pt>
                <c:pt idx="172">
                  <c:v>43237</c:v>
                </c:pt>
                <c:pt idx="173">
                  <c:v>43236</c:v>
                </c:pt>
                <c:pt idx="174">
                  <c:v>43235</c:v>
                </c:pt>
                <c:pt idx="175">
                  <c:v>43234</c:v>
                </c:pt>
                <c:pt idx="176">
                  <c:v>43231</c:v>
                </c:pt>
                <c:pt idx="177">
                  <c:v>43230</c:v>
                </c:pt>
                <c:pt idx="178">
                  <c:v>43229</c:v>
                </c:pt>
                <c:pt idx="179">
                  <c:v>43228</c:v>
                </c:pt>
                <c:pt idx="180">
                  <c:v>43227</c:v>
                </c:pt>
                <c:pt idx="181">
                  <c:v>43224</c:v>
                </c:pt>
                <c:pt idx="182">
                  <c:v>43223</c:v>
                </c:pt>
                <c:pt idx="183">
                  <c:v>43222</c:v>
                </c:pt>
                <c:pt idx="184">
                  <c:v>43221</c:v>
                </c:pt>
                <c:pt idx="185">
                  <c:v>43220</c:v>
                </c:pt>
                <c:pt idx="186">
                  <c:v>43217</c:v>
                </c:pt>
                <c:pt idx="187">
                  <c:v>43216</c:v>
                </c:pt>
                <c:pt idx="188">
                  <c:v>43215</c:v>
                </c:pt>
                <c:pt idx="189">
                  <c:v>43214</c:v>
                </c:pt>
                <c:pt idx="190">
                  <c:v>43213</c:v>
                </c:pt>
                <c:pt idx="191">
                  <c:v>43210</c:v>
                </c:pt>
                <c:pt idx="192">
                  <c:v>43209</c:v>
                </c:pt>
                <c:pt idx="193">
                  <c:v>43208</c:v>
                </c:pt>
                <c:pt idx="194">
                  <c:v>43207</c:v>
                </c:pt>
                <c:pt idx="195">
                  <c:v>43206</c:v>
                </c:pt>
                <c:pt idx="196">
                  <c:v>43203</c:v>
                </c:pt>
                <c:pt idx="197">
                  <c:v>43202</c:v>
                </c:pt>
                <c:pt idx="198">
                  <c:v>43201</c:v>
                </c:pt>
                <c:pt idx="199">
                  <c:v>43200</c:v>
                </c:pt>
                <c:pt idx="200">
                  <c:v>43199</c:v>
                </c:pt>
                <c:pt idx="201">
                  <c:v>43196</c:v>
                </c:pt>
                <c:pt idx="202">
                  <c:v>43195</c:v>
                </c:pt>
                <c:pt idx="203">
                  <c:v>43194</c:v>
                </c:pt>
                <c:pt idx="204">
                  <c:v>43193</c:v>
                </c:pt>
                <c:pt idx="205">
                  <c:v>43192</c:v>
                </c:pt>
                <c:pt idx="206">
                  <c:v>43189</c:v>
                </c:pt>
                <c:pt idx="207">
                  <c:v>43188</c:v>
                </c:pt>
                <c:pt idx="208">
                  <c:v>43187</c:v>
                </c:pt>
                <c:pt idx="209">
                  <c:v>43186</c:v>
                </c:pt>
                <c:pt idx="210">
                  <c:v>43185</c:v>
                </c:pt>
                <c:pt idx="211">
                  <c:v>43182</c:v>
                </c:pt>
                <c:pt idx="212">
                  <c:v>43181</c:v>
                </c:pt>
                <c:pt idx="213">
                  <c:v>43180</c:v>
                </c:pt>
                <c:pt idx="214">
                  <c:v>43179</c:v>
                </c:pt>
                <c:pt idx="215">
                  <c:v>43178</c:v>
                </c:pt>
                <c:pt idx="216">
                  <c:v>43175</c:v>
                </c:pt>
                <c:pt idx="217">
                  <c:v>43174</c:v>
                </c:pt>
                <c:pt idx="218">
                  <c:v>43173</c:v>
                </c:pt>
                <c:pt idx="219">
                  <c:v>43172</c:v>
                </c:pt>
                <c:pt idx="220">
                  <c:v>43171</c:v>
                </c:pt>
                <c:pt idx="221">
                  <c:v>43168</c:v>
                </c:pt>
                <c:pt idx="222">
                  <c:v>43167</c:v>
                </c:pt>
                <c:pt idx="223">
                  <c:v>43166</c:v>
                </c:pt>
                <c:pt idx="224">
                  <c:v>43165</c:v>
                </c:pt>
                <c:pt idx="225">
                  <c:v>43164</c:v>
                </c:pt>
                <c:pt idx="226">
                  <c:v>43161</c:v>
                </c:pt>
                <c:pt idx="227">
                  <c:v>43160</c:v>
                </c:pt>
                <c:pt idx="228">
                  <c:v>43159</c:v>
                </c:pt>
                <c:pt idx="229">
                  <c:v>43158</c:v>
                </c:pt>
                <c:pt idx="230">
                  <c:v>43157</c:v>
                </c:pt>
                <c:pt idx="231">
                  <c:v>43154</c:v>
                </c:pt>
                <c:pt idx="232">
                  <c:v>43153</c:v>
                </c:pt>
                <c:pt idx="233">
                  <c:v>43152</c:v>
                </c:pt>
                <c:pt idx="234">
                  <c:v>43143</c:v>
                </c:pt>
                <c:pt idx="235">
                  <c:v>43140</c:v>
                </c:pt>
                <c:pt idx="236">
                  <c:v>43139</c:v>
                </c:pt>
                <c:pt idx="237">
                  <c:v>43138</c:v>
                </c:pt>
                <c:pt idx="238">
                  <c:v>43137</c:v>
                </c:pt>
                <c:pt idx="239">
                  <c:v>43136</c:v>
                </c:pt>
                <c:pt idx="240">
                  <c:v>43133</c:v>
                </c:pt>
                <c:pt idx="241">
                  <c:v>43132</c:v>
                </c:pt>
                <c:pt idx="242">
                  <c:v>43131</c:v>
                </c:pt>
                <c:pt idx="243">
                  <c:v>43130</c:v>
                </c:pt>
                <c:pt idx="244">
                  <c:v>43129</c:v>
                </c:pt>
                <c:pt idx="245">
                  <c:v>43126</c:v>
                </c:pt>
                <c:pt idx="246">
                  <c:v>43125</c:v>
                </c:pt>
                <c:pt idx="247">
                  <c:v>43124</c:v>
                </c:pt>
                <c:pt idx="248">
                  <c:v>43123</c:v>
                </c:pt>
                <c:pt idx="249">
                  <c:v>43122</c:v>
                </c:pt>
                <c:pt idx="250">
                  <c:v>43119</c:v>
                </c:pt>
                <c:pt idx="251">
                  <c:v>43118</c:v>
                </c:pt>
                <c:pt idx="252">
                  <c:v>43117</c:v>
                </c:pt>
                <c:pt idx="253">
                  <c:v>43116</c:v>
                </c:pt>
                <c:pt idx="254">
                  <c:v>43115</c:v>
                </c:pt>
                <c:pt idx="255">
                  <c:v>43112</c:v>
                </c:pt>
                <c:pt idx="256">
                  <c:v>43111</c:v>
                </c:pt>
                <c:pt idx="257">
                  <c:v>43110</c:v>
                </c:pt>
                <c:pt idx="258">
                  <c:v>43109</c:v>
                </c:pt>
                <c:pt idx="259">
                  <c:v>43108</c:v>
                </c:pt>
                <c:pt idx="260">
                  <c:v>43105</c:v>
                </c:pt>
                <c:pt idx="261">
                  <c:v>43104</c:v>
                </c:pt>
                <c:pt idx="262">
                  <c:v>43103</c:v>
                </c:pt>
                <c:pt idx="263">
                  <c:v>43102</c:v>
                </c:pt>
                <c:pt idx="264">
                  <c:v>43101</c:v>
                </c:pt>
                <c:pt idx="265">
                  <c:v>43098</c:v>
                </c:pt>
                <c:pt idx="266">
                  <c:v>43097</c:v>
                </c:pt>
                <c:pt idx="267">
                  <c:v>43096</c:v>
                </c:pt>
                <c:pt idx="268">
                  <c:v>43095</c:v>
                </c:pt>
                <c:pt idx="269">
                  <c:v>43094</c:v>
                </c:pt>
                <c:pt idx="270">
                  <c:v>43091</c:v>
                </c:pt>
                <c:pt idx="271">
                  <c:v>43090</c:v>
                </c:pt>
                <c:pt idx="272">
                  <c:v>43089</c:v>
                </c:pt>
                <c:pt idx="273">
                  <c:v>43088</c:v>
                </c:pt>
                <c:pt idx="274">
                  <c:v>43087</c:v>
                </c:pt>
                <c:pt idx="275">
                  <c:v>43084</c:v>
                </c:pt>
                <c:pt idx="276">
                  <c:v>43083</c:v>
                </c:pt>
                <c:pt idx="277">
                  <c:v>43082</c:v>
                </c:pt>
                <c:pt idx="278">
                  <c:v>43081</c:v>
                </c:pt>
                <c:pt idx="279">
                  <c:v>43080</c:v>
                </c:pt>
                <c:pt idx="280">
                  <c:v>43077</c:v>
                </c:pt>
                <c:pt idx="281">
                  <c:v>43076</c:v>
                </c:pt>
                <c:pt idx="282">
                  <c:v>43075</c:v>
                </c:pt>
                <c:pt idx="283">
                  <c:v>43074</c:v>
                </c:pt>
                <c:pt idx="284">
                  <c:v>43073</c:v>
                </c:pt>
                <c:pt idx="285">
                  <c:v>43070</c:v>
                </c:pt>
                <c:pt idx="286">
                  <c:v>43069</c:v>
                </c:pt>
                <c:pt idx="287">
                  <c:v>43068</c:v>
                </c:pt>
                <c:pt idx="288">
                  <c:v>43067</c:v>
                </c:pt>
                <c:pt idx="289">
                  <c:v>43066</c:v>
                </c:pt>
                <c:pt idx="290">
                  <c:v>43063</c:v>
                </c:pt>
                <c:pt idx="291">
                  <c:v>43062</c:v>
                </c:pt>
                <c:pt idx="292">
                  <c:v>43061</c:v>
                </c:pt>
                <c:pt idx="293">
                  <c:v>43060</c:v>
                </c:pt>
                <c:pt idx="294">
                  <c:v>43059</c:v>
                </c:pt>
                <c:pt idx="295">
                  <c:v>43056</c:v>
                </c:pt>
                <c:pt idx="296">
                  <c:v>43055</c:v>
                </c:pt>
                <c:pt idx="297">
                  <c:v>43054</c:v>
                </c:pt>
                <c:pt idx="298">
                  <c:v>43053</c:v>
                </c:pt>
                <c:pt idx="299">
                  <c:v>43052</c:v>
                </c:pt>
                <c:pt idx="300">
                  <c:v>43049</c:v>
                </c:pt>
                <c:pt idx="301">
                  <c:v>43048</c:v>
                </c:pt>
                <c:pt idx="302">
                  <c:v>43047</c:v>
                </c:pt>
                <c:pt idx="303">
                  <c:v>43046</c:v>
                </c:pt>
                <c:pt idx="304">
                  <c:v>43045</c:v>
                </c:pt>
                <c:pt idx="305">
                  <c:v>43042</c:v>
                </c:pt>
                <c:pt idx="306">
                  <c:v>43041</c:v>
                </c:pt>
                <c:pt idx="307">
                  <c:v>43040</c:v>
                </c:pt>
                <c:pt idx="308">
                  <c:v>43039</c:v>
                </c:pt>
                <c:pt idx="309">
                  <c:v>43038</c:v>
                </c:pt>
                <c:pt idx="310">
                  <c:v>43035</c:v>
                </c:pt>
                <c:pt idx="311">
                  <c:v>43034</c:v>
                </c:pt>
                <c:pt idx="312">
                  <c:v>43033</c:v>
                </c:pt>
                <c:pt idx="313">
                  <c:v>43032</c:v>
                </c:pt>
                <c:pt idx="314">
                  <c:v>43031</c:v>
                </c:pt>
                <c:pt idx="315">
                  <c:v>43028</c:v>
                </c:pt>
                <c:pt idx="316">
                  <c:v>43027</c:v>
                </c:pt>
                <c:pt idx="317">
                  <c:v>43026</c:v>
                </c:pt>
                <c:pt idx="318">
                  <c:v>43025</c:v>
                </c:pt>
                <c:pt idx="319">
                  <c:v>43024</c:v>
                </c:pt>
                <c:pt idx="320">
                  <c:v>43021</c:v>
                </c:pt>
                <c:pt idx="321">
                  <c:v>43020</c:v>
                </c:pt>
                <c:pt idx="322">
                  <c:v>43019</c:v>
                </c:pt>
                <c:pt idx="323">
                  <c:v>43018</c:v>
                </c:pt>
                <c:pt idx="324">
                  <c:v>43017</c:v>
                </c:pt>
                <c:pt idx="325">
                  <c:v>43014</c:v>
                </c:pt>
                <c:pt idx="326">
                  <c:v>43007</c:v>
                </c:pt>
                <c:pt idx="327">
                  <c:v>43006</c:v>
                </c:pt>
                <c:pt idx="328">
                  <c:v>43005</c:v>
                </c:pt>
                <c:pt idx="329">
                  <c:v>43004</c:v>
                </c:pt>
                <c:pt idx="330">
                  <c:v>43003</c:v>
                </c:pt>
                <c:pt idx="331">
                  <c:v>43000</c:v>
                </c:pt>
                <c:pt idx="332">
                  <c:v>42999</c:v>
                </c:pt>
                <c:pt idx="333">
                  <c:v>42998</c:v>
                </c:pt>
                <c:pt idx="334">
                  <c:v>42997</c:v>
                </c:pt>
                <c:pt idx="335">
                  <c:v>42996</c:v>
                </c:pt>
                <c:pt idx="336">
                  <c:v>42993</c:v>
                </c:pt>
                <c:pt idx="337">
                  <c:v>42992</c:v>
                </c:pt>
                <c:pt idx="338">
                  <c:v>42991</c:v>
                </c:pt>
                <c:pt idx="339">
                  <c:v>42990</c:v>
                </c:pt>
                <c:pt idx="340">
                  <c:v>42989</c:v>
                </c:pt>
                <c:pt idx="341">
                  <c:v>42986</c:v>
                </c:pt>
                <c:pt idx="342">
                  <c:v>42985</c:v>
                </c:pt>
                <c:pt idx="343">
                  <c:v>42984</c:v>
                </c:pt>
                <c:pt idx="344">
                  <c:v>42983</c:v>
                </c:pt>
                <c:pt idx="345">
                  <c:v>42982</c:v>
                </c:pt>
                <c:pt idx="346">
                  <c:v>42979</c:v>
                </c:pt>
                <c:pt idx="347">
                  <c:v>42978</c:v>
                </c:pt>
                <c:pt idx="348">
                  <c:v>42977</c:v>
                </c:pt>
                <c:pt idx="349">
                  <c:v>42976</c:v>
                </c:pt>
                <c:pt idx="350">
                  <c:v>42975</c:v>
                </c:pt>
                <c:pt idx="351">
                  <c:v>42972</c:v>
                </c:pt>
                <c:pt idx="352">
                  <c:v>42971</c:v>
                </c:pt>
                <c:pt idx="353">
                  <c:v>42970</c:v>
                </c:pt>
                <c:pt idx="354">
                  <c:v>42969</c:v>
                </c:pt>
                <c:pt idx="355">
                  <c:v>42968</c:v>
                </c:pt>
                <c:pt idx="356">
                  <c:v>42965</c:v>
                </c:pt>
                <c:pt idx="357">
                  <c:v>42964</c:v>
                </c:pt>
                <c:pt idx="358">
                  <c:v>42963</c:v>
                </c:pt>
                <c:pt idx="359">
                  <c:v>42962</c:v>
                </c:pt>
                <c:pt idx="360">
                  <c:v>42961</c:v>
                </c:pt>
                <c:pt idx="361">
                  <c:v>42958</c:v>
                </c:pt>
                <c:pt idx="362">
                  <c:v>42957</c:v>
                </c:pt>
                <c:pt idx="363">
                  <c:v>42956</c:v>
                </c:pt>
                <c:pt idx="364">
                  <c:v>42955</c:v>
                </c:pt>
                <c:pt idx="365">
                  <c:v>42954</c:v>
                </c:pt>
                <c:pt idx="366">
                  <c:v>42951</c:v>
                </c:pt>
                <c:pt idx="367">
                  <c:v>42950</c:v>
                </c:pt>
                <c:pt idx="368">
                  <c:v>42949</c:v>
                </c:pt>
                <c:pt idx="369">
                  <c:v>42948</c:v>
                </c:pt>
                <c:pt idx="370">
                  <c:v>42947</c:v>
                </c:pt>
                <c:pt idx="371">
                  <c:v>42944</c:v>
                </c:pt>
                <c:pt idx="372">
                  <c:v>42943</c:v>
                </c:pt>
                <c:pt idx="373">
                  <c:v>42942</c:v>
                </c:pt>
                <c:pt idx="374">
                  <c:v>42941</c:v>
                </c:pt>
                <c:pt idx="375">
                  <c:v>42940</c:v>
                </c:pt>
                <c:pt idx="376">
                  <c:v>42937</c:v>
                </c:pt>
                <c:pt idx="377">
                  <c:v>42936</c:v>
                </c:pt>
                <c:pt idx="378">
                  <c:v>42935</c:v>
                </c:pt>
                <c:pt idx="379">
                  <c:v>42934</c:v>
                </c:pt>
                <c:pt idx="380">
                  <c:v>42933</c:v>
                </c:pt>
                <c:pt idx="381">
                  <c:v>42930</c:v>
                </c:pt>
                <c:pt idx="382">
                  <c:v>42929</c:v>
                </c:pt>
                <c:pt idx="383">
                  <c:v>42928</c:v>
                </c:pt>
                <c:pt idx="384">
                  <c:v>42927</c:v>
                </c:pt>
                <c:pt idx="385">
                  <c:v>42926</c:v>
                </c:pt>
                <c:pt idx="386">
                  <c:v>42923</c:v>
                </c:pt>
                <c:pt idx="387">
                  <c:v>42922</c:v>
                </c:pt>
                <c:pt idx="388">
                  <c:v>42921</c:v>
                </c:pt>
                <c:pt idx="389">
                  <c:v>42920</c:v>
                </c:pt>
                <c:pt idx="390">
                  <c:v>42919</c:v>
                </c:pt>
                <c:pt idx="391">
                  <c:v>42916</c:v>
                </c:pt>
                <c:pt idx="392">
                  <c:v>42915</c:v>
                </c:pt>
                <c:pt idx="393">
                  <c:v>42914</c:v>
                </c:pt>
                <c:pt idx="394">
                  <c:v>42913</c:v>
                </c:pt>
                <c:pt idx="395">
                  <c:v>42912</c:v>
                </c:pt>
                <c:pt idx="396">
                  <c:v>42909</c:v>
                </c:pt>
                <c:pt idx="397">
                  <c:v>42908</c:v>
                </c:pt>
                <c:pt idx="398">
                  <c:v>42907</c:v>
                </c:pt>
                <c:pt idx="399">
                  <c:v>42906</c:v>
                </c:pt>
                <c:pt idx="400">
                  <c:v>42905</c:v>
                </c:pt>
                <c:pt idx="401">
                  <c:v>42902</c:v>
                </c:pt>
                <c:pt idx="402">
                  <c:v>42901</c:v>
                </c:pt>
                <c:pt idx="403">
                  <c:v>42900</c:v>
                </c:pt>
                <c:pt idx="404">
                  <c:v>42899</c:v>
                </c:pt>
                <c:pt idx="405">
                  <c:v>42898</c:v>
                </c:pt>
                <c:pt idx="406">
                  <c:v>42895</c:v>
                </c:pt>
                <c:pt idx="407">
                  <c:v>42894</c:v>
                </c:pt>
                <c:pt idx="408">
                  <c:v>42893</c:v>
                </c:pt>
                <c:pt idx="409">
                  <c:v>42892</c:v>
                </c:pt>
                <c:pt idx="410">
                  <c:v>42891</c:v>
                </c:pt>
                <c:pt idx="411">
                  <c:v>42888</c:v>
                </c:pt>
                <c:pt idx="412">
                  <c:v>42887</c:v>
                </c:pt>
                <c:pt idx="413">
                  <c:v>42886</c:v>
                </c:pt>
                <c:pt idx="414">
                  <c:v>42885</c:v>
                </c:pt>
                <c:pt idx="415">
                  <c:v>42884</c:v>
                </c:pt>
                <c:pt idx="416">
                  <c:v>42881</c:v>
                </c:pt>
                <c:pt idx="417">
                  <c:v>42880</c:v>
                </c:pt>
                <c:pt idx="418">
                  <c:v>42879</c:v>
                </c:pt>
                <c:pt idx="419">
                  <c:v>42878</c:v>
                </c:pt>
                <c:pt idx="420">
                  <c:v>42877</c:v>
                </c:pt>
                <c:pt idx="421">
                  <c:v>42874</c:v>
                </c:pt>
                <c:pt idx="422">
                  <c:v>42873</c:v>
                </c:pt>
                <c:pt idx="423">
                  <c:v>42872</c:v>
                </c:pt>
                <c:pt idx="424">
                  <c:v>42871</c:v>
                </c:pt>
                <c:pt idx="425">
                  <c:v>42870</c:v>
                </c:pt>
                <c:pt idx="426">
                  <c:v>42867</c:v>
                </c:pt>
                <c:pt idx="427">
                  <c:v>42866</c:v>
                </c:pt>
                <c:pt idx="428">
                  <c:v>42865</c:v>
                </c:pt>
                <c:pt idx="429">
                  <c:v>42864</c:v>
                </c:pt>
                <c:pt idx="430">
                  <c:v>42863</c:v>
                </c:pt>
                <c:pt idx="431">
                  <c:v>42860</c:v>
                </c:pt>
                <c:pt idx="432">
                  <c:v>42859</c:v>
                </c:pt>
                <c:pt idx="433">
                  <c:v>42858</c:v>
                </c:pt>
                <c:pt idx="434">
                  <c:v>42857</c:v>
                </c:pt>
                <c:pt idx="435">
                  <c:v>42856</c:v>
                </c:pt>
                <c:pt idx="436">
                  <c:v>42853</c:v>
                </c:pt>
                <c:pt idx="437">
                  <c:v>42852</c:v>
                </c:pt>
                <c:pt idx="438">
                  <c:v>42851</c:v>
                </c:pt>
                <c:pt idx="439">
                  <c:v>42850</c:v>
                </c:pt>
                <c:pt idx="440">
                  <c:v>42849</c:v>
                </c:pt>
                <c:pt idx="441">
                  <c:v>42846</c:v>
                </c:pt>
                <c:pt idx="442">
                  <c:v>42845</c:v>
                </c:pt>
                <c:pt idx="443">
                  <c:v>42844</c:v>
                </c:pt>
                <c:pt idx="444">
                  <c:v>42843</c:v>
                </c:pt>
                <c:pt idx="445">
                  <c:v>42842</c:v>
                </c:pt>
                <c:pt idx="446">
                  <c:v>42838</c:v>
                </c:pt>
                <c:pt idx="447">
                  <c:v>42837</c:v>
                </c:pt>
                <c:pt idx="448">
                  <c:v>42836</c:v>
                </c:pt>
                <c:pt idx="449">
                  <c:v>42835</c:v>
                </c:pt>
                <c:pt idx="450">
                  <c:v>42832</c:v>
                </c:pt>
                <c:pt idx="451">
                  <c:v>42831</c:v>
                </c:pt>
                <c:pt idx="452">
                  <c:v>42830</c:v>
                </c:pt>
                <c:pt idx="453">
                  <c:v>42829</c:v>
                </c:pt>
                <c:pt idx="454">
                  <c:v>42828</c:v>
                </c:pt>
                <c:pt idx="455">
                  <c:v>42825</c:v>
                </c:pt>
                <c:pt idx="456">
                  <c:v>42824</c:v>
                </c:pt>
                <c:pt idx="457">
                  <c:v>42823</c:v>
                </c:pt>
                <c:pt idx="458">
                  <c:v>42822</c:v>
                </c:pt>
                <c:pt idx="459">
                  <c:v>42821</c:v>
                </c:pt>
                <c:pt idx="460">
                  <c:v>42818</c:v>
                </c:pt>
                <c:pt idx="461">
                  <c:v>42817</c:v>
                </c:pt>
                <c:pt idx="462">
                  <c:v>42816</c:v>
                </c:pt>
                <c:pt idx="463">
                  <c:v>42815</c:v>
                </c:pt>
                <c:pt idx="464">
                  <c:v>42814</c:v>
                </c:pt>
                <c:pt idx="465">
                  <c:v>42811</c:v>
                </c:pt>
                <c:pt idx="466">
                  <c:v>42810</c:v>
                </c:pt>
                <c:pt idx="467">
                  <c:v>42809</c:v>
                </c:pt>
                <c:pt idx="468">
                  <c:v>42808</c:v>
                </c:pt>
                <c:pt idx="469">
                  <c:v>42807</c:v>
                </c:pt>
                <c:pt idx="470">
                  <c:v>42804</c:v>
                </c:pt>
                <c:pt idx="471">
                  <c:v>42803</c:v>
                </c:pt>
                <c:pt idx="472">
                  <c:v>42802</c:v>
                </c:pt>
                <c:pt idx="473">
                  <c:v>42801</c:v>
                </c:pt>
                <c:pt idx="474">
                  <c:v>42800</c:v>
                </c:pt>
                <c:pt idx="475">
                  <c:v>42797</c:v>
                </c:pt>
                <c:pt idx="476">
                  <c:v>42796</c:v>
                </c:pt>
                <c:pt idx="477">
                  <c:v>42795</c:v>
                </c:pt>
                <c:pt idx="478">
                  <c:v>42794</c:v>
                </c:pt>
                <c:pt idx="479">
                  <c:v>42793</c:v>
                </c:pt>
                <c:pt idx="480">
                  <c:v>42790</c:v>
                </c:pt>
                <c:pt idx="481">
                  <c:v>42789</c:v>
                </c:pt>
                <c:pt idx="482">
                  <c:v>42788</c:v>
                </c:pt>
                <c:pt idx="483">
                  <c:v>42787</c:v>
                </c:pt>
                <c:pt idx="484">
                  <c:v>42786</c:v>
                </c:pt>
                <c:pt idx="485">
                  <c:v>42783</c:v>
                </c:pt>
                <c:pt idx="486">
                  <c:v>42782</c:v>
                </c:pt>
                <c:pt idx="487">
                  <c:v>42781</c:v>
                </c:pt>
                <c:pt idx="488">
                  <c:v>42780</c:v>
                </c:pt>
                <c:pt idx="489">
                  <c:v>42779</c:v>
                </c:pt>
                <c:pt idx="490">
                  <c:v>42776</c:v>
                </c:pt>
                <c:pt idx="491">
                  <c:v>42775</c:v>
                </c:pt>
                <c:pt idx="492">
                  <c:v>42774</c:v>
                </c:pt>
                <c:pt idx="493">
                  <c:v>42773</c:v>
                </c:pt>
                <c:pt idx="494">
                  <c:v>42772</c:v>
                </c:pt>
                <c:pt idx="495">
                  <c:v>42769</c:v>
                </c:pt>
                <c:pt idx="496">
                  <c:v>42768</c:v>
                </c:pt>
                <c:pt idx="497">
                  <c:v>42767</c:v>
                </c:pt>
                <c:pt idx="498">
                  <c:v>42766</c:v>
                </c:pt>
                <c:pt idx="499">
                  <c:v>42765</c:v>
                </c:pt>
                <c:pt idx="500">
                  <c:v>42762</c:v>
                </c:pt>
                <c:pt idx="501">
                  <c:v>42761</c:v>
                </c:pt>
                <c:pt idx="502">
                  <c:v>42760</c:v>
                </c:pt>
                <c:pt idx="503">
                  <c:v>42759</c:v>
                </c:pt>
                <c:pt idx="504">
                  <c:v>42758</c:v>
                </c:pt>
                <c:pt idx="505">
                  <c:v>42755</c:v>
                </c:pt>
                <c:pt idx="506">
                  <c:v>42754</c:v>
                </c:pt>
                <c:pt idx="507">
                  <c:v>42753</c:v>
                </c:pt>
                <c:pt idx="508">
                  <c:v>42752</c:v>
                </c:pt>
                <c:pt idx="509">
                  <c:v>42751</c:v>
                </c:pt>
                <c:pt idx="510">
                  <c:v>42748</c:v>
                </c:pt>
                <c:pt idx="511">
                  <c:v>42747</c:v>
                </c:pt>
                <c:pt idx="512">
                  <c:v>42746</c:v>
                </c:pt>
                <c:pt idx="513">
                  <c:v>42745</c:v>
                </c:pt>
                <c:pt idx="514">
                  <c:v>42744</c:v>
                </c:pt>
                <c:pt idx="515">
                  <c:v>42741</c:v>
                </c:pt>
                <c:pt idx="516">
                  <c:v>42740</c:v>
                </c:pt>
                <c:pt idx="517">
                  <c:v>42739</c:v>
                </c:pt>
                <c:pt idx="518">
                  <c:v>42738</c:v>
                </c:pt>
                <c:pt idx="519">
                  <c:v>42734</c:v>
                </c:pt>
                <c:pt idx="520">
                  <c:v>42733</c:v>
                </c:pt>
                <c:pt idx="521">
                  <c:v>42732</c:v>
                </c:pt>
                <c:pt idx="522">
                  <c:v>42731</c:v>
                </c:pt>
                <c:pt idx="523">
                  <c:v>42727</c:v>
                </c:pt>
                <c:pt idx="524">
                  <c:v>42726</c:v>
                </c:pt>
                <c:pt idx="525">
                  <c:v>42725</c:v>
                </c:pt>
                <c:pt idx="526">
                  <c:v>42724</c:v>
                </c:pt>
                <c:pt idx="527">
                  <c:v>42723</c:v>
                </c:pt>
                <c:pt idx="528">
                  <c:v>42720</c:v>
                </c:pt>
                <c:pt idx="529">
                  <c:v>42719</c:v>
                </c:pt>
                <c:pt idx="530">
                  <c:v>42718</c:v>
                </c:pt>
                <c:pt idx="531">
                  <c:v>42717</c:v>
                </c:pt>
                <c:pt idx="532">
                  <c:v>42716</c:v>
                </c:pt>
                <c:pt idx="533">
                  <c:v>42713</c:v>
                </c:pt>
                <c:pt idx="534">
                  <c:v>42712</c:v>
                </c:pt>
                <c:pt idx="535">
                  <c:v>42711</c:v>
                </c:pt>
                <c:pt idx="536">
                  <c:v>42710</c:v>
                </c:pt>
                <c:pt idx="537">
                  <c:v>42709</c:v>
                </c:pt>
                <c:pt idx="538">
                  <c:v>42706</c:v>
                </c:pt>
                <c:pt idx="539">
                  <c:v>42705</c:v>
                </c:pt>
                <c:pt idx="540">
                  <c:v>42704</c:v>
                </c:pt>
                <c:pt idx="541">
                  <c:v>42703</c:v>
                </c:pt>
                <c:pt idx="542">
                  <c:v>42702</c:v>
                </c:pt>
                <c:pt idx="543">
                  <c:v>42699</c:v>
                </c:pt>
                <c:pt idx="544">
                  <c:v>42698</c:v>
                </c:pt>
                <c:pt idx="545">
                  <c:v>42697</c:v>
                </c:pt>
                <c:pt idx="546">
                  <c:v>42696</c:v>
                </c:pt>
                <c:pt idx="547">
                  <c:v>42695</c:v>
                </c:pt>
                <c:pt idx="548">
                  <c:v>42692</c:v>
                </c:pt>
                <c:pt idx="549">
                  <c:v>42691</c:v>
                </c:pt>
                <c:pt idx="550">
                  <c:v>42690</c:v>
                </c:pt>
                <c:pt idx="551">
                  <c:v>42689</c:v>
                </c:pt>
                <c:pt idx="552">
                  <c:v>42688</c:v>
                </c:pt>
                <c:pt idx="553">
                  <c:v>42685</c:v>
                </c:pt>
                <c:pt idx="554">
                  <c:v>42684</c:v>
                </c:pt>
                <c:pt idx="555">
                  <c:v>42683</c:v>
                </c:pt>
                <c:pt idx="556">
                  <c:v>42682</c:v>
                </c:pt>
                <c:pt idx="557">
                  <c:v>42681</c:v>
                </c:pt>
                <c:pt idx="558">
                  <c:v>42678</c:v>
                </c:pt>
                <c:pt idx="559">
                  <c:v>42677</c:v>
                </c:pt>
                <c:pt idx="560">
                  <c:v>42676</c:v>
                </c:pt>
                <c:pt idx="561">
                  <c:v>42675</c:v>
                </c:pt>
                <c:pt idx="562">
                  <c:v>42674</c:v>
                </c:pt>
                <c:pt idx="563">
                  <c:v>42671</c:v>
                </c:pt>
                <c:pt idx="564">
                  <c:v>42670</c:v>
                </c:pt>
                <c:pt idx="565">
                  <c:v>42669</c:v>
                </c:pt>
                <c:pt idx="566">
                  <c:v>42668</c:v>
                </c:pt>
                <c:pt idx="567">
                  <c:v>42667</c:v>
                </c:pt>
                <c:pt idx="568">
                  <c:v>42664</c:v>
                </c:pt>
                <c:pt idx="569">
                  <c:v>42663</c:v>
                </c:pt>
                <c:pt idx="570">
                  <c:v>42662</c:v>
                </c:pt>
                <c:pt idx="571">
                  <c:v>42661</c:v>
                </c:pt>
                <c:pt idx="572">
                  <c:v>42660</c:v>
                </c:pt>
                <c:pt idx="573">
                  <c:v>42657</c:v>
                </c:pt>
                <c:pt idx="574">
                  <c:v>42656</c:v>
                </c:pt>
                <c:pt idx="575">
                  <c:v>42655</c:v>
                </c:pt>
                <c:pt idx="576">
                  <c:v>42654</c:v>
                </c:pt>
                <c:pt idx="577">
                  <c:v>42653</c:v>
                </c:pt>
                <c:pt idx="578">
                  <c:v>42650</c:v>
                </c:pt>
                <c:pt idx="579">
                  <c:v>42649</c:v>
                </c:pt>
                <c:pt idx="580">
                  <c:v>42648</c:v>
                </c:pt>
                <c:pt idx="581">
                  <c:v>42647</c:v>
                </c:pt>
                <c:pt idx="582">
                  <c:v>42646</c:v>
                </c:pt>
                <c:pt idx="583">
                  <c:v>42643</c:v>
                </c:pt>
                <c:pt idx="584">
                  <c:v>42642</c:v>
                </c:pt>
                <c:pt idx="585">
                  <c:v>42641</c:v>
                </c:pt>
                <c:pt idx="586">
                  <c:v>42640</c:v>
                </c:pt>
                <c:pt idx="587">
                  <c:v>42639</c:v>
                </c:pt>
                <c:pt idx="588">
                  <c:v>42636</c:v>
                </c:pt>
                <c:pt idx="589">
                  <c:v>42635</c:v>
                </c:pt>
                <c:pt idx="590">
                  <c:v>42634</c:v>
                </c:pt>
                <c:pt idx="591">
                  <c:v>42633</c:v>
                </c:pt>
                <c:pt idx="592">
                  <c:v>42632</c:v>
                </c:pt>
                <c:pt idx="593">
                  <c:v>42629</c:v>
                </c:pt>
                <c:pt idx="594">
                  <c:v>42628</c:v>
                </c:pt>
                <c:pt idx="595">
                  <c:v>42627</c:v>
                </c:pt>
                <c:pt idx="596">
                  <c:v>42626</c:v>
                </c:pt>
                <c:pt idx="597">
                  <c:v>42625</c:v>
                </c:pt>
                <c:pt idx="598">
                  <c:v>42622</c:v>
                </c:pt>
                <c:pt idx="599">
                  <c:v>42621</c:v>
                </c:pt>
                <c:pt idx="600">
                  <c:v>42620</c:v>
                </c:pt>
                <c:pt idx="601">
                  <c:v>42619</c:v>
                </c:pt>
                <c:pt idx="602">
                  <c:v>42618</c:v>
                </c:pt>
                <c:pt idx="603">
                  <c:v>42615</c:v>
                </c:pt>
                <c:pt idx="604">
                  <c:v>42614</c:v>
                </c:pt>
                <c:pt idx="605">
                  <c:v>42613</c:v>
                </c:pt>
                <c:pt idx="606">
                  <c:v>42612</c:v>
                </c:pt>
                <c:pt idx="607">
                  <c:v>42611</c:v>
                </c:pt>
                <c:pt idx="608">
                  <c:v>42608</c:v>
                </c:pt>
                <c:pt idx="609">
                  <c:v>42607</c:v>
                </c:pt>
                <c:pt idx="610">
                  <c:v>42606</c:v>
                </c:pt>
                <c:pt idx="611">
                  <c:v>42605</c:v>
                </c:pt>
                <c:pt idx="612">
                  <c:v>42604</c:v>
                </c:pt>
                <c:pt idx="613">
                  <c:v>42601</c:v>
                </c:pt>
                <c:pt idx="614">
                  <c:v>42600</c:v>
                </c:pt>
                <c:pt idx="615">
                  <c:v>42599</c:v>
                </c:pt>
                <c:pt idx="616">
                  <c:v>42598</c:v>
                </c:pt>
                <c:pt idx="617">
                  <c:v>42597</c:v>
                </c:pt>
                <c:pt idx="618">
                  <c:v>42594</c:v>
                </c:pt>
                <c:pt idx="619">
                  <c:v>42593</c:v>
                </c:pt>
                <c:pt idx="620">
                  <c:v>42592</c:v>
                </c:pt>
                <c:pt idx="621">
                  <c:v>42591</c:v>
                </c:pt>
                <c:pt idx="622">
                  <c:v>42590</c:v>
                </c:pt>
                <c:pt idx="623">
                  <c:v>42587</c:v>
                </c:pt>
                <c:pt idx="624">
                  <c:v>42586</c:v>
                </c:pt>
                <c:pt idx="625">
                  <c:v>42585</c:v>
                </c:pt>
                <c:pt idx="626">
                  <c:v>42584</c:v>
                </c:pt>
                <c:pt idx="627">
                  <c:v>42583</c:v>
                </c:pt>
                <c:pt idx="628">
                  <c:v>42580</c:v>
                </c:pt>
                <c:pt idx="629">
                  <c:v>42579</c:v>
                </c:pt>
                <c:pt idx="630">
                  <c:v>42578</c:v>
                </c:pt>
                <c:pt idx="631">
                  <c:v>42577</c:v>
                </c:pt>
                <c:pt idx="632">
                  <c:v>42576</c:v>
                </c:pt>
                <c:pt idx="633">
                  <c:v>42573</c:v>
                </c:pt>
                <c:pt idx="634">
                  <c:v>42572</c:v>
                </c:pt>
                <c:pt idx="635">
                  <c:v>42571</c:v>
                </c:pt>
                <c:pt idx="636">
                  <c:v>42570</c:v>
                </c:pt>
                <c:pt idx="637">
                  <c:v>42569</c:v>
                </c:pt>
                <c:pt idx="638">
                  <c:v>42566</c:v>
                </c:pt>
                <c:pt idx="639">
                  <c:v>42565</c:v>
                </c:pt>
                <c:pt idx="640">
                  <c:v>42564</c:v>
                </c:pt>
                <c:pt idx="641">
                  <c:v>42563</c:v>
                </c:pt>
                <c:pt idx="642">
                  <c:v>42562</c:v>
                </c:pt>
                <c:pt idx="643">
                  <c:v>42559</c:v>
                </c:pt>
                <c:pt idx="644">
                  <c:v>42558</c:v>
                </c:pt>
                <c:pt idx="645">
                  <c:v>42557</c:v>
                </c:pt>
                <c:pt idx="646">
                  <c:v>42556</c:v>
                </c:pt>
                <c:pt idx="647">
                  <c:v>42555</c:v>
                </c:pt>
              </c:numCache>
            </c:numRef>
          </c:cat>
          <c:val>
            <c:numRef>
              <c:f>'世界-走势图'!$E$72:$E$681</c:f>
            </c:numRef>
          </c:val>
        </c:ser>
        <c:ser>
          <c:idx val="4"/>
          <c:order val="4"/>
          <c:tx>
            <c:strRef>
              <c:f>'世界-走势图'!$F$1</c:f>
              <c:strCache>
                <c:ptCount val="1"/>
                <c:pt idx="0">
                  <c:v>米纳斯</c:v>
                </c:pt>
              </c:strCache>
            </c:strRef>
          </c:tx>
          <c:marker>
            <c:symbol val="none"/>
          </c:marker>
          <c:cat>
            <c:numRef>
              <c:f>'世界-走势图'!$A$34:$A$681</c:f>
              <c:numCache>
                <c:formatCode>yyyy/m/d;@</c:formatCode>
                <c:ptCount val="648"/>
                <c:pt idx="0">
                  <c:v>43479</c:v>
                </c:pt>
                <c:pt idx="1">
                  <c:v>43476</c:v>
                </c:pt>
                <c:pt idx="2">
                  <c:v>43475</c:v>
                </c:pt>
                <c:pt idx="3">
                  <c:v>43474</c:v>
                </c:pt>
                <c:pt idx="4">
                  <c:v>43473</c:v>
                </c:pt>
                <c:pt idx="5">
                  <c:v>43472</c:v>
                </c:pt>
                <c:pt idx="6">
                  <c:v>43469</c:v>
                </c:pt>
                <c:pt idx="7">
                  <c:v>43468</c:v>
                </c:pt>
                <c:pt idx="8">
                  <c:v>43467</c:v>
                </c:pt>
                <c:pt idx="9">
                  <c:v>43466</c:v>
                </c:pt>
                <c:pt idx="10">
                  <c:v>43465</c:v>
                </c:pt>
                <c:pt idx="11">
                  <c:v>43462</c:v>
                </c:pt>
                <c:pt idx="12">
                  <c:v>43461</c:v>
                </c:pt>
                <c:pt idx="13">
                  <c:v>43460</c:v>
                </c:pt>
                <c:pt idx="14">
                  <c:v>43459</c:v>
                </c:pt>
                <c:pt idx="15">
                  <c:v>43458</c:v>
                </c:pt>
                <c:pt idx="16">
                  <c:v>43455</c:v>
                </c:pt>
                <c:pt idx="17">
                  <c:v>43454</c:v>
                </c:pt>
                <c:pt idx="18">
                  <c:v>43453</c:v>
                </c:pt>
                <c:pt idx="19">
                  <c:v>43452</c:v>
                </c:pt>
                <c:pt idx="20">
                  <c:v>43451</c:v>
                </c:pt>
                <c:pt idx="21">
                  <c:v>43448</c:v>
                </c:pt>
                <c:pt idx="22">
                  <c:v>43447</c:v>
                </c:pt>
                <c:pt idx="23">
                  <c:v>43446</c:v>
                </c:pt>
                <c:pt idx="24">
                  <c:v>43445</c:v>
                </c:pt>
                <c:pt idx="25">
                  <c:v>43444</c:v>
                </c:pt>
                <c:pt idx="26">
                  <c:v>43441</c:v>
                </c:pt>
                <c:pt idx="27">
                  <c:v>43440</c:v>
                </c:pt>
                <c:pt idx="28">
                  <c:v>43439</c:v>
                </c:pt>
                <c:pt idx="29">
                  <c:v>43438</c:v>
                </c:pt>
                <c:pt idx="30">
                  <c:v>43437</c:v>
                </c:pt>
                <c:pt idx="31">
                  <c:v>43434</c:v>
                </c:pt>
                <c:pt idx="32">
                  <c:v>43433</c:v>
                </c:pt>
                <c:pt idx="33">
                  <c:v>43432</c:v>
                </c:pt>
                <c:pt idx="34">
                  <c:v>43431</c:v>
                </c:pt>
                <c:pt idx="35">
                  <c:v>43430</c:v>
                </c:pt>
                <c:pt idx="36">
                  <c:v>43427</c:v>
                </c:pt>
                <c:pt idx="37">
                  <c:v>43426</c:v>
                </c:pt>
                <c:pt idx="38">
                  <c:v>43425</c:v>
                </c:pt>
                <c:pt idx="39">
                  <c:v>43424</c:v>
                </c:pt>
                <c:pt idx="40">
                  <c:v>43423</c:v>
                </c:pt>
                <c:pt idx="41">
                  <c:v>43420</c:v>
                </c:pt>
                <c:pt idx="42">
                  <c:v>43419</c:v>
                </c:pt>
                <c:pt idx="43">
                  <c:v>43418</c:v>
                </c:pt>
                <c:pt idx="44">
                  <c:v>43417</c:v>
                </c:pt>
                <c:pt idx="45">
                  <c:v>43416</c:v>
                </c:pt>
                <c:pt idx="46">
                  <c:v>43413</c:v>
                </c:pt>
                <c:pt idx="47">
                  <c:v>43412</c:v>
                </c:pt>
                <c:pt idx="48">
                  <c:v>43411</c:v>
                </c:pt>
                <c:pt idx="49">
                  <c:v>43410</c:v>
                </c:pt>
                <c:pt idx="50">
                  <c:v>43409</c:v>
                </c:pt>
                <c:pt idx="51">
                  <c:v>43406</c:v>
                </c:pt>
                <c:pt idx="52">
                  <c:v>43405</c:v>
                </c:pt>
                <c:pt idx="53">
                  <c:v>43404</c:v>
                </c:pt>
                <c:pt idx="54">
                  <c:v>43403</c:v>
                </c:pt>
                <c:pt idx="55">
                  <c:v>43402</c:v>
                </c:pt>
                <c:pt idx="56">
                  <c:v>43399</c:v>
                </c:pt>
                <c:pt idx="57">
                  <c:v>43398</c:v>
                </c:pt>
                <c:pt idx="58">
                  <c:v>43397</c:v>
                </c:pt>
                <c:pt idx="59">
                  <c:v>43396</c:v>
                </c:pt>
                <c:pt idx="60">
                  <c:v>43395</c:v>
                </c:pt>
                <c:pt idx="61">
                  <c:v>43392</c:v>
                </c:pt>
                <c:pt idx="62">
                  <c:v>43391</c:v>
                </c:pt>
                <c:pt idx="63">
                  <c:v>43390</c:v>
                </c:pt>
                <c:pt idx="64">
                  <c:v>43389</c:v>
                </c:pt>
                <c:pt idx="65">
                  <c:v>43388</c:v>
                </c:pt>
                <c:pt idx="66">
                  <c:v>43385</c:v>
                </c:pt>
                <c:pt idx="67">
                  <c:v>43384</c:v>
                </c:pt>
                <c:pt idx="68">
                  <c:v>43383</c:v>
                </c:pt>
                <c:pt idx="69">
                  <c:v>43382</c:v>
                </c:pt>
                <c:pt idx="70">
                  <c:v>43381</c:v>
                </c:pt>
                <c:pt idx="71">
                  <c:v>43378</c:v>
                </c:pt>
                <c:pt idx="72">
                  <c:v>43377</c:v>
                </c:pt>
                <c:pt idx="73">
                  <c:v>43376</c:v>
                </c:pt>
                <c:pt idx="74">
                  <c:v>43375</c:v>
                </c:pt>
                <c:pt idx="75">
                  <c:v>43374</c:v>
                </c:pt>
                <c:pt idx="76">
                  <c:v>43371</c:v>
                </c:pt>
                <c:pt idx="77">
                  <c:v>43370</c:v>
                </c:pt>
                <c:pt idx="78">
                  <c:v>43369</c:v>
                </c:pt>
                <c:pt idx="79">
                  <c:v>43368</c:v>
                </c:pt>
                <c:pt idx="80">
                  <c:v>43367</c:v>
                </c:pt>
                <c:pt idx="81">
                  <c:v>43364</c:v>
                </c:pt>
                <c:pt idx="82">
                  <c:v>43363</c:v>
                </c:pt>
                <c:pt idx="83">
                  <c:v>43362</c:v>
                </c:pt>
                <c:pt idx="84">
                  <c:v>43361</c:v>
                </c:pt>
                <c:pt idx="85">
                  <c:v>43360</c:v>
                </c:pt>
                <c:pt idx="86">
                  <c:v>43357</c:v>
                </c:pt>
                <c:pt idx="87">
                  <c:v>43356</c:v>
                </c:pt>
                <c:pt idx="88">
                  <c:v>43355</c:v>
                </c:pt>
                <c:pt idx="89">
                  <c:v>43354</c:v>
                </c:pt>
                <c:pt idx="90">
                  <c:v>43353</c:v>
                </c:pt>
                <c:pt idx="91">
                  <c:v>43350</c:v>
                </c:pt>
                <c:pt idx="92">
                  <c:v>43349</c:v>
                </c:pt>
                <c:pt idx="93">
                  <c:v>43348</c:v>
                </c:pt>
                <c:pt idx="94">
                  <c:v>43347</c:v>
                </c:pt>
                <c:pt idx="95">
                  <c:v>43346</c:v>
                </c:pt>
                <c:pt idx="96">
                  <c:v>43343</c:v>
                </c:pt>
                <c:pt idx="97">
                  <c:v>43342</c:v>
                </c:pt>
                <c:pt idx="98">
                  <c:v>43341</c:v>
                </c:pt>
                <c:pt idx="99">
                  <c:v>43340</c:v>
                </c:pt>
                <c:pt idx="100">
                  <c:v>43339</c:v>
                </c:pt>
                <c:pt idx="101">
                  <c:v>43336</c:v>
                </c:pt>
                <c:pt idx="102">
                  <c:v>43335</c:v>
                </c:pt>
                <c:pt idx="103">
                  <c:v>43334</c:v>
                </c:pt>
                <c:pt idx="104">
                  <c:v>43333</c:v>
                </c:pt>
                <c:pt idx="105">
                  <c:v>43332</c:v>
                </c:pt>
                <c:pt idx="106">
                  <c:v>43329</c:v>
                </c:pt>
                <c:pt idx="107">
                  <c:v>43328</c:v>
                </c:pt>
                <c:pt idx="108">
                  <c:v>43327</c:v>
                </c:pt>
                <c:pt idx="109">
                  <c:v>43326</c:v>
                </c:pt>
                <c:pt idx="110">
                  <c:v>43325</c:v>
                </c:pt>
                <c:pt idx="111">
                  <c:v>43322</c:v>
                </c:pt>
                <c:pt idx="112">
                  <c:v>43321</c:v>
                </c:pt>
                <c:pt idx="113">
                  <c:v>43320</c:v>
                </c:pt>
                <c:pt idx="114">
                  <c:v>43319</c:v>
                </c:pt>
                <c:pt idx="115">
                  <c:v>43318</c:v>
                </c:pt>
                <c:pt idx="116">
                  <c:v>43315</c:v>
                </c:pt>
                <c:pt idx="117">
                  <c:v>43314</c:v>
                </c:pt>
                <c:pt idx="118">
                  <c:v>43313</c:v>
                </c:pt>
                <c:pt idx="119">
                  <c:v>43312</c:v>
                </c:pt>
                <c:pt idx="120">
                  <c:v>43311</c:v>
                </c:pt>
                <c:pt idx="121">
                  <c:v>43308</c:v>
                </c:pt>
                <c:pt idx="122">
                  <c:v>43307</c:v>
                </c:pt>
                <c:pt idx="123">
                  <c:v>43306</c:v>
                </c:pt>
                <c:pt idx="124">
                  <c:v>43305</c:v>
                </c:pt>
                <c:pt idx="125">
                  <c:v>43304</c:v>
                </c:pt>
                <c:pt idx="126">
                  <c:v>43301</c:v>
                </c:pt>
                <c:pt idx="127">
                  <c:v>43300</c:v>
                </c:pt>
                <c:pt idx="128">
                  <c:v>43299</c:v>
                </c:pt>
                <c:pt idx="129">
                  <c:v>43298</c:v>
                </c:pt>
                <c:pt idx="130">
                  <c:v>43297</c:v>
                </c:pt>
                <c:pt idx="131">
                  <c:v>43294</c:v>
                </c:pt>
                <c:pt idx="132">
                  <c:v>43293</c:v>
                </c:pt>
                <c:pt idx="133">
                  <c:v>43292</c:v>
                </c:pt>
                <c:pt idx="134">
                  <c:v>43291</c:v>
                </c:pt>
                <c:pt idx="135">
                  <c:v>43290</c:v>
                </c:pt>
                <c:pt idx="136">
                  <c:v>43287</c:v>
                </c:pt>
                <c:pt idx="137">
                  <c:v>43286</c:v>
                </c:pt>
                <c:pt idx="138">
                  <c:v>43285</c:v>
                </c:pt>
                <c:pt idx="139">
                  <c:v>43284</c:v>
                </c:pt>
                <c:pt idx="140">
                  <c:v>43283</c:v>
                </c:pt>
                <c:pt idx="141">
                  <c:v>43280</c:v>
                </c:pt>
                <c:pt idx="142">
                  <c:v>43279</c:v>
                </c:pt>
                <c:pt idx="143">
                  <c:v>43278</c:v>
                </c:pt>
                <c:pt idx="144">
                  <c:v>43277</c:v>
                </c:pt>
                <c:pt idx="145">
                  <c:v>43276</c:v>
                </c:pt>
                <c:pt idx="146">
                  <c:v>43273</c:v>
                </c:pt>
                <c:pt idx="147">
                  <c:v>43272</c:v>
                </c:pt>
                <c:pt idx="148">
                  <c:v>43271</c:v>
                </c:pt>
                <c:pt idx="149">
                  <c:v>43270</c:v>
                </c:pt>
                <c:pt idx="150">
                  <c:v>43269</c:v>
                </c:pt>
                <c:pt idx="151">
                  <c:v>43266</c:v>
                </c:pt>
                <c:pt idx="152">
                  <c:v>43265</c:v>
                </c:pt>
                <c:pt idx="153">
                  <c:v>43264</c:v>
                </c:pt>
                <c:pt idx="154">
                  <c:v>43263</c:v>
                </c:pt>
                <c:pt idx="155">
                  <c:v>43262</c:v>
                </c:pt>
                <c:pt idx="156">
                  <c:v>43259</c:v>
                </c:pt>
                <c:pt idx="157">
                  <c:v>43258</c:v>
                </c:pt>
                <c:pt idx="158">
                  <c:v>43257</c:v>
                </c:pt>
                <c:pt idx="159">
                  <c:v>43256</c:v>
                </c:pt>
                <c:pt idx="160">
                  <c:v>43255</c:v>
                </c:pt>
                <c:pt idx="161">
                  <c:v>43252</c:v>
                </c:pt>
                <c:pt idx="162">
                  <c:v>43251</c:v>
                </c:pt>
                <c:pt idx="163">
                  <c:v>43250</c:v>
                </c:pt>
                <c:pt idx="164">
                  <c:v>43249</c:v>
                </c:pt>
                <c:pt idx="165">
                  <c:v>43248</c:v>
                </c:pt>
                <c:pt idx="166">
                  <c:v>43245</c:v>
                </c:pt>
                <c:pt idx="167">
                  <c:v>43244</c:v>
                </c:pt>
                <c:pt idx="168">
                  <c:v>43243</c:v>
                </c:pt>
                <c:pt idx="169">
                  <c:v>43242</c:v>
                </c:pt>
                <c:pt idx="170">
                  <c:v>43241</c:v>
                </c:pt>
                <c:pt idx="171">
                  <c:v>43238</c:v>
                </c:pt>
                <c:pt idx="172">
                  <c:v>43237</c:v>
                </c:pt>
                <c:pt idx="173">
                  <c:v>43236</c:v>
                </c:pt>
                <c:pt idx="174">
                  <c:v>43235</c:v>
                </c:pt>
                <c:pt idx="175">
                  <c:v>43234</c:v>
                </c:pt>
                <c:pt idx="176">
                  <c:v>43231</c:v>
                </c:pt>
                <c:pt idx="177">
                  <c:v>43230</c:v>
                </c:pt>
                <c:pt idx="178">
                  <c:v>43229</c:v>
                </c:pt>
                <c:pt idx="179">
                  <c:v>43228</c:v>
                </c:pt>
                <c:pt idx="180">
                  <c:v>43227</c:v>
                </c:pt>
                <c:pt idx="181">
                  <c:v>43224</c:v>
                </c:pt>
                <c:pt idx="182">
                  <c:v>43223</c:v>
                </c:pt>
                <c:pt idx="183">
                  <c:v>43222</c:v>
                </c:pt>
                <c:pt idx="184">
                  <c:v>43221</c:v>
                </c:pt>
                <c:pt idx="185">
                  <c:v>43220</c:v>
                </c:pt>
                <c:pt idx="186">
                  <c:v>43217</c:v>
                </c:pt>
                <c:pt idx="187">
                  <c:v>43216</c:v>
                </c:pt>
                <c:pt idx="188">
                  <c:v>43215</c:v>
                </c:pt>
                <c:pt idx="189">
                  <c:v>43214</c:v>
                </c:pt>
                <c:pt idx="190">
                  <c:v>43213</c:v>
                </c:pt>
                <c:pt idx="191">
                  <c:v>43210</c:v>
                </c:pt>
                <c:pt idx="192">
                  <c:v>43209</c:v>
                </c:pt>
                <c:pt idx="193">
                  <c:v>43208</c:v>
                </c:pt>
                <c:pt idx="194">
                  <c:v>43207</c:v>
                </c:pt>
                <c:pt idx="195">
                  <c:v>43206</c:v>
                </c:pt>
                <c:pt idx="196">
                  <c:v>43203</c:v>
                </c:pt>
                <c:pt idx="197">
                  <c:v>43202</c:v>
                </c:pt>
                <c:pt idx="198">
                  <c:v>43201</c:v>
                </c:pt>
                <c:pt idx="199">
                  <c:v>43200</c:v>
                </c:pt>
                <c:pt idx="200">
                  <c:v>43199</c:v>
                </c:pt>
                <c:pt idx="201">
                  <c:v>43196</c:v>
                </c:pt>
                <c:pt idx="202">
                  <c:v>43195</c:v>
                </c:pt>
                <c:pt idx="203">
                  <c:v>43194</c:v>
                </c:pt>
                <c:pt idx="204">
                  <c:v>43193</c:v>
                </c:pt>
                <c:pt idx="205">
                  <c:v>43192</c:v>
                </c:pt>
                <c:pt idx="206">
                  <c:v>43189</c:v>
                </c:pt>
                <c:pt idx="207">
                  <c:v>43188</c:v>
                </c:pt>
                <c:pt idx="208">
                  <c:v>43187</c:v>
                </c:pt>
                <c:pt idx="209">
                  <c:v>43186</c:v>
                </c:pt>
                <c:pt idx="210">
                  <c:v>43185</c:v>
                </c:pt>
                <c:pt idx="211">
                  <c:v>43182</c:v>
                </c:pt>
                <c:pt idx="212">
                  <c:v>43181</c:v>
                </c:pt>
                <c:pt idx="213">
                  <c:v>43180</c:v>
                </c:pt>
                <c:pt idx="214">
                  <c:v>43179</c:v>
                </c:pt>
                <c:pt idx="215">
                  <c:v>43178</c:v>
                </c:pt>
                <c:pt idx="216">
                  <c:v>43175</c:v>
                </c:pt>
                <c:pt idx="217">
                  <c:v>43174</c:v>
                </c:pt>
                <c:pt idx="218">
                  <c:v>43173</c:v>
                </c:pt>
                <c:pt idx="219">
                  <c:v>43172</c:v>
                </c:pt>
                <c:pt idx="220">
                  <c:v>43171</c:v>
                </c:pt>
                <c:pt idx="221">
                  <c:v>43168</c:v>
                </c:pt>
                <c:pt idx="222">
                  <c:v>43167</c:v>
                </c:pt>
                <c:pt idx="223">
                  <c:v>43166</c:v>
                </c:pt>
                <c:pt idx="224">
                  <c:v>43165</c:v>
                </c:pt>
                <c:pt idx="225">
                  <c:v>43164</c:v>
                </c:pt>
                <c:pt idx="226">
                  <c:v>43161</c:v>
                </c:pt>
                <c:pt idx="227">
                  <c:v>43160</c:v>
                </c:pt>
                <c:pt idx="228">
                  <c:v>43159</c:v>
                </c:pt>
                <c:pt idx="229">
                  <c:v>43158</c:v>
                </c:pt>
                <c:pt idx="230">
                  <c:v>43157</c:v>
                </c:pt>
                <c:pt idx="231">
                  <c:v>43154</c:v>
                </c:pt>
                <c:pt idx="232">
                  <c:v>43153</c:v>
                </c:pt>
                <c:pt idx="233">
                  <c:v>43152</c:v>
                </c:pt>
                <c:pt idx="234">
                  <c:v>43143</c:v>
                </c:pt>
                <c:pt idx="235">
                  <c:v>43140</c:v>
                </c:pt>
                <c:pt idx="236">
                  <c:v>43139</c:v>
                </c:pt>
                <c:pt idx="237">
                  <c:v>43138</c:v>
                </c:pt>
                <c:pt idx="238">
                  <c:v>43137</c:v>
                </c:pt>
                <c:pt idx="239">
                  <c:v>43136</c:v>
                </c:pt>
                <c:pt idx="240">
                  <c:v>43133</c:v>
                </c:pt>
                <c:pt idx="241">
                  <c:v>43132</c:v>
                </c:pt>
                <c:pt idx="242">
                  <c:v>43131</c:v>
                </c:pt>
                <c:pt idx="243">
                  <c:v>43130</c:v>
                </c:pt>
                <c:pt idx="244">
                  <c:v>43129</c:v>
                </c:pt>
                <c:pt idx="245">
                  <c:v>43126</c:v>
                </c:pt>
                <c:pt idx="246">
                  <c:v>43125</c:v>
                </c:pt>
                <c:pt idx="247">
                  <c:v>43124</c:v>
                </c:pt>
                <c:pt idx="248">
                  <c:v>43123</c:v>
                </c:pt>
                <c:pt idx="249">
                  <c:v>43122</c:v>
                </c:pt>
                <c:pt idx="250">
                  <c:v>43119</c:v>
                </c:pt>
                <c:pt idx="251">
                  <c:v>43118</c:v>
                </c:pt>
                <c:pt idx="252">
                  <c:v>43117</c:v>
                </c:pt>
                <c:pt idx="253">
                  <c:v>43116</c:v>
                </c:pt>
                <c:pt idx="254">
                  <c:v>43115</c:v>
                </c:pt>
                <c:pt idx="255">
                  <c:v>43112</c:v>
                </c:pt>
                <c:pt idx="256">
                  <c:v>43111</c:v>
                </c:pt>
                <c:pt idx="257">
                  <c:v>43110</c:v>
                </c:pt>
                <c:pt idx="258">
                  <c:v>43109</c:v>
                </c:pt>
                <c:pt idx="259">
                  <c:v>43108</c:v>
                </c:pt>
                <c:pt idx="260">
                  <c:v>43105</c:v>
                </c:pt>
                <c:pt idx="261">
                  <c:v>43104</c:v>
                </c:pt>
                <c:pt idx="262">
                  <c:v>43103</c:v>
                </c:pt>
                <c:pt idx="263">
                  <c:v>43102</c:v>
                </c:pt>
                <c:pt idx="264">
                  <c:v>43101</c:v>
                </c:pt>
                <c:pt idx="265">
                  <c:v>43098</c:v>
                </c:pt>
                <c:pt idx="266">
                  <c:v>43097</c:v>
                </c:pt>
                <c:pt idx="267">
                  <c:v>43096</c:v>
                </c:pt>
                <c:pt idx="268">
                  <c:v>43095</c:v>
                </c:pt>
                <c:pt idx="269">
                  <c:v>43094</c:v>
                </c:pt>
                <c:pt idx="270">
                  <c:v>43091</c:v>
                </c:pt>
                <c:pt idx="271">
                  <c:v>43090</c:v>
                </c:pt>
                <c:pt idx="272">
                  <c:v>43089</c:v>
                </c:pt>
                <c:pt idx="273">
                  <c:v>43088</c:v>
                </c:pt>
                <c:pt idx="274">
                  <c:v>43087</c:v>
                </c:pt>
                <c:pt idx="275">
                  <c:v>43084</c:v>
                </c:pt>
                <c:pt idx="276">
                  <c:v>43083</c:v>
                </c:pt>
                <c:pt idx="277">
                  <c:v>43082</c:v>
                </c:pt>
                <c:pt idx="278">
                  <c:v>43081</c:v>
                </c:pt>
                <c:pt idx="279">
                  <c:v>43080</c:v>
                </c:pt>
                <c:pt idx="280">
                  <c:v>43077</c:v>
                </c:pt>
                <c:pt idx="281">
                  <c:v>43076</c:v>
                </c:pt>
                <c:pt idx="282">
                  <c:v>43075</c:v>
                </c:pt>
                <c:pt idx="283">
                  <c:v>43074</c:v>
                </c:pt>
                <c:pt idx="284">
                  <c:v>43073</c:v>
                </c:pt>
                <c:pt idx="285">
                  <c:v>43070</c:v>
                </c:pt>
                <c:pt idx="286">
                  <c:v>43069</c:v>
                </c:pt>
                <c:pt idx="287">
                  <c:v>43068</c:v>
                </c:pt>
                <c:pt idx="288">
                  <c:v>43067</c:v>
                </c:pt>
                <c:pt idx="289">
                  <c:v>43066</c:v>
                </c:pt>
                <c:pt idx="290">
                  <c:v>43063</c:v>
                </c:pt>
                <c:pt idx="291">
                  <c:v>43062</c:v>
                </c:pt>
                <c:pt idx="292">
                  <c:v>43061</c:v>
                </c:pt>
                <c:pt idx="293">
                  <c:v>43060</c:v>
                </c:pt>
                <c:pt idx="294">
                  <c:v>43059</c:v>
                </c:pt>
                <c:pt idx="295">
                  <c:v>43056</c:v>
                </c:pt>
                <c:pt idx="296">
                  <c:v>43055</c:v>
                </c:pt>
                <c:pt idx="297">
                  <c:v>43054</c:v>
                </c:pt>
                <c:pt idx="298">
                  <c:v>43053</c:v>
                </c:pt>
                <c:pt idx="299">
                  <c:v>43052</c:v>
                </c:pt>
                <c:pt idx="300">
                  <c:v>43049</c:v>
                </c:pt>
                <c:pt idx="301">
                  <c:v>43048</c:v>
                </c:pt>
                <c:pt idx="302">
                  <c:v>43047</c:v>
                </c:pt>
                <c:pt idx="303">
                  <c:v>43046</c:v>
                </c:pt>
                <c:pt idx="304">
                  <c:v>43045</c:v>
                </c:pt>
                <c:pt idx="305">
                  <c:v>43042</c:v>
                </c:pt>
                <c:pt idx="306">
                  <c:v>43041</c:v>
                </c:pt>
                <c:pt idx="307">
                  <c:v>43040</c:v>
                </c:pt>
                <c:pt idx="308">
                  <c:v>43039</c:v>
                </c:pt>
                <c:pt idx="309">
                  <c:v>43038</c:v>
                </c:pt>
                <c:pt idx="310">
                  <c:v>43035</c:v>
                </c:pt>
                <c:pt idx="311">
                  <c:v>43034</c:v>
                </c:pt>
                <c:pt idx="312">
                  <c:v>43033</c:v>
                </c:pt>
                <c:pt idx="313">
                  <c:v>43032</c:v>
                </c:pt>
                <c:pt idx="314">
                  <c:v>43031</c:v>
                </c:pt>
                <c:pt idx="315">
                  <c:v>43028</c:v>
                </c:pt>
                <c:pt idx="316">
                  <c:v>43027</c:v>
                </c:pt>
                <c:pt idx="317">
                  <c:v>43026</c:v>
                </c:pt>
                <c:pt idx="318">
                  <c:v>43025</c:v>
                </c:pt>
                <c:pt idx="319">
                  <c:v>43024</c:v>
                </c:pt>
                <c:pt idx="320">
                  <c:v>43021</c:v>
                </c:pt>
                <c:pt idx="321">
                  <c:v>43020</c:v>
                </c:pt>
                <c:pt idx="322">
                  <c:v>43019</c:v>
                </c:pt>
                <c:pt idx="323">
                  <c:v>43018</c:v>
                </c:pt>
                <c:pt idx="324">
                  <c:v>43017</c:v>
                </c:pt>
                <c:pt idx="325">
                  <c:v>43014</c:v>
                </c:pt>
                <c:pt idx="326">
                  <c:v>43007</c:v>
                </c:pt>
                <c:pt idx="327">
                  <c:v>43006</c:v>
                </c:pt>
                <c:pt idx="328">
                  <c:v>43005</c:v>
                </c:pt>
                <c:pt idx="329">
                  <c:v>43004</c:v>
                </c:pt>
                <c:pt idx="330">
                  <c:v>43003</c:v>
                </c:pt>
                <c:pt idx="331">
                  <c:v>43000</c:v>
                </c:pt>
                <c:pt idx="332">
                  <c:v>42999</c:v>
                </c:pt>
                <c:pt idx="333">
                  <c:v>42998</c:v>
                </c:pt>
                <c:pt idx="334">
                  <c:v>42997</c:v>
                </c:pt>
                <c:pt idx="335">
                  <c:v>42996</c:v>
                </c:pt>
                <c:pt idx="336">
                  <c:v>42993</c:v>
                </c:pt>
                <c:pt idx="337">
                  <c:v>42992</c:v>
                </c:pt>
                <c:pt idx="338">
                  <c:v>42991</c:v>
                </c:pt>
                <c:pt idx="339">
                  <c:v>42990</c:v>
                </c:pt>
                <c:pt idx="340">
                  <c:v>42989</c:v>
                </c:pt>
                <c:pt idx="341">
                  <c:v>42986</c:v>
                </c:pt>
                <c:pt idx="342">
                  <c:v>42985</c:v>
                </c:pt>
                <c:pt idx="343">
                  <c:v>42984</c:v>
                </c:pt>
                <c:pt idx="344">
                  <c:v>42983</c:v>
                </c:pt>
                <c:pt idx="345">
                  <c:v>42982</c:v>
                </c:pt>
                <c:pt idx="346">
                  <c:v>42979</c:v>
                </c:pt>
                <c:pt idx="347">
                  <c:v>42978</c:v>
                </c:pt>
                <c:pt idx="348">
                  <c:v>42977</c:v>
                </c:pt>
                <c:pt idx="349">
                  <c:v>42976</c:v>
                </c:pt>
                <c:pt idx="350">
                  <c:v>42975</c:v>
                </c:pt>
                <c:pt idx="351">
                  <c:v>42972</c:v>
                </c:pt>
                <c:pt idx="352">
                  <c:v>42971</c:v>
                </c:pt>
                <c:pt idx="353">
                  <c:v>42970</c:v>
                </c:pt>
                <c:pt idx="354">
                  <c:v>42969</c:v>
                </c:pt>
                <c:pt idx="355">
                  <c:v>42968</c:v>
                </c:pt>
                <c:pt idx="356">
                  <c:v>42965</c:v>
                </c:pt>
                <c:pt idx="357">
                  <c:v>42964</c:v>
                </c:pt>
                <c:pt idx="358">
                  <c:v>42963</c:v>
                </c:pt>
                <c:pt idx="359">
                  <c:v>42962</c:v>
                </c:pt>
                <c:pt idx="360">
                  <c:v>42961</c:v>
                </c:pt>
                <c:pt idx="361">
                  <c:v>42958</c:v>
                </c:pt>
                <c:pt idx="362">
                  <c:v>42957</c:v>
                </c:pt>
                <c:pt idx="363">
                  <c:v>42956</c:v>
                </c:pt>
                <c:pt idx="364">
                  <c:v>42955</c:v>
                </c:pt>
                <c:pt idx="365">
                  <c:v>42954</c:v>
                </c:pt>
                <c:pt idx="366">
                  <c:v>42951</c:v>
                </c:pt>
                <c:pt idx="367">
                  <c:v>42950</c:v>
                </c:pt>
                <c:pt idx="368">
                  <c:v>42949</c:v>
                </c:pt>
                <c:pt idx="369">
                  <c:v>42948</c:v>
                </c:pt>
                <c:pt idx="370">
                  <c:v>42947</c:v>
                </c:pt>
                <c:pt idx="371">
                  <c:v>42944</c:v>
                </c:pt>
                <c:pt idx="372">
                  <c:v>42943</c:v>
                </c:pt>
                <c:pt idx="373">
                  <c:v>42942</c:v>
                </c:pt>
                <c:pt idx="374">
                  <c:v>42941</c:v>
                </c:pt>
                <c:pt idx="375">
                  <c:v>42940</c:v>
                </c:pt>
                <c:pt idx="376">
                  <c:v>42937</c:v>
                </c:pt>
                <c:pt idx="377">
                  <c:v>42936</c:v>
                </c:pt>
                <c:pt idx="378">
                  <c:v>42935</c:v>
                </c:pt>
                <c:pt idx="379">
                  <c:v>42934</c:v>
                </c:pt>
                <c:pt idx="380">
                  <c:v>42933</c:v>
                </c:pt>
                <c:pt idx="381">
                  <c:v>42930</c:v>
                </c:pt>
                <c:pt idx="382">
                  <c:v>42929</c:v>
                </c:pt>
                <c:pt idx="383">
                  <c:v>42928</c:v>
                </c:pt>
                <c:pt idx="384">
                  <c:v>42927</c:v>
                </c:pt>
                <c:pt idx="385">
                  <c:v>42926</c:v>
                </c:pt>
                <c:pt idx="386">
                  <c:v>42923</c:v>
                </c:pt>
                <c:pt idx="387">
                  <c:v>42922</c:v>
                </c:pt>
                <c:pt idx="388">
                  <c:v>42921</c:v>
                </c:pt>
                <c:pt idx="389">
                  <c:v>42920</c:v>
                </c:pt>
                <c:pt idx="390">
                  <c:v>42919</c:v>
                </c:pt>
                <c:pt idx="391">
                  <c:v>42916</c:v>
                </c:pt>
                <c:pt idx="392">
                  <c:v>42915</c:v>
                </c:pt>
                <c:pt idx="393">
                  <c:v>42914</c:v>
                </c:pt>
                <c:pt idx="394">
                  <c:v>42913</c:v>
                </c:pt>
                <c:pt idx="395">
                  <c:v>42912</c:v>
                </c:pt>
                <c:pt idx="396">
                  <c:v>42909</c:v>
                </c:pt>
                <c:pt idx="397">
                  <c:v>42908</c:v>
                </c:pt>
                <c:pt idx="398">
                  <c:v>42907</c:v>
                </c:pt>
                <c:pt idx="399">
                  <c:v>42906</c:v>
                </c:pt>
                <c:pt idx="400">
                  <c:v>42905</c:v>
                </c:pt>
                <c:pt idx="401">
                  <c:v>42902</c:v>
                </c:pt>
                <c:pt idx="402">
                  <c:v>42901</c:v>
                </c:pt>
                <c:pt idx="403">
                  <c:v>42900</c:v>
                </c:pt>
                <c:pt idx="404">
                  <c:v>42899</c:v>
                </c:pt>
                <c:pt idx="405">
                  <c:v>42898</c:v>
                </c:pt>
                <c:pt idx="406">
                  <c:v>42895</c:v>
                </c:pt>
                <c:pt idx="407">
                  <c:v>42894</c:v>
                </c:pt>
                <c:pt idx="408">
                  <c:v>42893</c:v>
                </c:pt>
                <c:pt idx="409">
                  <c:v>42892</c:v>
                </c:pt>
                <c:pt idx="410">
                  <c:v>42891</c:v>
                </c:pt>
                <c:pt idx="411">
                  <c:v>42888</c:v>
                </c:pt>
                <c:pt idx="412">
                  <c:v>42887</c:v>
                </c:pt>
                <c:pt idx="413">
                  <c:v>42886</c:v>
                </c:pt>
                <c:pt idx="414">
                  <c:v>42885</c:v>
                </c:pt>
                <c:pt idx="415">
                  <c:v>42884</c:v>
                </c:pt>
                <c:pt idx="416">
                  <c:v>42881</c:v>
                </c:pt>
                <c:pt idx="417">
                  <c:v>42880</c:v>
                </c:pt>
                <c:pt idx="418">
                  <c:v>42879</c:v>
                </c:pt>
                <c:pt idx="419">
                  <c:v>42878</c:v>
                </c:pt>
                <c:pt idx="420">
                  <c:v>42877</c:v>
                </c:pt>
                <c:pt idx="421">
                  <c:v>42874</c:v>
                </c:pt>
                <c:pt idx="422">
                  <c:v>42873</c:v>
                </c:pt>
                <c:pt idx="423">
                  <c:v>42872</c:v>
                </c:pt>
                <c:pt idx="424">
                  <c:v>42871</c:v>
                </c:pt>
                <c:pt idx="425">
                  <c:v>42870</c:v>
                </c:pt>
                <c:pt idx="426">
                  <c:v>42867</c:v>
                </c:pt>
                <c:pt idx="427">
                  <c:v>42866</c:v>
                </c:pt>
                <c:pt idx="428">
                  <c:v>42865</c:v>
                </c:pt>
                <c:pt idx="429">
                  <c:v>42864</c:v>
                </c:pt>
                <c:pt idx="430">
                  <c:v>42863</c:v>
                </c:pt>
                <c:pt idx="431">
                  <c:v>42860</c:v>
                </c:pt>
                <c:pt idx="432">
                  <c:v>42859</c:v>
                </c:pt>
                <c:pt idx="433">
                  <c:v>42858</c:v>
                </c:pt>
                <c:pt idx="434">
                  <c:v>42857</c:v>
                </c:pt>
                <c:pt idx="435">
                  <c:v>42856</c:v>
                </c:pt>
                <c:pt idx="436">
                  <c:v>42853</c:v>
                </c:pt>
                <c:pt idx="437">
                  <c:v>42852</c:v>
                </c:pt>
                <c:pt idx="438">
                  <c:v>42851</c:v>
                </c:pt>
                <c:pt idx="439">
                  <c:v>42850</c:v>
                </c:pt>
                <c:pt idx="440">
                  <c:v>42849</c:v>
                </c:pt>
                <c:pt idx="441">
                  <c:v>42846</c:v>
                </c:pt>
                <c:pt idx="442">
                  <c:v>42845</c:v>
                </c:pt>
                <c:pt idx="443">
                  <c:v>42844</c:v>
                </c:pt>
                <c:pt idx="444">
                  <c:v>42843</c:v>
                </c:pt>
                <c:pt idx="445">
                  <c:v>42842</c:v>
                </c:pt>
                <c:pt idx="446">
                  <c:v>42838</c:v>
                </c:pt>
                <c:pt idx="447">
                  <c:v>42837</c:v>
                </c:pt>
                <c:pt idx="448">
                  <c:v>42836</c:v>
                </c:pt>
                <c:pt idx="449">
                  <c:v>42835</c:v>
                </c:pt>
                <c:pt idx="450">
                  <c:v>42832</c:v>
                </c:pt>
                <c:pt idx="451">
                  <c:v>42831</c:v>
                </c:pt>
                <c:pt idx="452">
                  <c:v>42830</c:v>
                </c:pt>
                <c:pt idx="453">
                  <c:v>42829</c:v>
                </c:pt>
                <c:pt idx="454">
                  <c:v>42828</c:v>
                </c:pt>
                <c:pt idx="455">
                  <c:v>42825</c:v>
                </c:pt>
                <c:pt idx="456">
                  <c:v>42824</c:v>
                </c:pt>
                <c:pt idx="457">
                  <c:v>42823</c:v>
                </c:pt>
                <c:pt idx="458">
                  <c:v>42822</c:v>
                </c:pt>
                <c:pt idx="459">
                  <c:v>42821</c:v>
                </c:pt>
                <c:pt idx="460">
                  <c:v>42818</c:v>
                </c:pt>
                <c:pt idx="461">
                  <c:v>42817</c:v>
                </c:pt>
                <c:pt idx="462">
                  <c:v>42816</c:v>
                </c:pt>
                <c:pt idx="463">
                  <c:v>42815</c:v>
                </c:pt>
                <c:pt idx="464">
                  <c:v>42814</c:v>
                </c:pt>
                <c:pt idx="465">
                  <c:v>42811</c:v>
                </c:pt>
                <c:pt idx="466">
                  <c:v>42810</c:v>
                </c:pt>
                <c:pt idx="467">
                  <c:v>42809</c:v>
                </c:pt>
                <c:pt idx="468">
                  <c:v>42808</c:v>
                </c:pt>
                <c:pt idx="469">
                  <c:v>42807</c:v>
                </c:pt>
                <c:pt idx="470">
                  <c:v>42804</c:v>
                </c:pt>
                <c:pt idx="471">
                  <c:v>42803</c:v>
                </c:pt>
                <c:pt idx="472">
                  <c:v>42802</c:v>
                </c:pt>
                <c:pt idx="473">
                  <c:v>42801</c:v>
                </c:pt>
                <c:pt idx="474">
                  <c:v>42800</c:v>
                </c:pt>
                <c:pt idx="475">
                  <c:v>42797</c:v>
                </c:pt>
                <c:pt idx="476">
                  <c:v>42796</c:v>
                </c:pt>
                <c:pt idx="477">
                  <c:v>42795</c:v>
                </c:pt>
                <c:pt idx="478">
                  <c:v>42794</c:v>
                </c:pt>
                <c:pt idx="479">
                  <c:v>42793</c:v>
                </c:pt>
                <c:pt idx="480">
                  <c:v>42790</c:v>
                </c:pt>
                <c:pt idx="481">
                  <c:v>42789</c:v>
                </c:pt>
                <c:pt idx="482">
                  <c:v>42788</c:v>
                </c:pt>
                <c:pt idx="483">
                  <c:v>42787</c:v>
                </c:pt>
                <c:pt idx="484">
                  <c:v>42786</c:v>
                </c:pt>
                <c:pt idx="485">
                  <c:v>42783</c:v>
                </c:pt>
                <c:pt idx="486">
                  <c:v>42782</c:v>
                </c:pt>
                <c:pt idx="487">
                  <c:v>42781</c:v>
                </c:pt>
                <c:pt idx="488">
                  <c:v>42780</c:v>
                </c:pt>
                <c:pt idx="489">
                  <c:v>42779</c:v>
                </c:pt>
                <c:pt idx="490">
                  <c:v>42776</c:v>
                </c:pt>
                <c:pt idx="491">
                  <c:v>42775</c:v>
                </c:pt>
                <c:pt idx="492">
                  <c:v>42774</c:v>
                </c:pt>
                <c:pt idx="493">
                  <c:v>42773</c:v>
                </c:pt>
                <c:pt idx="494">
                  <c:v>42772</c:v>
                </c:pt>
                <c:pt idx="495">
                  <c:v>42769</c:v>
                </c:pt>
                <c:pt idx="496">
                  <c:v>42768</c:v>
                </c:pt>
                <c:pt idx="497">
                  <c:v>42767</c:v>
                </c:pt>
                <c:pt idx="498">
                  <c:v>42766</c:v>
                </c:pt>
                <c:pt idx="499">
                  <c:v>42765</c:v>
                </c:pt>
                <c:pt idx="500">
                  <c:v>42762</c:v>
                </c:pt>
                <c:pt idx="501">
                  <c:v>42761</c:v>
                </c:pt>
                <c:pt idx="502">
                  <c:v>42760</c:v>
                </c:pt>
                <c:pt idx="503">
                  <c:v>42759</c:v>
                </c:pt>
                <c:pt idx="504">
                  <c:v>42758</c:v>
                </c:pt>
                <c:pt idx="505">
                  <c:v>42755</c:v>
                </c:pt>
                <c:pt idx="506">
                  <c:v>42754</c:v>
                </c:pt>
                <c:pt idx="507">
                  <c:v>42753</c:v>
                </c:pt>
                <c:pt idx="508">
                  <c:v>42752</c:v>
                </c:pt>
                <c:pt idx="509">
                  <c:v>42751</c:v>
                </c:pt>
                <c:pt idx="510">
                  <c:v>42748</c:v>
                </c:pt>
                <c:pt idx="511">
                  <c:v>42747</c:v>
                </c:pt>
                <c:pt idx="512">
                  <c:v>42746</c:v>
                </c:pt>
                <c:pt idx="513">
                  <c:v>42745</c:v>
                </c:pt>
                <c:pt idx="514">
                  <c:v>42744</c:v>
                </c:pt>
                <c:pt idx="515">
                  <c:v>42741</c:v>
                </c:pt>
                <c:pt idx="516">
                  <c:v>42740</c:v>
                </c:pt>
                <c:pt idx="517">
                  <c:v>42739</c:v>
                </c:pt>
                <c:pt idx="518">
                  <c:v>42738</c:v>
                </c:pt>
                <c:pt idx="519">
                  <c:v>42734</c:v>
                </c:pt>
                <c:pt idx="520">
                  <c:v>42733</c:v>
                </c:pt>
                <c:pt idx="521">
                  <c:v>42732</c:v>
                </c:pt>
                <c:pt idx="522">
                  <c:v>42731</c:v>
                </c:pt>
                <c:pt idx="523">
                  <c:v>42727</c:v>
                </c:pt>
                <c:pt idx="524">
                  <c:v>42726</c:v>
                </c:pt>
                <c:pt idx="525">
                  <c:v>42725</c:v>
                </c:pt>
                <c:pt idx="526">
                  <c:v>42724</c:v>
                </c:pt>
                <c:pt idx="527">
                  <c:v>42723</c:v>
                </c:pt>
                <c:pt idx="528">
                  <c:v>42720</c:v>
                </c:pt>
                <c:pt idx="529">
                  <c:v>42719</c:v>
                </c:pt>
                <c:pt idx="530">
                  <c:v>42718</c:v>
                </c:pt>
                <c:pt idx="531">
                  <c:v>42717</c:v>
                </c:pt>
                <c:pt idx="532">
                  <c:v>42716</c:v>
                </c:pt>
                <c:pt idx="533">
                  <c:v>42713</c:v>
                </c:pt>
                <c:pt idx="534">
                  <c:v>42712</c:v>
                </c:pt>
                <c:pt idx="535">
                  <c:v>42711</c:v>
                </c:pt>
                <c:pt idx="536">
                  <c:v>42710</c:v>
                </c:pt>
                <c:pt idx="537">
                  <c:v>42709</c:v>
                </c:pt>
                <c:pt idx="538">
                  <c:v>42706</c:v>
                </c:pt>
                <c:pt idx="539">
                  <c:v>42705</c:v>
                </c:pt>
                <c:pt idx="540">
                  <c:v>42704</c:v>
                </c:pt>
                <c:pt idx="541">
                  <c:v>42703</c:v>
                </c:pt>
                <c:pt idx="542">
                  <c:v>42702</c:v>
                </c:pt>
                <c:pt idx="543">
                  <c:v>42699</c:v>
                </c:pt>
                <c:pt idx="544">
                  <c:v>42698</c:v>
                </c:pt>
                <c:pt idx="545">
                  <c:v>42697</c:v>
                </c:pt>
                <c:pt idx="546">
                  <c:v>42696</c:v>
                </c:pt>
                <c:pt idx="547">
                  <c:v>42695</c:v>
                </c:pt>
                <c:pt idx="548">
                  <c:v>42692</c:v>
                </c:pt>
                <c:pt idx="549">
                  <c:v>42691</c:v>
                </c:pt>
                <c:pt idx="550">
                  <c:v>42690</c:v>
                </c:pt>
                <c:pt idx="551">
                  <c:v>42689</c:v>
                </c:pt>
                <c:pt idx="552">
                  <c:v>42688</c:v>
                </c:pt>
                <c:pt idx="553">
                  <c:v>42685</c:v>
                </c:pt>
                <c:pt idx="554">
                  <c:v>42684</c:v>
                </c:pt>
                <c:pt idx="555">
                  <c:v>42683</c:v>
                </c:pt>
                <c:pt idx="556">
                  <c:v>42682</c:v>
                </c:pt>
                <c:pt idx="557">
                  <c:v>42681</c:v>
                </c:pt>
                <c:pt idx="558">
                  <c:v>42678</c:v>
                </c:pt>
                <c:pt idx="559">
                  <c:v>42677</c:v>
                </c:pt>
                <c:pt idx="560">
                  <c:v>42676</c:v>
                </c:pt>
                <c:pt idx="561">
                  <c:v>42675</c:v>
                </c:pt>
                <c:pt idx="562">
                  <c:v>42674</c:v>
                </c:pt>
                <c:pt idx="563">
                  <c:v>42671</c:v>
                </c:pt>
                <c:pt idx="564">
                  <c:v>42670</c:v>
                </c:pt>
                <c:pt idx="565">
                  <c:v>42669</c:v>
                </c:pt>
                <c:pt idx="566">
                  <c:v>42668</c:v>
                </c:pt>
                <c:pt idx="567">
                  <c:v>42667</c:v>
                </c:pt>
                <c:pt idx="568">
                  <c:v>42664</c:v>
                </c:pt>
                <c:pt idx="569">
                  <c:v>42663</c:v>
                </c:pt>
                <c:pt idx="570">
                  <c:v>42662</c:v>
                </c:pt>
                <c:pt idx="571">
                  <c:v>42661</c:v>
                </c:pt>
                <c:pt idx="572">
                  <c:v>42660</c:v>
                </c:pt>
                <c:pt idx="573">
                  <c:v>42657</c:v>
                </c:pt>
                <c:pt idx="574">
                  <c:v>42656</c:v>
                </c:pt>
                <c:pt idx="575">
                  <c:v>42655</c:v>
                </c:pt>
                <c:pt idx="576">
                  <c:v>42654</c:v>
                </c:pt>
                <c:pt idx="577">
                  <c:v>42653</c:v>
                </c:pt>
                <c:pt idx="578">
                  <c:v>42650</c:v>
                </c:pt>
                <c:pt idx="579">
                  <c:v>42649</c:v>
                </c:pt>
                <c:pt idx="580">
                  <c:v>42648</c:v>
                </c:pt>
                <c:pt idx="581">
                  <c:v>42647</c:v>
                </c:pt>
                <c:pt idx="582">
                  <c:v>42646</c:v>
                </c:pt>
                <c:pt idx="583">
                  <c:v>42643</c:v>
                </c:pt>
                <c:pt idx="584">
                  <c:v>42642</c:v>
                </c:pt>
                <c:pt idx="585">
                  <c:v>42641</c:v>
                </c:pt>
                <c:pt idx="586">
                  <c:v>42640</c:v>
                </c:pt>
                <c:pt idx="587">
                  <c:v>42639</c:v>
                </c:pt>
                <c:pt idx="588">
                  <c:v>42636</c:v>
                </c:pt>
                <c:pt idx="589">
                  <c:v>42635</c:v>
                </c:pt>
                <c:pt idx="590">
                  <c:v>42634</c:v>
                </c:pt>
                <c:pt idx="591">
                  <c:v>42633</c:v>
                </c:pt>
                <c:pt idx="592">
                  <c:v>42632</c:v>
                </c:pt>
                <c:pt idx="593">
                  <c:v>42629</c:v>
                </c:pt>
                <c:pt idx="594">
                  <c:v>42628</c:v>
                </c:pt>
                <c:pt idx="595">
                  <c:v>42627</c:v>
                </c:pt>
                <c:pt idx="596">
                  <c:v>42626</c:v>
                </c:pt>
                <c:pt idx="597">
                  <c:v>42625</c:v>
                </c:pt>
                <c:pt idx="598">
                  <c:v>42622</c:v>
                </c:pt>
                <c:pt idx="599">
                  <c:v>42621</c:v>
                </c:pt>
                <c:pt idx="600">
                  <c:v>42620</c:v>
                </c:pt>
                <c:pt idx="601">
                  <c:v>42619</c:v>
                </c:pt>
                <c:pt idx="602">
                  <c:v>42618</c:v>
                </c:pt>
                <c:pt idx="603">
                  <c:v>42615</c:v>
                </c:pt>
                <c:pt idx="604">
                  <c:v>42614</c:v>
                </c:pt>
                <c:pt idx="605">
                  <c:v>42613</c:v>
                </c:pt>
                <c:pt idx="606">
                  <c:v>42612</c:v>
                </c:pt>
                <c:pt idx="607">
                  <c:v>42611</c:v>
                </c:pt>
                <c:pt idx="608">
                  <c:v>42608</c:v>
                </c:pt>
                <c:pt idx="609">
                  <c:v>42607</c:v>
                </c:pt>
                <c:pt idx="610">
                  <c:v>42606</c:v>
                </c:pt>
                <c:pt idx="611">
                  <c:v>42605</c:v>
                </c:pt>
                <c:pt idx="612">
                  <c:v>42604</c:v>
                </c:pt>
                <c:pt idx="613">
                  <c:v>42601</c:v>
                </c:pt>
                <c:pt idx="614">
                  <c:v>42600</c:v>
                </c:pt>
                <c:pt idx="615">
                  <c:v>42599</c:v>
                </c:pt>
                <c:pt idx="616">
                  <c:v>42598</c:v>
                </c:pt>
                <c:pt idx="617">
                  <c:v>42597</c:v>
                </c:pt>
                <c:pt idx="618">
                  <c:v>42594</c:v>
                </c:pt>
                <c:pt idx="619">
                  <c:v>42593</c:v>
                </c:pt>
                <c:pt idx="620">
                  <c:v>42592</c:v>
                </c:pt>
                <c:pt idx="621">
                  <c:v>42591</c:v>
                </c:pt>
                <c:pt idx="622">
                  <c:v>42590</c:v>
                </c:pt>
                <c:pt idx="623">
                  <c:v>42587</c:v>
                </c:pt>
                <c:pt idx="624">
                  <c:v>42586</c:v>
                </c:pt>
                <c:pt idx="625">
                  <c:v>42585</c:v>
                </c:pt>
                <c:pt idx="626">
                  <c:v>42584</c:v>
                </c:pt>
                <c:pt idx="627">
                  <c:v>42583</c:v>
                </c:pt>
                <c:pt idx="628">
                  <c:v>42580</c:v>
                </c:pt>
                <c:pt idx="629">
                  <c:v>42579</c:v>
                </c:pt>
                <c:pt idx="630">
                  <c:v>42578</c:v>
                </c:pt>
                <c:pt idx="631">
                  <c:v>42577</c:v>
                </c:pt>
                <c:pt idx="632">
                  <c:v>42576</c:v>
                </c:pt>
                <c:pt idx="633">
                  <c:v>42573</c:v>
                </c:pt>
                <c:pt idx="634">
                  <c:v>42572</c:v>
                </c:pt>
                <c:pt idx="635">
                  <c:v>42571</c:v>
                </c:pt>
                <c:pt idx="636">
                  <c:v>42570</c:v>
                </c:pt>
                <c:pt idx="637">
                  <c:v>42569</c:v>
                </c:pt>
                <c:pt idx="638">
                  <c:v>42566</c:v>
                </c:pt>
                <c:pt idx="639">
                  <c:v>42565</c:v>
                </c:pt>
                <c:pt idx="640">
                  <c:v>42564</c:v>
                </c:pt>
                <c:pt idx="641">
                  <c:v>42563</c:v>
                </c:pt>
                <c:pt idx="642">
                  <c:v>42562</c:v>
                </c:pt>
                <c:pt idx="643">
                  <c:v>42559</c:v>
                </c:pt>
                <c:pt idx="644">
                  <c:v>42558</c:v>
                </c:pt>
                <c:pt idx="645">
                  <c:v>42557</c:v>
                </c:pt>
                <c:pt idx="646">
                  <c:v>42556</c:v>
                </c:pt>
                <c:pt idx="647">
                  <c:v>42555</c:v>
                </c:pt>
              </c:numCache>
            </c:numRef>
          </c:cat>
          <c:val>
            <c:numRef>
              <c:f>'世界-走势图'!$F$72:$F$681</c:f>
            </c:numRef>
          </c:val>
        </c:ser>
        <c:ser>
          <c:idx val="5"/>
          <c:order val="5"/>
          <c:tx>
            <c:strRef>
              <c:f>'世界-走势图'!$G$1</c:f>
              <c:strCache>
                <c:ptCount val="1"/>
                <c:pt idx="0">
                  <c:v>塔皮斯</c:v>
                </c:pt>
              </c:strCache>
            </c:strRef>
          </c:tx>
          <c:marker>
            <c:symbol val="none"/>
          </c:marker>
          <c:cat>
            <c:numRef>
              <c:f>'世界-走势图'!$A$34:$A$681</c:f>
              <c:numCache>
                <c:formatCode>yyyy/m/d;@</c:formatCode>
                <c:ptCount val="648"/>
                <c:pt idx="0">
                  <c:v>43479</c:v>
                </c:pt>
                <c:pt idx="1">
                  <c:v>43476</c:v>
                </c:pt>
                <c:pt idx="2">
                  <c:v>43475</c:v>
                </c:pt>
                <c:pt idx="3">
                  <c:v>43474</c:v>
                </c:pt>
                <c:pt idx="4">
                  <c:v>43473</c:v>
                </c:pt>
                <c:pt idx="5">
                  <c:v>43472</c:v>
                </c:pt>
                <c:pt idx="6">
                  <c:v>43469</c:v>
                </c:pt>
                <c:pt idx="7">
                  <c:v>43468</c:v>
                </c:pt>
                <c:pt idx="8">
                  <c:v>43467</c:v>
                </c:pt>
                <c:pt idx="9">
                  <c:v>43466</c:v>
                </c:pt>
                <c:pt idx="10">
                  <c:v>43465</c:v>
                </c:pt>
                <c:pt idx="11">
                  <c:v>43462</c:v>
                </c:pt>
                <c:pt idx="12">
                  <c:v>43461</c:v>
                </c:pt>
                <c:pt idx="13">
                  <c:v>43460</c:v>
                </c:pt>
                <c:pt idx="14">
                  <c:v>43459</c:v>
                </c:pt>
                <c:pt idx="15">
                  <c:v>43458</c:v>
                </c:pt>
                <c:pt idx="16">
                  <c:v>43455</c:v>
                </c:pt>
                <c:pt idx="17">
                  <c:v>43454</c:v>
                </c:pt>
                <c:pt idx="18">
                  <c:v>43453</c:v>
                </c:pt>
                <c:pt idx="19">
                  <c:v>43452</c:v>
                </c:pt>
                <c:pt idx="20">
                  <c:v>43451</c:v>
                </c:pt>
                <c:pt idx="21">
                  <c:v>43448</c:v>
                </c:pt>
                <c:pt idx="22">
                  <c:v>43447</c:v>
                </c:pt>
                <c:pt idx="23">
                  <c:v>43446</c:v>
                </c:pt>
                <c:pt idx="24">
                  <c:v>43445</c:v>
                </c:pt>
                <c:pt idx="25">
                  <c:v>43444</c:v>
                </c:pt>
                <c:pt idx="26">
                  <c:v>43441</c:v>
                </c:pt>
                <c:pt idx="27">
                  <c:v>43440</c:v>
                </c:pt>
                <c:pt idx="28">
                  <c:v>43439</c:v>
                </c:pt>
                <c:pt idx="29">
                  <c:v>43438</c:v>
                </c:pt>
                <c:pt idx="30">
                  <c:v>43437</c:v>
                </c:pt>
                <c:pt idx="31">
                  <c:v>43434</c:v>
                </c:pt>
                <c:pt idx="32">
                  <c:v>43433</c:v>
                </c:pt>
                <c:pt idx="33">
                  <c:v>43432</c:v>
                </c:pt>
                <c:pt idx="34">
                  <c:v>43431</c:v>
                </c:pt>
                <c:pt idx="35">
                  <c:v>43430</c:v>
                </c:pt>
                <c:pt idx="36">
                  <c:v>43427</c:v>
                </c:pt>
                <c:pt idx="37">
                  <c:v>43426</c:v>
                </c:pt>
                <c:pt idx="38">
                  <c:v>43425</c:v>
                </c:pt>
                <c:pt idx="39">
                  <c:v>43424</c:v>
                </c:pt>
                <c:pt idx="40">
                  <c:v>43423</c:v>
                </c:pt>
                <c:pt idx="41">
                  <c:v>43420</c:v>
                </c:pt>
                <c:pt idx="42">
                  <c:v>43419</c:v>
                </c:pt>
                <c:pt idx="43">
                  <c:v>43418</c:v>
                </c:pt>
                <c:pt idx="44">
                  <c:v>43417</c:v>
                </c:pt>
                <c:pt idx="45">
                  <c:v>43416</c:v>
                </c:pt>
                <c:pt idx="46">
                  <c:v>43413</c:v>
                </c:pt>
                <c:pt idx="47">
                  <c:v>43412</c:v>
                </c:pt>
                <c:pt idx="48">
                  <c:v>43411</c:v>
                </c:pt>
                <c:pt idx="49">
                  <c:v>43410</c:v>
                </c:pt>
                <c:pt idx="50">
                  <c:v>43409</c:v>
                </c:pt>
                <c:pt idx="51">
                  <c:v>43406</c:v>
                </c:pt>
                <c:pt idx="52">
                  <c:v>43405</c:v>
                </c:pt>
                <c:pt idx="53">
                  <c:v>43404</c:v>
                </c:pt>
                <c:pt idx="54">
                  <c:v>43403</c:v>
                </c:pt>
                <c:pt idx="55">
                  <c:v>43402</c:v>
                </c:pt>
                <c:pt idx="56">
                  <c:v>43399</c:v>
                </c:pt>
                <c:pt idx="57">
                  <c:v>43398</c:v>
                </c:pt>
                <c:pt idx="58">
                  <c:v>43397</c:v>
                </c:pt>
                <c:pt idx="59">
                  <c:v>43396</c:v>
                </c:pt>
                <c:pt idx="60">
                  <c:v>43395</c:v>
                </c:pt>
                <c:pt idx="61">
                  <c:v>43392</c:v>
                </c:pt>
                <c:pt idx="62">
                  <c:v>43391</c:v>
                </c:pt>
                <c:pt idx="63">
                  <c:v>43390</c:v>
                </c:pt>
                <c:pt idx="64">
                  <c:v>43389</c:v>
                </c:pt>
                <c:pt idx="65">
                  <c:v>43388</c:v>
                </c:pt>
                <c:pt idx="66">
                  <c:v>43385</c:v>
                </c:pt>
                <c:pt idx="67">
                  <c:v>43384</c:v>
                </c:pt>
                <c:pt idx="68">
                  <c:v>43383</c:v>
                </c:pt>
                <c:pt idx="69">
                  <c:v>43382</c:v>
                </c:pt>
                <c:pt idx="70">
                  <c:v>43381</c:v>
                </c:pt>
                <c:pt idx="71">
                  <c:v>43378</c:v>
                </c:pt>
                <c:pt idx="72">
                  <c:v>43377</c:v>
                </c:pt>
                <c:pt idx="73">
                  <c:v>43376</c:v>
                </c:pt>
                <c:pt idx="74">
                  <c:v>43375</c:v>
                </c:pt>
                <c:pt idx="75">
                  <c:v>43374</c:v>
                </c:pt>
                <c:pt idx="76">
                  <c:v>43371</c:v>
                </c:pt>
                <c:pt idx="77">
                  <c:v>43370</c:v>
                </c:pt>
                <c:pt idx="78">
                  <c:v>43369</c:v>
                </c:pt>
                <c:pt idx="79">
                  <c:v>43368</c:v>
                </c:pt>
                <c:pt idx="80">
                  <c:v>43367</c:v>
                </c:pt>
                <c:pt idx="81">
                  <c:v>43364</c:v>
                </c:pt>
                <c:pt idx="82">
                  <c:v>43363</c:v>
                </c:pt>
                <c:pt idx="83">
                  <c:v>43362</c:v>
                </c:pt>
                <c:pt idx="84">
                  <c:v>43361</c:v>
                </c:pt>
                <c:pt idx="85">
                  <c:v>43360</c:v>
                </c:pt>
                <c:pt idx="86">
                  <c:v>43357</c:v>
                </c:pt>
                <c:pt idx="87">
                  <c:v>43356</c:v>
                </c:pt>
                <c:pt idx="88">
                  <c:v>43355</c:v>
                </c:pt>
                <c:pt idx="89">
                  <c:v>43354</c:v>
                </c:pt>
                <c:pt idx="90">
                  <c:v>43353</c:v>
                </c:pt>
                <c:pt idx="91">
                  <c:v>43350</c:v>
                </c:pt>
                <c:pt idx="92">
                  <c:v>43349</c:v>
                </c:pt>
                <c:pt idx="93">
                  <c:v>43348</c:v>
                </c:pt>
                <c:pt idx="94">
                  <c:v>43347</c:v>
                </c:pt>
                <c:pt idx="95">
                  <c:v>43346</c:v>
                </c:pt>
                <c:pt idx="96">
                  <c:v>43343</c:v>
                </c:pt>
                <c:pt idx="97">
                  <c:v>43342</c:v>
                </c:pt>
                <c:pt idx="98">
                  <c:v>43341</c:v>
                </c:pt>
                <c:pt idx="99">
                  <c:v>43340</c:v>
                </c:pt>
                <c:pt idx="100">
                  <c:v>43339</c:v>
                </c:pt>
                <c:pt idx="101">
                  <c:v>43336</c:v>
                </c:pt>
                <c:pt idx="102">
                  <c:v>43335</c:v>
                </c:pt>
                <c:pt idx="103">
                  <c:v>43334</c:v>
                </c:pt>
                <c:pt idx="104">
                  <c:v>43333</c:v>
                </c:pt>
                <c:pt idx="105">
                  <c:v>43332</c:v>
                </c:pt>
                <c:pt idx="106">
                  <c:v>43329</c:v>
                </c:pt>
                <c:pt idx="107">
                  <c:v>43328</c:v>
                </c:pt>
                <c:pt idx="108">
                  <c:v>43327</c:v>
                </c:pt>
                <c:pt idx="109">
                  <c:v>43326</c:v>
                </c:pt>
                <c:pt idx="110">
                  <c:v>43325</c:v>
                </c:pt>
                <c:pt idx="111">
                  <c:v>43322</c:v>
                </c:pt>
                <c:pt idx="112">
                  <c:v>43321</c:v>
                </c:pt>
                <c:pt idx="113">
                  <c:v>43320</c:v>
                </c:pt>
                <c:pt idx="114">
                  <c:v>43319</c:v>
                </c:pt>
                <c:pt idx="115">
                  <c:v>43318</c:v>
                </c:pt>
                <c:pt idx="116">
                  <c:v>43315</c:v>
                </c:pt>
                <c:pt idx="117">
                  <c:v>43314</c:v>
                </c:pt>
                <c:pt idx="118">
                  <c:v>43313</c:v>
                </c:pt>
                <c:pt idx="119">
                  <c:v>43312</c:v>
                </c:pt>
                <c:pt idx="120">
                  <c:v>43311</c:v>
                </c:pt>
                <c:pt idx="121">
                  <c:v>43308</c:v>
                </c:pt>
                <c:pt idx="122">
                  <c:v>43307</c:v>
                </c:pt>
                <c:pt idx="123">
                  <c:v>43306</c:v>
                </c:pt>
                <c:pt idx="124">
                  <c:v>43305</c:v>
                </c:pt>
                <c:pt idx="125">
                  <c:v>43304</c:v>
                </c:pt>
                <c:pt idx="126">
                  <c:v>43301</c:v>
                </c:pt>
                <c:pt idx="127">
                  <c:v>43300</c:v>
                </c:pt>
                <c:pt idx="128">
                  <c:v>43299</c:v>
                </c:pt>
                <c:pt idx="129">
                  <c:v>43298</c:v>
                </c:pt>
                <c:pt idx="130">
                  <c:v>43297</c:v>
                </c:pt>
                <c:pt idx="131">
                  <c:v>43294</c:v>
                </c:pt>
                <c:pt idx="132">
                  <c:v>43293</c:v>
                </c:pt>
                <c:pt idx="133">
                  <c:v>43292</c:v>
                </c:pt>
                <c:pt idx="134">
                  <c:v>43291</c:v>
                </c:pt>
                <c:pt idx="135">
                  <c:v>43290</c:v>
                </c:pt>
                <c:pt idx="136">
                  <c:v>43287</c:v>
                </c:pt>
                <c:pt idx="137">
                  <c:v>43286</c:v>
                </c:pt>
                <c:pt idx="138">
                  <c:v>43285</c:v>
                </c:pt>
                <c:pt idx="139">
                  <c:v>43284</c:v>
                </c:pt>
                <c:pt idx="140">
                  <c:v>43283</c:v>
                </c:pt>
                <c:pt idx="141">
                  <c:v>43280</c:v>
                </c:pt>
                <c:pt idx="142">
                  <c:v>43279</c:v>
                </c:pt>
                <c:pt idx="143">
                  <c:v>43278</c:v>
                </c:pt>
                <c:pt idx="144">
                  <c:v>43277</c:v>
                </c:pt>
                <c:pt idx="145">
                  <c:v>43276</c:v>
                </c:pt>
                <c:pt idx="146">
                  <c:v>43273</c:v>
                </c:pt>
                <c:pt idx="147">
                  <c:v>43272</c:v>
                </c:pt>
                <c:pt idx="148">
                  <c:v>43271</c:v>
                </c:pt>
                <c:pt idx="149">
                  <c:v>43270</c:v>
                </c:pt>
                <c:pt idx="150">
                  <c:v>43269</c:v>
                </c:pt>
                <c:pt idx="151">
                  <c:v>43266</c:v>
                </c:pt>
                <c:pt idx="152">
                  <c:v>43265</c:v>
                </c:pt>
                <c:pt idx="153">
                  <c:v>43264</c:v>
                </c:pt>
                <c:pt idx="154">
                  <c:v>43263</c:v>
                </c:pt>
                <c:pt idx="155">
                  <c:v>43262</c:v>
                </c:pt>
                <c:pt idx="156">
                  <c:v>43259</c:v>
                </c:pt>
                <c:pt idx="157">
                  <c:v>43258</c:v>
                </c:pt>
                <c:pt idx="158">
                  <c:v>43257</c:v>
                </c:pt>
                <c:pt idx="159">
                  <c:v>43256</c:v>
                </c:pt>
                <c:pt idx="160">
                  <c:v>43255</c:v>
                </c:pt>
                <c:pt idx="161">
                  <c:v>43252</c:v>
                </c:pt>
                <c:pt idx="162">
                  <c:v>43251</c:v>
                </c:pt>
                <c:pt idx="163">
                  <c:v>43250</c:v>
                </c:pt>
                <c:pt idx="164">
                  <c:v>43249</c:v>
                </c:pt>
                <c:pt idx="165">
                  <c:v>43248</c:v>
                </c:pt>
                <c:pt idx="166">
                  <c:v>43245</c:v>
                </c:pt>
                <c:pt idx="167">
                  <c:v>43244</c:v>
                </c:pt>
                <c:pt idx="168">
                  <c:v>43243</c:v>
                </c:pt>
                <c:pt idx="169">
                  <c:v>43242</c:v>
                </c:pt>
                <c:pt idx="170">
                  <c:v>43241</c:v>
                </c:pt>
                <c:pt idx="171">
                  <c:v>43238</c:v>
                </c:pt>
                <c:pt idx="172">
                  <c:v>43237</c:v>
                </c:pt>
                <c:pt idx="173">
                  <c:v>43236</c:v>
                </c:pt>
                <c:pt idx="174">
                  <c:v>43235</c:v>
                </c:pt>
                <c:pt idx="175">
                  <c:v>43234</c:v>
                </c:pt>
                <c:pt idx="176">
                  <c:v>43231</c:v>
                </c:pt>
                <c:pt idx="177">
                  <c:v>43230</c:v>
                </c:pt>
                <c:pt idx="178">
                  <c:v>43229</c:v>
                </c:pt>
                <c:pt idx="179">
                  <c:v>43228</c:v>
                </c:pt>
                <c:pt idx="180">
                  <c:v>43227</c:v>
                </c:pt>
                <c:pt idx="181">
                  <c:v>43224</c:v>
                </c:pt>
                <c:pt idx="182">
                  <c:v>43223</c:v>
                </c:pt>
                <c:pt idx="183">
                  <c:v>43222</c:v>
                </c:pt>
                <c:pt idx="184">
                  <c:v>43221</c:v>
                </c:pt>
                <c:pt idx="185">
                  <c:v>43220</c:v>
                </c:pt>
                <c:pt idx="186">
                  <c:v>43217</c:v>
                </c:pt>
                <c:pt idx="187">
                  <c:v>43216</c:v>
                </c:pt>
                <c:pt idx="188">
                  <c:v>43215</c:v>
                </c:pt>
                <c:pt idx="189">
                  <c:v>43214</c:v>
                </c:pt>
                <c:pt idx="190">
                  <c:v>43213</c:v>
                </c:pt>
                <c:pt idx="191">
                  <c:v>43210</c:v>
                </c:pt>
                <c:pt idx="192">
                  <c:v>43209</c:v>
                </c:pt>
                <c:pt idx="193">
                  <c:v>43208</c:v>
                </c:pt>
                <c:pt idx="194">
                  <c:v>43207</c:v>
                </c:pt>
                <c:pt idx="195">
                  <c:v>43206</c:v>
                </c:pt>
                <c:pt idx="196">
                  <c:v>43203</c:v>
                </c:pt>
                <c:pt idx="197">
                  <c:v>43202</c:v>
                </c:pt>
                <c:pt idx="198">
                  <c:v>43201</c:v>
                </c:pt>
                <c:pt idx="199">
                  <c:v>43200</c:v>
                </c:pt>
                <c:pt idx="200">
                  <c:v>43199</c:v>
                </c:pt>
                <c:pt idx="201">
                  <c:v>43196</c:v>
                </c:pt>
                <c:pt idx="202">
                  <c:v>43195</c:v>
                </c:pt>
                <c:pt idx="203">
                  <c:v>43194</c:v>
                </c:pt>
                <c:pt idx="204">
                  <c:v>43193</c:v>
                </c:pt>
                <c:pt idx="205">
                  <c:v>43192</c:v>
                </c:pt>
                <c:pt idx="206">
                  <c:v>43189</c:v>
                </c:pt>
                <c:pt idx="207">
                  <c:v>43188</c:v>
                </c:pt>
                <c:pt idx="208">
                  <c:v>43187</c:v>
                </c:pt>
                <c:pt idx="209">
                  <c:v>43186</c:v>
                </c:pt>
                <c:pt idx="210">
                  <c:v>43185</c:v>
                </c:pt>
                <c:pt idx="211">
                  <c:v>43182</c:v>
                </c:pt>
                <c:pt idx="212">
                  <c:v>43181</c:v>
                </c:pt>
                <c:pt idx="213">
                  <c:v>43180</c:v>
                </c:pt>
                <c:pt idx="214">
                  <c:v>43179</c:v>
                </c:pt>
                <c:pt idx="215">
                  <c:v>43178</c:v>
                </c:pt>
                <c:pt idx="216">
                  <c:v>43175</c:v>
                </c:pt>
                <c:pt idx="217">
                  <c:v>43174</c:v>
                </c:pt>
                <c:pt idx="218">
                  <c:v>43173</c:v>
                </c:pt>
                <c:pt idx="219">
                  <c:v>43172</c:v>
                </c:pt>
                <c:pt idx="220">
                  <c:v>43171</c:v>
                </c:pt>
                <c:pt idx="221">
                  <c:v>43168</c:v>
                </c:pt>
                <c:pt idx="222">
                  <c:v>43167</c:v>
                </c:pt>
                <c:pt idx="223">
                  <c:v>43166</c:v>
                </c:pt>
                <c:pt idx="224">
                  <c:v>43165</c:v>
                </c:pt>
                <c:pt idx="225">
                  <c:v>43164</c:v>
                </c:pt>
                <c:pt idx="226">
                  <c:v>43161</c:v>
                </c:pt>
                <c:pt idx="227">
                  <c:v>43160</c:v>
                </c:pt>
                <c:pt idx="228">
                  <c:v>43159</c:v>
                </c:pt>
                <c:pt idx="229">
                  <c:v>43158</c:v>
                </c:pt>
                <c:pt idx="230">
                  <c:v>43157</c:v>
                </c:pt>
                <c:pt idx="231">
                  <c:v>43154</c:v>
                </c:pt>
                <c:pt idx="232">
                  <c:v>43153</c:v>
                </c:pt>
                <c:pt idx="233">
                  <c:v>43152</c:v>
                </c:pt>
                <c:pt idx="234">
                  <c:v>43143</c:v>
                </c:pt>
                <c:pt idx="235">
                  <c:v>43140</c:v>
                </c:pt>
                <c:pt idx="236">
                  <c:v>43139</c:v>
                </c:pt>
                <c:pt idx="237">
                  <c:v>43138</c:v>
                </c:pt>
                <c:pt idx="238">
                  <c:v>43137</c:v>
                </c:pt>
                <c:pt idx="239">
                  <c:v>43136</c:v>
                </c:pt>
                <c:pt idx="240">
                  <c:v>43133</c:v>
                </c:pt>
                <c:pt idx="241">
                  <c:v>43132</c:v>
                </c:pt>
                <c:pt idx="242">
                  <c:v>43131</c:v>
                </c:pt>
                <c:pt idx="243">
                  <c:v>43130</c:v>
                </c:pt>
                <c:pt idx="244">
                  <c:v>43129</c:v>
                </c:pt>
                <c:pt idx="245">
                  <c:v>43126</c:v>
                </c:pt>
                <c:pt idx="246">
                  <c:v>43125</c:v>
                </c:pt>
                <c:pt idx="247">
                  <c:v>43124</c:v>
                </c:pt>
                <c:pt idx="248">
                  <c:v>43123</c:v>
                </c:pt>
                <c:pt idx="249">
                  <c:v>43122</c:v>
                </c:pt>
                <c:pt idx="250">
                  <c:v>43119</c:v>
                </c:pt>
                <c:pt idx="251">
                  <c:v>43118</c:v>
                </c:pt>
                <c:pt idx="252">
                  <c:v>43117</c:v>
                </c:pt>
                <c:pt idx="253">
                  <c:v>43116</c:v>
                </c:pt>
                <c:pt idx="254">
                  <c:v>43115</c:v>
                </c:pt>
                <c:pt idx="255">
                  <c:v>43112</c:v>
                </c:pt>
                <c:pt idx="256">
                  <c:v>43111</c:v>
                </c:pt>
                <c:pt idx="257">
                  <c:v>43110</c:v>
                </c:pt>
                <c:pt idx="258">
                  <c:v>43109</c:v>
                </c:pt>
                <c:pt idx="259">
                  <c:v>43108</c:v>
                </c:pt>
                <c:pt idx="260">
                  <c:v>43105</c:v>
                </c:pt>
                <c:pt idx="261">
                  <c:v>43104</c:v>
                </c:pt>
                <c:pt idx="262">
                  <c:v>43103</c:v>
                </c:pt>
                <c:pt idx="263">
                  <c:v>43102</c:v>
                </c:pt>
                <c:pt idx="264">
                  <c:v>43101</c:v>
                </c:pt>
                <c:pt idx="265">
                  <c:v>43098</c:v>
                </c:pt>
                <c:pt idx="266">
                  <c:v>43097</c:v>
                </c:pt>
                <c:pt idx="267">
                  <c:v>43096</c:v>
                </c:pt>
                <c:pt idx="268">
                  <c:v>43095</c:v>
                </c:pt>
                <c:pt idx="269">
                  <c:v>43094</c:v>
                </c:pt>
                <c:pt idx="270">
                  <c:v>43091</c:v>
                </c:pt>
                <c:pt idx="271">
                  <c:v>43090</c:v>
                </c:pt>
                <c:pt idx="272">
                  <c:v>43089</c:v>
                </c:pt>
                <c:pt idx="273">
                  <c:v>43088</c:v>
                </c:pt>
                <c:pt idx="274">
                  <c:v>43087</c:v>
                </c:pt>
                <c:pt idx="275">
                  <c:v>43084</c:v>
                </c:pt>
                <c:pt idx="276">
                  <c:v>43083</c:v>
                </c:pt>
                <c:pt idx="277">
                  <c:v>43082</c:v>
                </c:pt>
                <c:pt idx="278">
                  <c:v>43081</c:v>
                </c:pt>
                <c:pt idx="279">
                  <c:v>43080</c:v>
                </c:pt>
                <c:pt idx="280">
                  <c:v>43077</c:v>
                </c:pt>
                <c:pt idx="281">
                  <c:v>43076</c:v>
                </c:pt>
                <c:pt idx="282">
                  <c:v>43075</c:v>
                </c:pt>
                <c:pt idx="283">
                  <c:v>43074</c:v>
                </c:pt>
                <c:pt idx="284">
                  <c:v>43073</c:v>
                </c:pt>
                <c:pt idx="285">
                  <c:v>43070</c:v>
                </c:pt>
                <c:pt idx="286">
                  <c:v>43069</c:v>
                </c:pt>
                <c:pt idx="287">
                  <c:v>43068</c:v>
                </c:pt>
                <c:pt idx="288">
                  <c:v>43067</c:v>
                </c:pt>
                <c:pt idx="289">
                  <c:v>43066</c:v>
                </c:pt>
                <c:pt idx="290">
                  <c:v>43063</c:v>
                </c:pt>
                <c:pt idx="291">
                  <c:v>43062</c:v>
                </c:pt>
                <c:pt idx="292">
                  <c:v>43061</c:v>
                </c:pt>
                <c:pt idx="293">
                  <c:v>43060</c:v>
                </c:pt>
                <c:pt idx="294">
                  <c:v>43059</c:v>
                </c:pt>
                <c:pt idx="295">
                  <c:v>43056</c:v>
                </c:pt>
                <c:pt idx="296">
                  <c:v>43055</c:v>
                </c:pt>
                <c:pt idx="297">
                  <c:v>43054</c:v>
                </c:pt>
                <c:pt idx="298">
                  <c:v>43053</c:v>
                </c:pt>
                <c:pt idx="299">
                  <c:v>43052</c:v>
                </c:pt>
                <c:pt idx="300">
                  <c:v>43049</c:v>
                </c:pt>
                <c:pt idx="301">
                  <c:v>43048</c:v>
                </c:pt>
                <c:pt idx="302">
                  <c:v>43047</c:v>
                </c:pt>
                <c:pt idx="303">
                  <c:v>43046</c:v>
                </c:pt>
                <c:pt idx="304">
                  <c:v>43045</c:v>
                </c:pt>
                <c:pt idx="305">
                  <c:v>43042</c:v>
                </c:pt>
                <c:pt idx="306">
                  <c:v>43041</c:v>
                </c:pt>
                <c:pt idx="307">
                  <c:v>43040</c:v>
                </c:pt>
                <c:pt idx="308">
                  <c:v>43039</c:v>
                </c:pt>
                <c:pt idx="309">
                  <c:v>43038</c:v>
                </c:pt>
                <c:pt idx="310">
                  <c:v>43035</c:v>
                </c:pt>
                <c:pt idx="311">
                  <c:v>43034</c:v>
                </c:pt>
                <c:pt idx="312">
                  <c:v>43033</c:v>
                </c:pt>
                <c:pt idx="313">
                  <c:v>43032</c:v>
                </c:pt>
                <c:pt idx="314">
                  <c:v>43031</c:v>
                </c:pt>
                <c:pt idx="315">
                  <c:v>43028</c:v>
                </c:pt>
                <c:pt idx="316">
                  <c:v>43027</c:v>
                </c:pt>
                <c:pt idx="317">
                  <c:v>43026</c:v>
                </c:pt>
                <c:pt idx="318">
                  <c:v>43025</c:v>
                </c:pt>
                <c:pt idx="319">
                  <c:v>43024</c:v>
                </c:pt>
                <c:pt idx="320">
                  <c:v>43021</c:v>
                </c:pt>
                <c:pt idx="321">
                  <c:v>43020</c:v>
                </c:pt>
                <c:pt idx="322">
                  <c:v>43019</c:v>
                </c:pt>
                <c:pt idx="323">
                  <c:v>43018</c:v>
                </c:pt>
                <c:pt idx="324">
                  <c:v>43017</c:v>
                </c:pt>
                <c:pt idx="325">
                  <c:v>43014</c:v>
                </c:pt>
                <c:pt idx="326">
                  <c:v>43007</c:v>
                </c:pt>
                <c:pt idx="327">
                  <c:v>43006</c:v>
                </c:pt>
                <c:pt idx="328">
                  <c:v>43005</c:v>
                </c:pt>
                <c:pt idx="329">
                  <c:v>43004</c:v>
                </c:pt>
                <c:pt idx="330">
                  <c:v>43003</c:v>
                </c:pt>
                <c:pt idx="331">
                  <c:v>43000</c:v>
                </c:pt>
                <c:pt idx="332">
                  <c:v>42999</c:v>
                </c:pt>
                <c:pt idx="333">
                  <c:v>42998</c:v>
                </c:pt>
                <c:pt idx="334">
                  <c:v>42997</c:v>
                </c:pt>
                <c:pt idx="335">
                  <c:v>42996</c:v>
                </c:pt>
                <c:pt idx="336">
                  <c:v>42993</c:v>
                </c:pt>
                <c:pt idx="337">
                  <c:v>42992</c:v>
                </c:pt>
                <c:pt idx="338">
                  <c:v>42991</c:v>
                </c:pt>
                <c:pt idx="339">
                  <c:v>42990</c:v>
                </c:pt>
                <c:pt idx="340">
                  <c:v>42989</c:v>
                </c:pt>
                <c:pt idx="341">
                  <c:v>42986</c:v>
                </c:pt>
                <c:pt idx="342">
                  <c:v>42985</c:v>
                </c:pt>
                <c:pt idx="343">
                  <c:v>42984</c:v>
                </c:pt>
                <c:pt idx="344">
                  <c:v>42983</c:v>
                </c:pt>
                <c:pt idx="345">
                  <c:v>42982</c:v>
                </c:pt>
                <c:pt idx="346">
                  <c:v>42979</c:v>
                </c:pt>
                <c:pt idx="347">
                  <c:v>42978</c:v>
                </c:pt>
                <c:pt idx="348">
                  <c:v>42977</c:v>
                </c:pt>
                <c:pt idx="349">
                  <c:v>42976</c:v>
                </c:pt>
                <c:pt idx="350">
                  <c:v>42975</c:v>
                </c:pt>
                <c:pt idx="351">
                  <c:v>42972</c:v>
                </c:pt>
                <c:pt idx="352">
                  <c:v>42971</c:v>
                </c:pt>
                <c:pt idx="353">
                  <c:v>42970</c:v>
                </c:pt>
                <c:pt idx="354">
                  <c:v>42969</c:v>
                </c:pt>
                <c:pt idx="355">
                  <c:v>42968</c:v>
                </c:pt>
                <c:pt idx="356">
                  <c:v>42965</c:v>
                </c:pt>
                <c:pt idx="357">
                  <c:v>42964</c:v>
                </c:pt>
                <c:pt idx="358">
                  <c:v>42963</c:v>
                </c:pt>
                <c:pt idx="359">
                  <c:v>42962</c:v>
                </c:pt>
                <c:pt idx="360">
                  <c:v>42961</c:v>
                </c:pt>
                <c:pt idx="361">
                  <c:v>42958</c:v>
                </c:pt>
                <c:pt idx="362">
                  <c:v>42957</c:v>
                </c:pt>
                <c:pt idx="363">
                  <c:v>42956</c:v>
                </c:pt>
                <c:pt idx="364">
                  <c:v>42955</c:v>
                </c:pt>
                <c:pt idx="365">
                  <c:v>42954</c:v>
                </c:pt>
                <c:pt idx="366">
                  <c:v>42951</c:v>
                </c:pt>
                <c:pt idx="367">
                  <c:v>42950</c:v>
                </c:pt>
                <c:pt idx="368">
                  <c:v>42949</c:v>
                </c:pt>
                <c:pt idx="369">
                  <c:v>42948</c:v>
                </c:pt>
                <c:pt idx="370">
                  <c:v>42947</c:v>
                </c:pt>
                <c:pt idx="371">
                  <c:v>42944</c:v>
                </c:pt>
                <c:pt idx="372">
                  <c:v>42943</c:v>
                </c:pt>
                <c:pt idx="373">
                  <c:v>42942</c:v>
                </c:pt>
                <c:pt idx="374">
                  <c:v>42941</c:v>
                </c:pt>
                <c:pt idx="375">
                  <c:v>42940</c:v>
                </c:pt>
                <c:pt idx="376">
                  <c:v>42937</c:v>
                </c:pt>
                <c:pt idx="377">
                  <c:v>42936</c:v>
                </c:pt>
                <c:pt idx="378">
                  <c:v>42935</c:v>
                </c:pt>
                <c:pt idx="379">
                  <c:v>42934</c:v>
                </c:pt>
                <c:pt idx="380">
                  <c:v>42933</c:v>
                </c:pt>
                <c:pt idx="381">
                  <c:v>42930</c:v>
                </c:pt>
                <c:pt idx="382">
                  <c:v>42929</c:v>
                </c:pt>
                <c:pt idx="383">
                  <c:v>42928</c:v>
                </c:pt>
                <c:pt idx="384">
                  <c:v>42927</c:v>
                </c:pt>
                <c:pt idx="385">
                  <c:v>42926</c:v>
                </c:pt>
                <c:pt idx="386">
                  <c:v>42923</c:v>
                </c:pt>
                <c:pt idx="387">
                  <c:v>42922</c:v>
                </c:pt>
                <c:pt idx="388">
                  <c:v>42921</c:v>
                </c:pt>
                <c:pt idx="389">
                  <c:v>42920</c:v>
                </c:pt>
                <c:pt idx="390">
                  <c:v>42919</c:v>
                </c:pt>
                <c:pt idx="391">
                  <c:v>42916</c:v>
                </c:pt>
                <c:pt idx="392">
                  <c:v>42915</c:v>
                </c:pt>
                <c:pt idx="393">
                  <c:v>42914</c:v>
                </c:pt>
                <c:pt idx="394">
                  <c:v>42913</c:v>
                </c:pt>
                <c:pt idx="395">
                  <c:v>42912</c:v>
                </c:pt>
                <c:pt idx="396">
                  <c:v>42909</c:v>
                </c:pt>
                <c:pt idx="397">
                  <c:v>42908</c:v>
                </c:pt>
                <c:pt idx="398">
                  <c:v>42907</c:v>
                </c:pt>
                <c:pt idx="399">
                  <c:v>42906</c:v>
                </c:pt>
                <c:pt idx="400">
                  <c:v>42905</c:v>
                </c:pt>
                <c:pt idx="401">
                  <c:v>42902</c:v>
                </c:pt>
                <c:pt idx="402">
                  <c:v>42901</c:v>
                </c:pt>
                <c:pt idx="403">
                  <c:v>42900</c:v>
                </c:pt>
                <c:pt idx="404">
                  <c:v>42899</c:v>
                </c:pt>
                <c:pt idx="405">
                  <c:v>42898</c:v>
                </c:pt>
                <c:pt idx="406">
                  <c:v>42895</c:v>
                </c:pt>
                <c:pt idx="407">
                  <c:v>42894</c:v>
                </c:pt>
                <c:pt idx="408">
                  <c:v>42893</c:v>
                </c:pt>
                <c:pt idx="409">
                  <c:v>42892</c:v>
                </c:pt>
                <c:pt idx="410">
                  <c:v>42891</c:v>
                </c:pt>
                <c:pt idx="411">
                  <c:v>42888</c:v>
                </c:pt>
                <c:pt idx="412">
                  <c:v>42887</c:v>
                </c:pt>
                <c:pt idx="413">
                  <c:v>42886</c:v>
                </c:pt>
                <c:pt idx="414">
                  <c:v>42885</c:v>
                </c:pt>
                <c:pt idx="415">
                  <c:v>42884</c:v>
                </c:pt>
                <c:pt idx="416">
                  <c:v>42881</c:v>
                </c:pt>
                <c:pt idx="417">
                  <c:v>42880</c:v>
                </c:pt>
                <c:pt idx="418">
                  <c:v>42879</c:v>
                </c:pt>
                <c:pt idx="419">
                  <c:v>42878</c:v>
                </c:pt>
                <c:pt idx="420">
                  <c:v>42877</c:v>
                </c:pt>
                <c:pt idx="421">
                  <c:v>42874</c:v>
                </c:pt>
                <c:pt idx="422">
                  <c:v>42873</c:v>
                </c:pt>
                <c:pt idx="423">
                  <c:v>42872</c:v>
                </c:pt>
                <c:pt idx="424">
                  <c:v>42871</c:v>
                </c:pt>
                <c:pt idx="425">
                  <c:v>42870</c:v>
                </c:pt>
                <c:pt idx="426">
                  <c:v>42867</c:v>
                </c:pt>
                <c:pt idx="427">
                  <c:v>42866</c:v>
                </c:pt>
                <c:pt idx="428">
                  <c:v>42865</c:v>
                </c:pt>
                <c:pt idx="429">
                  <c:v>42864</c:v>
                </c:pt>
                <c:pt idx="430">
                  <c:v>42863</c:v>
                </c:pt>
                <c:pt idx="431">
                  <c:v>42860</c:v>
                </c:pt>
                <c:pt idx="432">
                  <c:v>42859</c:v>
                </c:pt>
                <c:pt idx="433">
                  <c:v>42858</c:v>
                </c:pt>
                <c:pt idx="434">
                  <c:v>42857</c:v>
                </c:pt>
                <c:pt idx="435">
                  <c:v>42856</c:v>
                </c:pt>
                <c:pt idx="436">
                  <c:v>42853</c:v>
                </c:pt>
                <c:pt idx="437">
                  <c:v>42852</c:v>
                </c:pt>
                <c:pt idx="438">
                  <c:v>42851</c:v>
                </c:pt>
                <c:pt idx="439">
                  <c:v>42850</c:v>
                </c:pt>
                <c:pt idx="440">
                  <c:v>42849</c:v>
                </c:pt>
                <c:pt idx="441">
                  <c:v>42846</c:v>
                </c:pt>
                <c:pt idx="442">
                  <c:v>42845</c:v>
                </c:pt>
                <c:pt idx="443">
                  <c:v>42844</c:v>
                </c:pt>
                <c:pt idx="444">
                  <c:v>42843</c:v>
                </c:pt>
                <c:pt idx="445">
                  <c:v>42842</c:v>
                </c:pt>
                <c:pt idx="446">
                  <c:v>42838</c:v>
                </c:pt>
                <c:pt idx="447">
                  <c:v>42837</c:v>
                </c:pt>
                <c:pt idx="448">
                  <c:v>42836</c:v>
                </c:pt>
                <c:pt idx="449">
                  <c:v>42835</c:v>
                </c:pt>
                <c:pt idx="450">
                  <c:v>42832</c:v>
                </c:pt>
                <c:pt idx="451">
                  <c:v>42831</c:v>
                </c:pt>
                <c:pt idx="452">
                  <c:v>42830</c:v>
                </c:pt>
                <c:pt idx="453">
                  <c:v>42829</c:v>
                </c:pt>
                <c:pt idx="454">
                  <c:v>42828</c:v>
                </c:pt>
                <c:pt idx="455">
                  <c:v>42825</c:v>
                </c:pt>
                <c:pt idx="456">
                  <c:v>42824</c:v>
                </c:pt>
                <c:pt idx="457">
                  <c:v>42823</c:v>
                </c:pt>
                <c:pt idx="458">
                  <c:v>42822</c:v>
                </c:pt>
                <c:pt idx="459">
                  <c:v>42821</c:v>
                </c:pt>
                <c:pt idx="460">
                  <c:v>42818</c:v>
                </c:pt>
                <c:pt idx="461">
                  <c:v>42817</c:v>
                </c:pt>
                <c:pt idx="462">
                  <c:v>42816</c:v>
                </c:pt>
                <c:pt idx="463">
                  <c:v>42815</c:v>
                </c:pt>
                <c:pt idx="464">
                  <c:v>42814</c:v>
                </c:pt>
                <c:pt idx="465">
                  <c:v>42811</c:v>
                </c:pt>
                <c:pt idx="466">
                  <c:v>42810</c:v>
                </c:pt>
                <c:pt idx="467">
                  <c:v>42809</c:v>
                </c:pt>
                <c:pt idx="468">
                  <c:v>42808</c:v>
                </c:pt>
                <c:pt idx="469">
                  <c:v>42807</c:v>
                </c:pt>
                <c:pt idx="470">
                  <c:v>42804</c:v>
                </c:pt>
                <c:pt idx="471">
                  <c:v>42803</c:v>
                </c:pt>
                <c:pt idx="472">
                  <c:v>42802</c:v>
                </c:pt>
                <c:pt idx="473">
                  <c:v>42801</c:v>
                </c:pt>
                <c:pt idx="474">
                  <c:v>42800</c:v>
                </c:pt>
                <c:pt idx="475">
                  <c:v>42797</c:v>
                </c:pt>
                <c:pt idx="476">
                  <c:v>42796</c:v>
                </c:pt>
                <c:pt idx="477">
                  <c:v>42795</c:v>
                </c:pt>
                <c:pt idx="478">
                  <c:v>42794</c:v>
                </c:pt>
                <c:pt idx="479">
                  <c:v>42793</c:v>
                </c:pt>
                <c:pt idx="480">
                  <c:v>42790</c:v>
                </c:pt>
                <c:pt idx="481">
                  <c:v>42789</c:v>
                </c:pt>
                <c:pt idx="482">
                  <c:v>42788</c:v>
                </c:pt>
                <c:pt idx="483">
                  <c:v>42787</c:v>
                </c:pt>
                <c:pt idx="484">
                  <c:v>42786</c:v>
                </c:pt>
                <c:pt idx="485">
                  <c:v>42783</c:v>
                </c:pt>
                <c:pt idx="486">
                  <c:v>42782</c:v>
                </c:pt>
                <c:pt idx="487">
                  <c:v>42781</c:v>
                </c:pt>
                <c:pt idx="488">
                  <c:v>42780</c:v>
                </c:pt>
                <c:pt idx="489">
                  <c:v>42779</c:v>
                </c:pt>
                <c:pt idx="490">
                  <c:v>42776</c:v>
                </c:pt>
                <c:pt idx="491">
                  <c:v>42775</c:v>
                </c:pt>
                <c:pt idx="492">
                  <c:v>42774</c:v>
                </c:pt>
                <c:pt idx="493">
                  <c:v>42773</c:v>
                </c:pt>
                <c:pt idx="494">
                  <c:v>42772</c:v>
                </c:pt>
                <c:pt idx="495">
                  <c:v>42769</c:v>
                </c:pt>
                <c:pt idx="496">
                  <c:v>42768</c:v>
                </c:pt>
                <c:pt idx="497">
                  <c:v>42767</c:v>
                </c:pt>
                <c:pt idx="498">
                  <c:v>42766</c:v>
                </c:pt>
                <c:pt idx="499">
                  <c:v>42765</c:v>
                </c:pt>
                <c:pt idx="500">
                  <c:v>42762</c:v>
                </c:pt>
                <c:pt idx="501">
                  <c:v>42761</c:v>
                </c:pt>
                <c:pt idx="502">
                  <c:v>42760</c:v>
                </c:pt>
                <c:pt idx="503">
                  <c:v>42759</c:v>
                </c:pt>
                <c:pt idx="504">
                  <c:v>42758</c:v>
                </c:pt>
                <c:pt idx="505">
                  <c:v>42755</c:v>
                </c:pt>
                <c:pt idx="506">
                  <c:v>42754</c:v>
                </c:pt>
                <c:pt idx="507">
                  <c:v>42753</c:v>
                </c:pt>
                <c:pt idx="508">
                  <c:v>42752</c:v>
                </c:pt>
                <c:pt idx="509">
                  <c:v>42751</c:v>
                </c:pt>
                <c:pt idx="510">
                  <c:v>42748</c:v>
                </c:pt>
                <c:pt idx="511">
                  <c:v>42747</c:v>
                </c:pt>
                <c:pt idx="512">
                  <c:v>42746</c:v>
                </c:pt>
                <c:pt idx="513">
                  <c:v>42745</c:v>
                </c:pt>
                <c:pt idx="514">
                  <c:v>42744</c:v>
                </c:pt>
                <c:pt idx="515">
                  <c:v>42741</c:v>
                </c:pt>
                <c:pt idx="516">
                  <c:v>42740</c:v>
                </c:pt>
                <c:pt idx="517">
                  <c:v>42739</c:v>
                </c:pt>
                <c:pt idx="518">
                  <c:v>42738</c:v>
                </c:pt>
                <c:pt idx="519">
                  <c:v>42734</c:v>
                </c:pt>
                <c:pt idx="520">
                  <c:v>42733</c:v>
                </c:pt>
                <c:pt idx="521">
                  <c:v>42732</c:v>
                </c:pt>
                <c:pt idx="522">
                  <c:v>42731</c:v>
                </c:pt>
                <c:pt idx="523">
                  <c:v>42727</c:v>
                </c:pt>
                <c:pt idx="524">
                  <c:v>42726</c:v>
                </c:pt>
                <c:pt idx="525">
                  <c:v>42725</c:v>
                </c:pt>
                <c:pt idx="526">
                  <c:v>42724</c:v>
                </c:pt>
                <c:pt idx="527">
                  <c:v>42723</c:v>
                </c:pt>
                <c:pt idx="528">
                  <c:v>42720</c:v>
                </c:pt>
                <c:pt idx="529">
                  <c:v>42719</c:v>
                </c:pt>
                <c:pt idx="530">
                  <c:v>42718</c:v>
                </c:pt>
                <c:pt idx="531">
                  <c:v>42717</c:v>
                </c:pt>
                <c:pt idx="532">
                  <c:v>42716</c:v>
                </c:pt>
                <c:pt idx="533">
                  <c:v>42713</c:v>
                </c:pt>
                <c:pt idx="534">
                  <c:v>42712</c:v>
                </c:pt>
                <c:pt idx="535">
                  <c:v>42711</c:v>
                </c:pt>
                <c:pt idx="536">
                  <c:v>42710</c:v>
                </c:pt>
                <c:pt idx="537">
                  <c:v>42709</c:v>
                </c:pt>
                <c:pt idx="538">
                  <c:v>42706</c:v>
                </c:pt>
                <c:pt idx="539">
                  <c:v>42705</c:v>
                </c:pt>
                <c:pt idx="540">
                  <c:v>42704</c:v>
                </c:pt>
                <c:pt idx="541">
                  <c:v>42703</c:v>
                </c:pt>
                <c:pt idx="542">
                  <c:v>42702</c:v>
                </c:pt>
                <c:pt idx="543">
                  <c:v>42699</c:v>
                </c:pt>
                <c:pt idx="544">
                  <c:v>42698</c:v>
                </c:pt>
                <c:pt idx="545">
                  <c:v>42697</c:v>
                </c:pt>
                <c:pt idx="546">
                  <c:v>42696</c:v>
                </c:pt>
                <c:pt idx="547">
                  <c:v>42695</c:v>
                </c:pt>
                <c:pt idx="548">
                  <c:v>42692</c:v>
                </c:pt>
                <c:pt idx="549">
                  <c:v>42691</c:v>
                </c:pt>
                <c:pt idx="550">
                  <c:v>42690</c:v>
                </c:pt>
                <c:pt idx="551">
                  <c:v>42689</c:v>
                </c:pt>
                <c:pt idx="552">
                  <c:v>42688</c:v>
                </c:pt>
                <c:pt idx="553">
                  <c:v>42685</c:v>
                </c:pt>
                <c:pt idx="554">
                  <c:v>42684</c:v>
                </c:pt>
                <c:pt idx="555">
                  <c:v>42683</c:v>
                </c:pt>
                <c:pt idx="556">
                  <c:v>42682</c:v>
                </c:pt>
                <c:pt idx="557">
                  <c:v>42681</c:v>
                </c:pt>
                <c:pt idx="558">
                  <c:v>42678</c:v>
                </c:pt>
                <c:pt idx="559">
                  <c:v>42677</c:v>
                </c:pt>
                <c:pt idx="560">
                  <c:v>42676</c:v>
                </c:pt>
                <c:pt idx="561">
                  <c:v>42675</c:v>
                </c:pt>
                <c:pt idx="562">
                  <c:v>42674</c:v>
                </c:pt>
                <c:pt idx="563">
                  <c:v>42671</c:v>
                </c:pt>
                <c:pt idx="564">
                  <c:v>42670</c:v>
                </c:pt>
                <c:pt idx="565">
                  <c:v>42669</c:v>
                </c:pt>
                <c:pt idx="566">
                  <c:v>42668</c:v>
                </c:pt>
                <c:pt idx="567">
                  <c:v>42667</c:v>
                </c:pt>
                <c:pt idx="568">
                  <c:v>42664</c:v>
                </c:pt>
                <c:pt idx="569">
                  <c:v>42663</c:v>
                </c:pt>
                <c:pt idx="570">
                  <c:v>42662</c:v>
                </c:pt>
                <c:pt idx="571">
                  <c:v>42661</c:v>
                </c:pt>
                <c:pt idx="572">
                  <c:v>42660</c:v>
                </c:pt>
                <c:pt idx="573">
                  <c:v>42657</c:v>
                </c:pt>
                <c:pt idx="574">
                  <c:v>42656</c:v>
                </c:pt>
                <c:pt idx="575">
                  <c:v>42655</c:v>
                </c:pt>
                <c:pt idx="576">
                  <c:v>42654</c:v>
                </c:pt>
                <c:pt idx="577">
                  <c:v>42653</c:v>
                </c:pt>
                <c:pt idx="578">
                  <c:v>42650</c:v>
                </c:pt>
                <c:pt idx="579">
                  <c:v>42649</c:v>
                </c:pt>
                <c:pt idx="580">
                  <c:v>42648</c:v>
                </c:pt>
                <c:pt idx="581">
                  <c:v>42647</c:v>
                </c:pt>
                <c:pt idx="582">
                  <c:v>42646</c:v>
                </c:pt>
                <c:pt idx="583">
                  <c:v>42643</c:v>
                </c:pt>
                <c:pt idx="584">
                  <c:v>42642</c:v>
                </c:pt>
                <c:pt idx="585">
                  <c:v>42641</c:v>
                </c:pt>
                <c:pt idx="586">
                  <c:v>42640</c:v>
                </c:pt>
                <c:pt idx="587">
                  <c:v>42639</c:v>
                </c:pt>
                <c:pt idx="588">
                  <c:v>42636</c:v>
                </c:pt>
                <c:pt idx="589">
                  <c:v>42635</c:v>
                </c:pt>
                <c:pt idx="590">
                  <c:v>42634</c:v>
                </c:pt>
                <c:pt idx="591">
                  <c:v>42633</c:v>
                </c:pt>
                <c:pt idx="592">
                  <c:v>42632</c:v>
                </c:pt>
                <c:pt idx="593">
                  <c:v>42629</c:v>
                </c:pt>
                <c:pt idx="594">
                  <c:v>42628</c:v>
                </c:pt>
                <c:pt idx="595">
                  <c:v>42627</c:v>
                </c:pt>
                <c:pt idx="596">
                  <c:v>42626</c:v>
                </c:pt>
                <c:pt idx="597">
                  <c:v>42625</c:v>
                </c:pt>
                <c:pt idx="598">
                  <c:v>42622</c:v>
                </c:pt>
                <c:pt idx="599">
                  <c:v>42621</c:v>
                </c:pt>
                <c:pt idx="600">
                  <c:v>42620</c:v>
                </c:pt>
                <c:pt idx="601">
                  <c:v>42619</c:v>
                </c:pt>
                <c:pt idx="602">
                  <c:v>42618</c:v>
                </c:pt>
                <c:pt idx="603">
                  <c:v>42615</c:v>
                </c:pt>
                <c:pt idx="604">
                  <c:v>42614</c:v>
                </c:pt>
                <c:pt idx="605">
                  <c:v>42613</c:v>
                </c:pt>
                <c:pt idx="606">
                  <c:v>42612</c:v>
                </c:pt>
                <c:pt idx="607">
                  <c:v>42611</c:v>
                </c:pt>
                <c:pt idx="608">
                  <c:v>42608</c:v>
                </c:pt>
                <c:pt idx="609">
                  <c:v>42607</c:v>
                </c:pt>
                <c:pt idx="610">
                  <c:v>42606</c:v>
                </c:pt>
                <c:pt idx="611">
                  <c:v>42605</c:v>
                </c:pt>
                <c:pt idx="612">
                  <c:v>42604</c:v>
                </c:pt>
                <c:pt idx="613">
                  <c:v>42601</c:v>
                </c:pt>
                <c:pt idx="614">
                  <c:v>42600</c:v>
                </c:pt>
                <c:pt idx="615">
                  <c:v>42599</c:v>
                </c:pt>
                <c:pt idx="616">
                  <c:v>42598</c:v>
                </c:pt>
                <c:pt idx="617">
                  <c:v>42597</c:v>
                </c:pt>
                <c:pt idx="618">
                  <c:v>42594</c:v>
                </c:pt>
                <c:pt idx="619">
                  <c:v>42593</c:v>
                </c:pt>
                <c:pt idx="620">
                  <c:v>42592</c:v>
                </c:pt>
                <c:pt idx="621">
                  <c:v>42591</c:v>
                </c:pt>
                <c:pt idx="622">
                  <c:v>42590</c:v>
                </c:pt>
                <c:pt idx="623">
                  <c:v>42587</c:v>
                </c:pt>
                <c:pt idx="624">
                  <c:v>42586</c:v>
                </c:pt>
                <c:pt idx="625">
                  <c:v>42585</c:v>
                </c:pt>
                <c:pt idx="626">
                  <c:v>42584</c:v>
                </c:pt>
                <c:pt idx="627">
                  <c:v>42583</c:v>
                </c:pt>
                <c:pt idx="628">
                  <c:v>42580</c:v>
                </c:pt>
                <c:pt idx="629">
                  <c:v>42579</c:v>
                </c:pt>
                <c:pt idx="630">
                  <c:v>42578</c:v>
                </c:pt>
                <c:pt idx="631">
                  <c:v>42577</c:v>
                </c:pt>
                <c:pt idx="632">
                  <c:v>42576</c:v>
                </c:pt>
                <c:pt idx="633">
                  <c:v>42573</c:v>
                </c:pt>
                <c:pt idx="634">
                  <c:v>42572</c:v>
                </c:pt>
                <c:pt idx="635">
                  <c:v>42571</c:v>
                </c:pt>
                <c:pt idx="636">
                  <c:v>42570</c:v>
                </c:pt>
                <c:pt idx="637">
                  <c:v>42569</c:v>
                </c:pt>
                <c:pt idx="638">
                  <c:v>42566</c:v>
                </c:pt>
                <c:pt idx="639">
                  <c:v>42565</c:v>
                </c:pt>
                <c:pt idx="640">
                  <c:v>42564</c:v>
                </c:pt>
                <c:pt idx="641">
                  <c:v>42563</c:v>
                </c:pt>
                <c:pt idx="642">
                  <c:v>42562</c:v>
                </c:pt>
                <c:pt idx="643">
                  <c:v>42559</c:v>
                </c:pt>
                <c:pt idx="644">
                  <c:v>42558</c:v>
                </c:pt>
                <c:pt idx="645">
                  <c:v>42557</c:v>
                </c:pt>
                <c:pt idx="646">
                  <c:v>42556</c:v>
                </c:pt>
                <c:pt idx="647">
                  <c:v>42555</c:v>
                </c:pt>
              </c:numCache>
            </c:numRef>
          </c:cat>
          <c:val>
            <c:numRef>
              <c:f>'世界-走势图'!$G$72:$G$681</c:f>
            </c:numRef>
          </c:val>
        </c:ser>
        <c:marker val="1"/>
        <c:axId val="177373952"/>
        <c:axId val="177375488"/>
      </c:lineChart>
      <c:dateAx>
        <c:axId val="177373952"/>
        <c:scaling>
          <c:orientation val="minMax"/>
          <c:max val="43523"/>
          <c:min val="43158"/>
        </c:scaling>
        <c:axPos val="b"/>
        <c:numFmt formatCode="yy/m/d;@" sourceLinked="0"/>
        <c:majorTickMark val="in"/>
        <c:tickLblPos val="nextTo"/>
        <c:spPr>
          <a:ln w="3175" cap="flat" cmpd="sng" algn="ctr">
            <a:solidFill>
              <a:srgbClr val="000000">
                <a:alpha val="100000"/>
              </a:srgbClr>
            </a:solidFill>
            <a:prstDash val="solid"/>
            <a:round/>
          </a:ln>
        </c:spPr>
        <c:txPr>
          <a:bodyPr rot="0" vert="horz"/>
          <a:lstStyle/>
          <a:p>
            <a:pPr>
              <a:defRPr sz="800" b="0" i="0" u="none" strike="noStrike" baseline="0">
                <a:solidFill>
                  <a:srgbClr val="000000"/>
                </a:solidFill>
                <a:latin typeface="Arial"/>
                <a:ea typeface="Arial"/>
                <a:cs typeface="Arial"/>
              </a:defRPr>
            </a:pPr>
            <a:endParaRPr lang="zh-CN"/>
          </a:p>
        </c:txPr>
        <c:crossAx val="177375488"/>
        <c:crossesAt val="20"/>
        <c:auto val="1"/>
        <c:lblOffset val="100"/>
        <c:baseTimeUnit val="days"/>
        <c:majorUnit val="2"/>
        <c:majorTimeUnit val="months"/>
        <c:minorUnit val="1"/>
        <c:minorTimeUnit val="days"/>
      </c:dateAx>
      <c:valAx>
        <c:axId val="177375488"/>
        <c:scaling>
          <c:orientation val="minMax"/>
          <c:max val="90"/>
          <c:min val="40"/>
        </c:scaling>
        <c:axPos val="l"/>
        <c:title>
          <c:tx>
            <c:rich>
              <a:bodyPr rot="0" vert="horz"/>
              <a:lstStyle/>
              <a:p>
                <a:pPr algn="ctr">
                  <a:defRPr sz="1100" b="0" i="0" u="none" strike="noStrike" baseline="0">
                    <a:solidFill>
                      <a:srgbClr val="000000"/>
                    </a:solidFill>
                    <a:latin typeface="宋体"/>
                    <a:ea typeface="宋体"/>
                    <a:cs typeface="宋体"/>
                  </a:defRPr>
                </a:pPr>
                <a:r>
                  <a:rPr lang="zh-CN" altLang="en-US" sz="975" b="0" i="0" strike="noStrike">
                    <a:solidFill>
                      <a:srgbClr val="000000"/>
                    </a:solidFill>
                    <a:latin typeface="宋体"/>
                    <a:ea typeface="宋体"/>
                  </a:rPr>
                  <a:t>美元</a:t>
                </a:r>
                <a:r>
                  <a:rPr lang="en-US" altLang="zh-CN" sz="975" b="0" i="0" strike="noStrike">
                    <a:solidFill>
                      <a:srgbClr val="000000"/>
                    </a:solidFill>
                    <a:latin typeface="宋体"/>
                    <a:ea typeface="宋体"/>
                  </a:rPr>
                  <a:t>/</a:t>
                </a:r>
                <a:r>
                  <a:rPr lang="zh-CN" altLang="en-US" sz="975" b="0" i="0" strike="noStrike">
                    <a:solidFill>
                      <a:srgbClr val="000000"/>
                    </a:solidFill>
                    <a:latin typeface="宋体"/>
                    <a:ea typeface="宋体"/>
                  </a:rPr>
                  <a:t>桶</a:t>
                </a:r>
              </a:p>
            </c:rich>
          </c:tx>
          <c:layout>
            <c:manualLayout>
              <c:xMode val="edge"/>
              <c:yMode val="edge"/>
              <c:x val="0.71025762377242352"/>
              <c:y val="0.16424896479220788"/>
            </c:manualLayout>
          </c:layout>
        </c:title>
        <c:numFmt formatCode="0_ " sourceLinked="0"/>
        <c:majorTickMark val="in"/>
        <c:tickLblPos val="nextTo"/>
        <c:spPr>
          <a:ln w="3175" cap="flat" cmpd="sng" algn="ctr">
            <a:solidFill>
              <a:srgbClr val="000000">
                <a:alpha val="100000"/>
              </a:srgbClr>
            </a:solidFill>
            <a:prstDash val="solid"/>
            <a:round/>
          </a:ln>
        </c:spPr>
        <c:txPr>
          <a:bodyPr rot="0" vert="horz"/>
          <a:lstStyle/>
          <a:p>
            <a:pPr>
              <a:defRPr sz="975" b="0" i="0" u="none" strike="noStrike" baseline="0">
                <a:solidFill>
                  <a:srgbClr val="000000"/>
                </a:solidFill>
                <a:latin typeface="Arial"/>
                <a:ea typeface="Arial"/>
                <a:cs typeface="Arial"/>
              </a:defRPr>
            </a:pPr>
            <a:endParaRPr lang="zh-CN"/>
          </a:p>
        </c:txPr>
        <c:crossAx val="177373952"/>
        <c:crossesAt val="42481"/>
        <c:crossBetween val="between"/>
        <c:majorUnit val="10"/>
        <c:minorUnit val="10"/>
      </c:valAx>
      <c:spPr>
        <a:noFill/>
        <a:ln w="25400">
          <a:noFill/>
        </a:ln>
      </c:spPr>
    </c:plotArea>
    <c:legend>
      <c:legendPos val="r"/>
      <c:layout>
        <c:manualLayout>
          <c:xMode val="edge"/>
          <c:yMode val="edge"/>
          <c:x val="0.16173145316413681"/>
          <c:y val="0.15473377816873721"/>
          <c:w val="0.17681653589434909"/>
          <c:h val="0.14232959299706074"/>
        </c:manualLayout>
      </c:layout>
      <c:spPr>
        <a:solidFill>
          <a:srgbClr val="FFFFFF">
            <a:alpha val="100000"/>
          </a:srgbClr>
        </a:solidFill>
        <a:ln w="3175">
          <a:noFill/>
        </a:ln>
      </c:spPr>
      <c:txPr>
        <a:bodyPr/>
        <a:lstStyle/>
        <a:p>
          <a:pPr>
            <a:defRPr sz="900" b="1" i="0" u="none" strike="noStrike" baseline="0">
              <a:solidFill>
                <a:srgbClr val="000000"/>
              </a:solidFill>
              <a:latin typeface="宋体"/>
              <a:ea typeface="宋体"/>
              <a:cs typeface="宋体"/>
            </a:defRPr>
          </a:pPr>
          <a:endParaRPr lang="zh-CN"/>
        </a:p>
      </c:txPr>
    </c:legend>
    <c:plotVisOnly val="1"/>
    <c:dispBlanksAs val="gap"/>
  </c:chart>
  <c:spPr>
    <a:solidFill>
      <a:srgbClr val="FFFFFF">
        <a:alpha val="100000"/>
      </a:srgbClr>
    </a:solidFill>
    <a:ln w="3175" cap="flat" cmpd="sng" algn="ctr">
      <a:noFill/>
      <a:prstDash val="solid"/>
      <a:round/>
    </a:ln>
  </c:spPr>
  <c:txPr>
    <a:bodyPr/>
    <a:lstStyle/>
    <a:p>
      <a:pPr>
        <a:defRPr sz="850" b="0" i="0" u="none" strike="noStrike" baseline="0">
          <a:solidFill>
            <a:srgbClr val="000000"/>
          </a:solidFill>
          <a:latin typeface="宋体"/>
          <a:ea typeface="宋体"/>
          <a:cs typeface="宋体"/>
        </a:defRPr>
      </a:pPr>
      <a:endParaRPr lang="zh-CN"/>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b="0" i="0" u="none" strike="noStrike" baseline="0">
                <a:solidFill>
                  <a:srgbClr val="000000"/>
                </a:solidFill>
                <a:latin typeface="宋体"/>
                <a:ea typeface="宋体"/>
                <a:cs typeface="宋体"/>
              </a:defRPr>
            </a:pPr>
            <a:r>
              <a:rPr lang="zh-CN" altLang="en-US"/>
              <a:t>山东地炼石脑油价格走势图</a:t>
            </a:r>
          </a:p>
        </c:rich>
      </c:tx>
      <c:layout>
        <c:manualLayout>
          <c:xMode val="edge"/>
          <c:yMode val="edge"/>
          <c:x val="0.36012458645274303"/>
          <c:y val="4.3586381845810006E-2"/>
        </c:manualLayout>
      </c:layout>
    </c:title>
    <c:plotArea>
      <c:layout>
        <c:manualLayout>
          <c:layoutTarget val="inner"/>
          <c:xMode val="edge"/>
          <c:yMode val="edge"/>
          <c:x val="8.1198294608225238E-2"/>
          <c:y val="0.10155325321176967"/>
          <c:w val="0.87483862221670028"/>
          <c:h val="0.5686186793022554"/>
        </c:manualLayout>
      </c:layout>
      <c:lineChart>
        <c:grouping val="standard"/>
        <c:ser>
          <c:idx val="8"/>
          <c:order val="0"/>
          <c:cat>
            <c:numRef>
              <c:f>'溶剂油周报-石脑油价格走势图表'!$A$298:$A$354</c:f>
              <c:numCache>
                <c:formatCode>yyyy/m/d</c:formatCode>
                <c:ptCount val="57"/>
                <c:pt idx="0">
                  <c:v>43105</c:v>
                </c:pt>
                <c:pt idx="1">
                  <c:v>43112</c:v>
                </c:pt>
                <c:pt idx="2">
                  <c:v>43119</c:v>
                </c:pt>
                <c:pt idx="3">
                  <c:v>43126</c:v>
                </c:pt>
                <c:pt idx="4">
                  <c:v>43133</c:v>
                </c:pt>
                <c:pt idx="5">
                  <c:v>43140</c:v>
                </c:pt>
                <c:pt idx="6">
                  <c:v>43161</c:v>
                </c:pt>
                <c:pt idx="7">
                  <c:v>43168</c:v>
                </c:pt>
                <c:pt idx="8">
                  <c:v>43175</c:v>
                </c:pt>
                <c:pt idx="9">
                  <c:v>43182</c:v>
                </c:pt>
                <c:pt idx="10">
                  <c:v>43189</c:v>
                </c:pt>
                <c:pt idx="11">
                  <c:v>43198</c:v>
                </c:pt>
                <c:pt idx="12">
                  <c:v>43203</c:v>
                </c:pt>
                <c:pt idx="13">
                  <c:v>43210</c:v>
                </c:pt>
                <c:pt idx="14">
                  <c:v>43217</c:v>
                </c:pt>
                <c:pt idx="15">
                  <c:v>43224</c:v>
                </c:pt>
                <c:pt idx="16">
                  <c:v>43231</c:v>
                </c:pt>
                <c:pt idx="17">
                  <c:v>43238</c:v>
                </c:pt>
                <c:pt idx="18">
                  <c:v>43245</c:v>
                </c:pt>
                <c:pt idx="19">
                  <c:v>43252</c:v>
                </c:pt>
                <c:pt idx="20">
                  <c:v>43259</c:v>
                </c:pt>
                <c:pt idx="21">
                  <c:v>43266</c:v>
                </c:pt>
                <c:pt idx="22">
                  <c:v>43273</c:v>
                </c:pt>
                <c:pt idx="23">
                  <c:v>43280</c:v>
                </c:pt>
                <c:pt idx="24">
                  <c:v>43287</c:v>
                </c:pt>
                <c:pt idx="25">
                  <c:v>43294</c:v>
                </c:pt>
                <c:pt idx="26">
                  <c:v>43301</c:v>
                </c:pt>
                <c:pt idx="27">
                  <c:v>43308</c:v>
                </c:pt>
                <c:pt idx="28">
                  <c:v>43315</c:v>
                </c:pt>
                <c:pt idx="29">
                  <c:v>43322</c:v>
                </c:pt>
                <c:pt idx="30">
                  <c:v>43329</c:v>
                </c:pt>
                <c:pt idx="31">
                  <c:v>43336</c:v>
                </c:pt>
                <c:pt idx="32">
                  <c:v>43343</c:v>
                </c:pt>
                <c:pt idx="33">
                  <c:v>43350</c:v>
                </c:pt>
                <c:pt idx="34">
                  <c:v>43357</c:v>
                </c:pt>
                <c:pt idx="35">
                  <c:v>43364</c:v>
                </c:pt>
                <c:pt idx="36">
                  <c:v>43371</c:v>
                </c:pt>
                <c:pt idx="37">
                  <c:v>43385</c:v>
                </c:pt>
                <c:pt idx="38">
                  <c:v>43392</c:v>
                </c:pt>
                <c:pt idx="39">
                  <c:v>43399</c:v>
                </c:pt>
                <c:pt idx="40">
                  <c:v>43406</c:v>
                </c:pt>
                <c:pt idx="41">
                  <c:v>43413</c:v>
                </c:pt>
                <c:pt idx="42">
                  <c:v>43420</c:v>
                </c:pt>
                <c:pt idx="43">
                  <c:v>43427</c:v>
                </c:pt>
                <c:pt idx="44">
                  <c:v>43434</c:v>
                </c:pt>
                <c:pt idx="45">
                  <c:v>43441</c:v>
                </c:pt>
                <c:pt idx="46">
                  <c:v>43448</c:v>
                </c:pt>
                <c:pt idx="47">
                  <c:v>43455</c:v>
                </c:pt>
                <c:pt idx="48">
                  <c:v>43462</c:v>
                </c:pt>
                <c:pt idx="49">
                  <c:v>43469</c:v>
                </c:pt>
                <c:pt idx="50">
                  <c:v>43476</c:v>
                </c:pt>
                <c:pt idx="51">
                  <c:v>43483</c:v>
                </c:pt>
                <c:pt idx="52">
                  <c:v>43490</c:v>
                </c:pt>
                <c:pt idx="53">
                  <c:v>43497</c:v>
                </c:pt>
                <c:pt idx="54">
                  <c:v>43511</c:v>
                </c:pt>
                <c:pt idx="55">
                  <c:v>43518</c:v>
                </c:pt>
                <c:pt idx="56">
                  <c:v>43525</c:v>
                </c:pt>
              </c:numCache>
            </c:numRef>
          </c:cat>
          <c:val>
            <c:numRef>
              <c:f>'溶剂油周报-石脑油价格走势图表'!$B$298:$B$354</c:f>
            </c:numRef>
          </c:val>
        </c:ser>
        <c:ser>
          <c:idx val="10"/>
          <c:order val="1"/>
          <c:spPr>
            <a:ln w="38100" cap="rnd" cmpd="sng" algn="ctr">
              <a:solidFill>
                <a:srgbClr val="00B050"/>
              </a:solidFill>
              <a:prstDash val="solid"/>
              <a:round/>
            </a:ln>
          </c:spPr>
          <c:marker>
            <c:symbol val="none"/>
          </c:marker>
          <c:cat>
            <c:numRef>
              <c:f>'溶剂油周报-石脑油价格走势图表'!$A$298:$A$354</c:f>
              <c:numCache>
                <c:formatCode>yyyy/m/d</c:formatCode>
                <c:ptCount val="57"/>
                <c:pt idx="0">
                  <c:v>43105</c:v>
                </c:pt>
                <c:pt idx="1">
                  <c:v>43112</c:v>
                </c:pt>
                <c:pt idx="2">
                  <c:v>43119</c:v>
                </c:pt>
                <c:pt idx="3">
                  <c:v>43126</c:v>
                </c:pt>
                <c:pt idx="4">
                  <c:v>43133</c:v>
                </c:pt>
                <c:pt idx="5">
                  <c:v>43140</c:v>
                </c:pt>
                <c:pt idx="6">
                  <c:v>43161</c:v>
                </c:pt>
                <c:pt idx="7">
                  <c:v>43168</c:v>
                </c:pt>
                <c:pt idx="8">
                  <c:v>43175</c:v>
                </c:pt>
                <c:pt idx="9">
                  <c:v>43182</c:v>
                </c:pt>
                <c:pt idx="10">
                  <c:v>43189</c:v>
                </c:pt>
                <c:pt idx="11">
                  <c:v>43198</c:v>
                </c:pt>
                <c:pt idx="12">
                  <c:v>43203</c:v>
                </c:pt>
                <c:pt idx="13">
                  <c:v>43210</c:v>
                </c:pt>
                <c:pt idx="14">
                  <c:v>43217</c:v>
                </c:pt>
                <c:pt idx="15">
                  <c:v>43224</c:v>
                </c:pt>
                <c:pt idx="16">
                  <c:v>43231</c:v>
                </c:pt>
                <c:pt idx="17">
                  <c:v>43238</c:v>
                </c:pt>
                <c:pt idx="18">
                  <c:v>43245</c:v>
                </c:pt>
                <c:pt idx="19">
                  <c:v>43252</c:v>
                </c:pt>
                <c:pt idx="20">
                  <c:v>43259</c:v>
                </c:pt>
                <c:pt idx="21">
                  <c:v>43266</c:v>
                </c:pt>
                <c:pt idx="22">
                  <c:v>43273</c:v>
                </c:pt>
                <c:pt idx="23">
                  <c:v>43280</c:v>
                </c:pt>
                <c:pt idx="24">
                  <c:v>43287</c:v>
                </c:pt>
                <c:pt idx="25">
                  <c:v>43294</c:v>
                </c:pt>
                <c:pt idx="26">
                  <c:v>43301</c:v>
                </c:pt>
                <c:pt idx="27">
                  <c:v>43308</c:v>
                </c:pt>
                <c:pt idx="28">
                  <c:v>43315</c:v>
                </c:pt>
                <c:pt idx="29">
                  <c:v>43322</c:v>
                </c:pt>
                <c:pt idx="30">
                  <c:v>43329</c:v>
                </c:pt>
                <c:pt idx="31">
                  <c:v>43336</c:v>
                </c:pt>
                <c:pt idx="32">
                  <c:v>43343</c:v>
                </c:pt>
                <c:pt idx="33">
                  <c:v>43350</c:v>
                </c:pt>
                <c:pt idx="34">
                  <c:v>43357</c:v>
                </c:pt>
                <c:pt idx="35">
                  <c:v>43364</c:v>
                </c:pt>
                <c:pt idx="36">
                  <c:v>43371</c:v>
                </c:pt>
                <c:pt idx="37">
                  <c:v>43385</c:v>
                </c:pt>
                <c:pt idx="38">
                  <c:v>43392</c:v>
                </c:pt>
                <c:pt idx="39">
                  <c:v>43399</c:v>
                </c:pt>
                <c:pt idx="40">
                  <c:v>43406</c:v>
                </c:pt>
                <c:pt idx="41">
                  <c:v>43413</c:v>
                </c:pt>
                <c:pt idx="42">
                  <c:v>43420</c:v>
                </c:pt>
                <c:pt idx="43">
                  <c:v>43427</c:v>
                </c:pt>
                <c:pt idx="44">
                  <c:v>43434</c:v>
                </c:pt>
                <c:pt idx="45">
                  <c:v>43441</c:v>
                </c:pt>
                <c:pt idx="46">
                  <c:v>43448</c:v>
                </c:pt>
                <c:pt idx="47">
                  <c:v>43455</c:v>
                </c:pt>
                <c:pt idx="48">
                  <c:v>43462</c:v>
                </c:pt>
                <c:pt idx="49">
                  <c:v>43469</c:v>
                </c:pt>
                <c:pt idx="50">
                  <c:v>43476</c:v>
                </c:pt>
                <c:pt idx="51">
                  <c:v>43483</c:v>
                </c:pt>
                <c:pt idx="52">
                  <c:v>43490</c:v>
                </c:pt>
                <c:pt idx="53">
                  <c:v>43497</c:v>
                </c:pt>
                <c:pt idx="54">
                  <c:v>43511</c:v>
                </c:pt>
                <c:pt idx="55">
                  <c:v>43518</c:v>
                </c:pt>
                <c:pt idx="56">
                  <c:v>43525</c:v>
                </c:pt>
              </c:numCache>
            </c:numRef>
          </c:cat>
          <c:val>
            <c:numRef>
              <c:f>'溶剂油周报-石脑油价格走势图表'!$C$298:$C$354</c:f>
            </c:numRef>
          </c:val>
        </c:ser>
        <c:ser>
          <c:idx val="1"/>
          <c:order val="2"/>
          <c:tx>
            <c:strRef>
              <c:f>'溶剂油周报-石脑油价格走势图表'!$D$282</c:f>
              <c:strCache>
                <c:ptCount val="1"/>
                <c:pt idx="0">
                  <c:v>鑫泰石化</c:v>
                </c:pt>
              </c:strCache>
            </c:strRef>
          </c:tx>
          <c:spPr>
            <a:ln w="38100">
              <a:solidFill>
                <a:srgbClr val="FF00FF"/>
              </a:solidFill>
              <a:prstDash val="solid"/>
            </a:ln>
          </c:spPr>
          <c:marker>
            <c:symbol val="none"/>
          </c:marker>
          <c:cat>
            <c:numRef>
              <c:f>'溶剂油周报-石脑油价格走势图表'!$A$298:$A$354</c:f>
              <c:numCache>
                <c:formatCode>yyyy/m/d</c:formatCode>
                <c:ptCount val="57"/>
                <c:pt idx="0">
                  <c:v>43105</c:v>
                </c:pt>
                <c:pt idx="1">
                  <c:v>43112</c:v>
                </c:pt>
                <c:pt idx="2">
                  <c:v>43119</c:v>
                </c:pt>
                <c:pt idx="3">
                  <c:v>43126</c:v>
                </c:pt>
                <c:pt idx="4">
                  <c:v>43133</c:v>
                </c:pt>
                <c:pt idx="5">
                  <c:v>43140</c:v>
                </c:pt>
                <c:pt idx="6">
                  <c:v>43161</c:v>
                </c:pt>
                <c:pt idx="7">
                  <c:v>43168</c:v>
                </c:pt>
                <c:pt idx="8">
                  <c:v>43175</c:v>
                </c:pt>
                <c:pt idx="9">
                  <c:v>43182</c:v>
                </c:pt>
                <c:pt idx="10">
                  <c:v>43189</c:v>
                </c:pt>
                <c:pt idx="11">
                  <c:v>43198</c:v>
                </c:pt>
                <c:pt idx="12">
                  <c:v>43203</c:v>
                </c:pt>
                <c:pt idx="13">
                  <c:v>43210</c:v>
                </c:pt>
                <c:pt idx="14">
                  <c:v>43217</c:v>
                </c:pt>
                <c:pt idx="15">
                  <c:v>43224</c:v>
                </c:pt>
                <c:pt idx="16">
                  <c:v>43231</c:v>
                </c:pt>
                <c:pt idx="17">
                  <c:v>43238</c:v>
                </c:pt>
                <c:pt idx="18">
                  <c:v>43245</c:v>
                </c:pt>
                <c:pt idx="19">
                  <c:v>43252</c:v>
                </c:pt>
                <c:pt idx="20">
                  <c:v>43259</c:v>
                </c:pt>
                <c:pt idx="21">
                  <c:v>43266</c:v>
                </c:pt>
                <c:pt idx="22">
                  <c:v>43273</c:v>
                </c:pt>
                <c:pt idx="23">
                  <c:v>43280</c:v>
                </c:pt>
                <c:pt idx="24">
                  <c:v>43287</c:v>
                </c:pt>
                <c:pt idx="25">
                  <c:v>43294</c:v>
                </c:pt>
                <c:pt idx="26">
                  <c:v>43301</c:v>
                </c:pt>
                <c:pt idx="27">
                  <c:v>43308</c:v>
                </c:pt>
                <c:pt idx="28">
                  <c:v>43315</c:v>
                </c:pt>
                <c:pt idx="29">
                  <c:v>43322</c:v>
                </c:pt>
                <c:pt idx="30">
                  <c:v>43329</c:v>
                </c:pt>
                <c:pt idx="31">
                  <c:v>43336</c:v>
                </c:pt>
                <c:pt idx="32">
                  <c:v>43343</c:v>
                </c:pt>
                <c:pt idx="33">
                  <c:v>43350</c:v>
                </c:pt>
                <c:pt idx="34">
                  <c:v>43357</c:v>
                </c:pt>
                <c:pt idx="35">
                  <c:v>43364</c:v>
                </c:pt>
                <c:pt idx="36">
                  <c:v>43371</c:v>
                </c:pt>
                <c:pt idx="37">
                  <c:v>43385</c:v>
                </c:pt>
                <c:pt idx="38">
                  <c:v>43392</c:v>
                </c:pt>
                <c:pt idx="39">
                  <c:v>43399</c:v>
                </c:pt>
                <c:pt idx="40">
                  <c:v>43406</c:v>
                </c:pt>
                <c:pt idx="41">
                  <c:v>43413</c:v>
                </c:pt>
                <c:pt idx="42">
                  <c:v>43420</c:v>
                </c:pt>
                <c:pt idx="43">
                  <c:v>43427</c:v>
                </c:pt>
                <c:pt idx="44">
                  <c:v>43434</c:v>
                </c:pt>
                <c:pt idx="45">
                  <c:v>43441</c:v>
                </c:pt>
                <c:pt idx="46">
                  <c:v>43448</c:v>
                </c:pt>
                <c:pt idx="47">
                  <c:v>43455</c:v>
                </c:pt>
                <c:pt idx="48">
                  <c:v>43462</c:v>
                </c:pt>
                <c:pt idx="49">
                  <c:v>43469</c:v>
                </c:pt>
                <c:pt idx="50">
                  <c:v>43476</c:v>
                </c:pt>
                <c:pt idx="51">
                  <c:v>43483</c:v>
                </c:pt>
                <c:pt idx="52">
                  <c:v>43490</c:v>
                </c:pt>
                <c:pt idx="53">
                  <c:v>43497</c:v>
                </c:pt>
                <c:pt idx="54">
                  <c:v>43511</c:v>
                </c:pt>
                <c:pt idx="55">
                  <c:v>43518</c:v>
                </c:pt>
                <c:pt idx="56">
                  <c:v>43525</c:v>
                </c:pt>
              </c:numCache>
            </c:numRef>
          </c:cat>
          <c:val>
            <c:numRef>
              <c:f>'溶剂油周报-石脑油价格走势图表'!$D$298:$D$354</c:f>
              <c:numCache>
                <c:formatCode>General</c:formatCode>
                <c:ptCount val="57"/>
                <c:pt idx="0">
                  <c:v>6150</c:v>
                </c:pt>
                <c:pt idx="1">
                  <c:v>6300</c:v>
                </c:pt>
                <c:pt idx="2">
                  <c:v>6300</c:v>
                </c:pt>
                <c:pt idx="3">
                  <c:v>6300</c:v>
                </c:pt>
                <c:pt idx="4">
                  <c:v>6250</c:v>
                </c:pt>
                <c:pt idx="5">
                  <c:v>6150</c:v>
                </c:pt>
                <c:pt idx="6">
                  <c:v>6300</c:v>
                </c:pt>
                <c:pt idx="7">
                  <c:v>6150</c:v>
                </c:pt>
                <c:pt idx="8">
                  <c:v>6150</c:v>
                </c:pt>
                <c:pt idx="9">
                  <c:v>6150</c:v>
                </c:pt>
                <c:pt idx="10">
                  <c:v>6150</c:v>
                </c:pt>
                <c:pt idx="11">
                  <c:v>6150</c:v>
                </c:pt>
                <c:pt idx="12">
                  <c:v>6350</c:v>
                </c:pt>
                <c:pt idx="13">
                  <c:v>6250</c:v>
                </c:pt>
                <c:pt idx="14">
                  <c:v>6250</c:v>
                </c:pt>
                <c:pt idx="15">
                  <c:v>6300</c:v>
                </c:pt>
                <c:pt idx="16">
                  <c:v>6350</c:v>
                </c:pt>
                <c:pt idx="17">
                  <c:v>6600</c:v>
                </c:pt>
                <c:pt idx="18">
                  <c:v>6650</c:v>
                </c:pt>
                <c:pt idx="19">
                  <c:v>6650</c:v>
                </c:pt>
                <c:pt idx="20">
                  <c:v>6450</c:v>
                </c:pt>
                <c:pt idx="21">
                  <c:v>6450</c:v>
                </c:pt>
                <c:pt idx="22">
                  <c:v>6450</c:v>
                </c:pt>
                <c:pt idx="23">
                  <c:v>6400</c:v>
                </c:pt>
                <c:pt idx="24">
                  <c:v>6400</c:v>
                </c:pt>
                <c:pt idx="25">
                  <c:v>6650</c:v>
                </c:pt>
                <c:pt idx="26">
                  <c:v>6600</c:v>
                </c:pt>
                <c:pt idx="27">
                  <c:v>6600</c:v>
                </c:pt>
                <c:pt idx="28">
                  <c:v>6800</c:v>
                </c:pt>
                <c:pt idx="29">
                  <c:v>6800</c:v>
                </c:pt>
                <c:pt idx="30">
                  <c:v>7200</c:v>
                </c:pt>
                <c:pt idx="31">
                  <c:v>7200</c:v>
                </c:pt>
                <c:pt idx="32">
                  <c:v>7200</c:v>
                </c:pt>
                <c:pt idx="33">
                  <c:v>7650</c:v>
                </c:pt>
                <c:pt idx="34">
                  <c:v>7950</c:v>
                </c:pt>
                <c:pt idx="35">
                  <c:v>7700</c:v>
                </c:pt>
                <c:pt idx="36">
                  <c:v>7750</c:v>
                </c:pt>
                <c:pt idx="37">
                  <c:v>7900</c:v>
                </c:pt>
                <c:pt idx="38">
                  <c:v>0</c:v>
                </c:pt>
                <c:pt idx="39">
                  <c:v>7850</c:v>
                </c:pt>
                <c:pt idx="40">
                  <c:v>7500</c:v>
                </c:pt>
                <c:pt idx="41">
                  <c:v>7300</c:v>
                </c:pt>
                <c:pt idx="42">
                  <c:v>7300</c:v>
                </c:pt>
                <c:pt idx="43">
                  <c:v>6700</c:v>
                </c:pt>
                <c:pt idx="44">
                  <c:v>6300</c:v>
                </c:pt>
                <c:pt idx="45">
                  <c:v>6500</c:v>
                </c:pt>
                <c:pt idx="46">
                  <c:v>6550</c:v>
                </c:pt>
                <c:pt idx="47">
                  <c:v>6200</c:v>
                </c:pt>
                <c:pt idx="48">
                  <c:v>5800</c:v>
                </c:pt>
                <c:pt idx="49">
                  <c:v>5800</c:v>
                </c:pt>
                <c:pt idx="50">
                  <c:v>6500</c:v>
                </c:pt>
                <c:pt idx="51">
                  <c:v>6500</c:v>
                </c:pt>
                <c:pt idx="52">
                  <c:v>6500</c:v>
                </c:pt>
                <c:pt idx="53">
                  <c:v>5925</c:v>
                </c:pt>
                <c:pt idx="54">
                  <c:v>5925</c:v>
                </c:pt>
                <c:pt idx="55">
                  <c:v>5925</c:v>
                </c:pt>
                <c:pt idx="56">
                  <c:v>5925</c:v>
                </c:pt>
              </c:numCache>
            </c:numRef>
          </c:val>
        </c:ser>
        <c:ser>
          <c:idx val="5"/>
          <c:order val="3"/>
          <c:tx>
            <c:strRef>
              <c:f>'溶剂油周报-石脑油价格走势图表'!$E$282</c:f>
              <c:strCache>
                <c:ptCount val="1"/>
                <c:pt idx="0">
                  <c:v>利津石化</c:v>
                </c:pt>
              </c:strCache>
            </c:strRef>
          </c:tx>
          <c:spPr>
            <a:ln w="38100">
              <a:solidFill>
                <a:srgbClr val="800000"/>
              </a:solidFill>
              <a:prstDash val="solid"/>
            </a:ln>
          </c:spPr>
          <c:marker>
            <c:symbol val="none"/>
          </c:marker>
          <c:cat>
            <c:numRef>
              <c:f>'溶剂油周报-石脑油价格走势图表'!$A$298:$A$354</c:f>
              <c:numCache>
                <c:formatCode>yyyy/m/d</c:formatCode>
                <c:ptCount val="57"/>
                <c:pt idx="0">
                  <c:v>43105</c:v>
                </c:pt>
                <c:pt idx="1">
                  <c:v>43112</c:v>
                </c:pt>
                <c:pt idx="2">
                  <c:v>43119</c:v>
                </c:pt>
                <c:pt idx="3">
                  <c:v>43126</c:v>
                </c:pt>
                <c:pt idx="4">
                  <c:v>43133</c:v>
                </c:pt>
                <c:pt idx="5">
                  <c:v>43140</c:v>
                </c:pt>
                <c:pt idx="6">
                  <c:v>43161</c:v>
                </c:pt>
                <c:pt idx="7">
                  <c:v>43168</c:v>
                </c:pt>
                <c:pt idx="8">
                  <c:v>43175</c:v>
                </c:pt>
                <c:pt idx="9">
                  <c:v>43182</c:v>
                </c:pt>
                <c:pt idx="10">
                  <c:v>43189</c:v>
                </c:pt>
                <c:pt idx="11">
                  <c:v>43198</c:v>
                </c:pt>
                <c:pt idx="12">
                  <c:v>43203</c:v>
                </c:pt>
                <c:pt idx="13">
                  <c:v>43210</c:v>
                </c:pt>
                <c:pt idx="14">
                  <c:v>43217</c:v>
                </c:pt>
                <c:pt idx="15">
                  <c:v>43224</c:v>
                </c:pt>
                <c:pt idx="16">
                  <c:v>43231</c:v>
                </c:pt>
                <c:pt idx="17">
                  <c:v>43238</c:v>
                </c:pt>
                <c:pt idx="18">
                  <c:v>43245</c:v>
                </c:pt>
                <c:pt idx="19">
                  <c:v>43252</c:v>
                </c:pt>
                <c:pt idx="20">
                  <c:v>43259</c:v>
                </c:pt>
                <c:pt idx="21">
                  <c:v>43266</c:v>
                </c:pt>
                <c:pt idx="22">
                  <c:v>43273</c:v>
                </c:pt>
                <c:pt idx="23">
                  <c:v>43280</c:v>
                </c:pt>
                <c:pt idx="24">
                  <c:v>43287</c:v>
                </c:pt>
                <c:pt idx="25">
                  <c:v>43294</c:v>
                </c:pt>
                <c:pt idx="26">
                  <c:v>43301</c:v>
                </c:pt>
                <c:pt idx="27">
                  <c:v>43308</c:v>
                </c:pt>
                <c:pt idx="28">
                  <c:v>43315</c:v>
                </c:pt>
                <c:pt idx="29">
                  <c:v>43322</c:v>
                </c:pt>
                <c:pt idx="30">
                  <c:v>43329</c:v>
                </c:pt>
                <c:pt idx="31">
                  <c:v>43336</c:v>
                </c:pt>
                <c:pt idx="32">
                  <c:v>43343</c:v>
                </c:pt>
                <c:pt idx="33">
                  <c:v>43350</c:v>
                </c:pt>
                <c:pt idx="34">
                  <c:v>43357</c:v>
                </c:pt>
                <c:pt idx="35">
                  <c:v>43364</c:v>
                </c:pt>
                <c:pt idx="36">
                  <c:v>43371</c:v>
                </c:pt>
                <c:pt idx="37">
                  <c:v>43385</c:v>
                </c:pt>
                <c:pt idx="38">
                  <c:v>43392</c:v>
                </c:pt>
                <c:pt idx="39">
                  <c:v>43399</c:v>
                </c:pt>
                <c:pt idx="40">
                  <c:v>43406</c:v>
                </c:pt>
                <c:pt idx="41">
                  <c:v>43413</c:v>
                </c:pt>
                <c:pt idx="42">
                  <c:v>43420</c:v>
                </c:pt>
                <c:pt idx="43">
                  <c:v>43427</c:v>
                </c:pt>
                <c:pt idx="44">
                  <c:v>43434</c:v>
                </c:pt>
                <c:pt idx="45">
                  <c:v>43441</c:v>
                </c:pt>
                <c:pt idx="46">
                  <c:v>43448</c:v>
                </c:pt>
                <c:pt idx="47">
                  <c:v>43455</c:v>
                </c:pt>
                <c:pt idx="48">
                  <c:v>43462</c:v>
                </c:pt>
                <c:pt idx="49">
                  <c:v>43469</c:v>
                </c:pt>
                <c:pt idx="50">
                  <c:v>43476</c:v>
                </c:pt>
                <c:pt idx="51">
                  <c:v>43483</c:v>
                </c:pt>
                <c:pt idx="52">
                  <c:v>43490</c:v>
                </c:pt>
                <c:pt idx="53">
                  <c:v>43497</c:v>
                </c:pt>
                <c:pt idx="54">
                  <c:v>43511</c:v>
                </c:pt>
                <c:pt idx="55">
                  <c:v>43518</c:v>
                </c:pt>
                <c:pt idx="56">
                  <c:v>43525</c:v>
                </c:pt>
              </c:numCache>
            </c:numRef>
          </c:cat>
          <c:val>
            <c:numRef>
              <c:f>'溶剂油周报-石脑油价格走势图表'!$E$298:$E$354</c:f>
              <c:numCache>
                <c:formatCode>General</c:formatCode>
                <c:ptCount val="5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numCache>
            </c:numRef>
          </c:val>
        </c:ser>
        <c:ser>
          <c:idx val="6"/>
          <c:order val="4"/>
          <c:tx>
            <c:strRef>
              <c:f>'溶剂油周报-石脑油价格走势图表'!$F$282</c:f>
              <c:strCache>
                <c:ptCount val="1"/>
                <c:pt idx="0">
                  <c:v>安邦石化</c:v>
                </c:pt>
              </c:strCache>
            </c:strRef>
          </c:tx>
          <c:spPr>
            <a:ln w="38100">
              <a:solidFill>
                <a:srgbClr val="0000FF"/>
              </a:solidFill>
              <a:prstDash val="solid"/>
            </a:ln>
          </c:spPr>
          <c:marker>
            <c:symbol val="none"/>
          </c:marker>
          <c:cat>
            <c:numRef>
              <c:f>'溶剂油周报-石脑油价格走势图表'!$A$298:$A$354</c:f>
              <c:numCache>
                <c:formatCode>yyyy/m/d</c:formatCode>
                <c:ptCount val="57"/>
                <c:pt idx="0">
                  <c:v>43105</c:v>
                </c:pt>
                <c:pt idx="1">
                  <c:v>43112</c:v>
                </c:pt>
                <c:pt idx="2">
                  <c:v>43119</c:v>
                </c:pt>
                <c:pt idx="3">
                  <c:v>43126</c:v>
                </c:pt>
                <c:pt idx="4">
                  <c:v>43133</c:v>
                </c:pt>
                <c:pt idx="5">
                  <c:v>43140</c:v>
                </c:pt>
                <c:pt idx="6">
                  <c:v>43161</c:v>
                </c:pt>
                <c:pt idx="7">
                  <c:v>43168</c:v>
                </c:pt>
                <c:pt idx="8">
                  <c:v>43175</c:v>
                </c:pt>
                <c:pt idx="9">
                  <c:v>43182</c:v>
                </c:pt>
                <c:pt idx="10">
                  <c:v>43189</c:v>
                </c:pt>
                <c:pt idx="11">
                  <c:v>43198</c:v>
                </c:pt>
                <c:pt idx="12">
                  <c:v>43203</c:v>
                </c:pt>
                <c:pt idx="13">
                  <c:v>43210</c:v>
                </c:pt>
                <c:pt idx="14">
                  <c:v>43217</c:v>
                </c:pt>
                <c:pt idx="15">
                  <c:v>43224</c:v>
                </c:pt>
                <c:pt idx="16">
                  <c:v>43231</c:v>
                </c:pt>
                <c:pt idx="17">
                  <c:v>43238</c:v>
                </c:pt>
                <c:pt idx="18">
                  <c:v>43245</c:v>
                </c:pt>
                <c:pt idx="19">
                  <c:v>43252</c:v>
                </c:pt>
                <c:pt idx="20">
                  <c:v>43259</c:v>
                </c:pt>
                <c:pt idx="21">
                  <c:v>43266</c:v>
                </c:pt>
                <c:pt idx="22">
                  <c:v>43273</c:v>
                </c:pt>
                <c:pt idx="23">
                  <c:v>43280</c:v>
                </c:pt>
                <c:pt idx="24">
                  <c:v>43287</c:v>
                </c:pt>
                <c:pt idx="25">
                  <c:v>43294</c:v>
                </c:pt>
                <c:pt idx="26">
                  <c:v>43301</c:v>
                </c:pt>
                <c:pt idx="27">
                  <c:v>43308</c:v>
                </c:pt>
                <c:pt idx="28">
                  <c:v>43315</c:v>
                </c:pt>
                <c:pt idx="29">
                  <c:v>43322</c:v>
                </c:pt>
                <c:pt idx="30">
                  <c:v>43329</c:v>
                </c:pt>
                <c:pt idx="31">
                  <c:v>43336</c:v>
                </c:pt>
                <c:pt idx="32">
                  <c:v>43343</c:v>
                </c:pt>
                <c:pt idx="33">
                  <c:v>43350</c:v>
                </c:pt>
                <c:pt idx="34">
                  <c:v>43357</c:v>
                </c:pt>
                <c:pt idx="35">
                  <c:v>43364</c:v>
                </c:pt>
                <c:pt idx="36">
                  <c:v>43371</c:v>
                </c:pt>
                <c:pt idx="37">
                  <c:v>43385</c:v>
                </c:pt>
                <c:pt idx="38">
                  <c:v>43392</c:v>
                </c:pt>
                <c:pt idx="39">
                  <c:v>43399</c:v>
                </c:pt>
                <c:pt idx="40">
                  <c:v>43406</c:v>
                </c:pt>
                <c:pt idx="41">
                  <c:v>43413</c:v>
                </c:pt>
                <c:pt idx="42">
                  <c:v>43420</c:v>
                </c:pt>
                <c:pt idx="43">
                  <c:v>43427</c:v>
                </c:pt>
                <c:pt idx="44">
                  <c:v>43434</c:v>
                </c:pt>
                <c:pt idx="45">
                  <c:v>43441</c:v>
                </c:pt>
                <c:pt idx="46">
                  <c:v>43448</c:v>
                </c:pt>
                <c:pt idx="47">
                  <c:v>43455</c:v>
                </c:pt>
                <c:pt idx="48">
                  <c:v>43462</c:v>
                </c:pt>
                <c:pt idx="49">
                  <c:v>43469</c:v>
                </c:pt>
                <c:pt idx="50">
                  <c:v>43476</c:v>
                </c:pt>
                <c:pt idx="51">
                  <c:v>43483</c:v>
                </c:pt>
                <c:pt idx="52">
                  <c:v>43490</c:v>
                </c:pt>
                <c:pt idx="53">
                  <c:v>43497</c:v>
                </c:pt>
                <c:pt idx="54">
                  <c:v>43511</c:v>
                </c:pt>
                <c:pt idx="55">
                  <c:v>43518</c:v>
                </c:pt>
                <c:pt idx="56">
                  <c:v>43525</c:v>
                </c:pt>
              </c:numCache>
            </c:numRef>
          </c:cat>
          <c:val>
            <c:numRef>
              <c:f>'溶剂油周报-石脑油价格走势图表'!$F$298:$F$354</c:f>
              <c:numCache>
                <c:formatCode>General</c:formatCode>
                <c:ptCount val="57"/>
                <c:pt idx="0">
                  <c:v>5960</c:v>
                </c:pt>
                <c:pt idx="1">
                  <c:v>6400</c:v>
                </c:pt>
                <c:pt idx="2">
                  <c:v>6250</c:v>
                </c:pt>
                <c:pt idx="3">
                  <c:v>6200</c:v>
                </c:pt>
                <c:pt idx="4">
                  <c:v>5990</c:v>
                </c:pt>
                <c:pt idx="5">
                  <c:v>5840</c:v>
                </c:pt>
                <c:pt idx="6">
                  <c:v>5950</c:v>
                </c:pt>
                <c:pt idx="7">
                  <c:v>5950</c:v>
                </c:pt>
                <c:pt idx="8">
                  <c:v>5900</c:v>
                </c:pt>
                <c:pt idx="9">
                  <c:v>5920</c:v>
                </c:pt>
                <c:pt idx="10">
                  <c:v>6000</c:v>
                </c:pt>
                <c:pt idx="11">
                  <c:v>6080</c:v>
                </c:pt>
                <c:pt idx="12">
                  <c:v>6130</c:v>
                </c:pt>
                <c:pt idx="13">
                  <c:v>6150</c:v>
                </c:pt>
                <c:pt idx="14">
                  <c:v>6250</c:v>
                </c:pt>
                <c:pt idx="15">
                  <c:v>6150</c:v>
                </c:pt>
                <c:pt idx="16">
                  <c:v>6450</c:v>
                </c:pt>
                <c:pt idx="17">
                  <c:v>6600</c:v>
                </c:pt>
                <c:pt idx="18">
                  <c:v>6650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7600</c:v>
                </c:pt>
                <c:pt idx="33">
                  <c:v>7500</c:v>
                </c:pt>
                <c:pt idx="34">
                  <c:v>7730</c:v>
                </c:pt>
                <c:pt idx="35">
                  <c:v>7630</c:v>
                </c:pt>
                <c:pt idx="36">
                  <c:v>7580</c:v>
                </c:pt>
                <c:pt idx="37">
                  <c:v>7500</c:v>
                </c:pt>
                <c:pt idx="38">
                  <c:v>7500</c:v>
                </c:pt>
                <c:pt idx="39">
                  <c:v>7450</c:v>
                </c:pt>
                <c:pt idx="40">
                  <c:v>7500</c:v>
                </c:pt>
                <c:pt idx="41">
                  <c:v>7500</c:v>
                </c:pt>
                <c:pt idx="42">
                  <c:v>6350</c:v>
                </c:pt>
                <c:pt idx="43">
                  <c:v>6150</c:v>
                </c:pt>
                <c:pt idx="44">
                  <c:v>6150</c:v>
                </c:pt>
                <c:pt idx="45">
                  <c:v>0</c:v>
                </c:pt>
                <c:pt idx="46">
                  <c:v>0</c:v>
                </c:pt>
                <c:pt idx="47">
                  <c:v>0</c:v>
                </c:pt>
                <c:pt idx="48">
                  <c:v>0</c:v>
                </c:pt>
                <c:pt idx="49">
                  <c:v>0</c:v>
                </c:pt>
                <c:pt idx="50">
                  <c:v>0</c:v>
                </c:pt>
                <c:pt idx="51">
                  <c:v>0</c:v>
                </c:pt>
                <c:pt idx="52">
                  <c:v>0</c:v>
                </c:pt>
                <c:pt idx="53">
                  <c:v>0</c:v>
                </c:pt>
                <c:pt idx="54">
                  <c:v>0</c:v>
                </c:pt>
                <c:pt idx="55">
                  <c:v>0</c:v>
                </c:pt>
                <c:pt idx="56">
                  <c:v>0</c:v>
                </c:pt>
              </c:numCache>
            </c:numRef>
          </c:val>
        </c:ser>
        <c:ser>
          <c:idx val="0"/>
          <c:order val="5"/>
          <c:tx>
            <c:strRef>
              <c:f>'溶剂油周报-石脑油价格走势图表'!$G$282</c:f>
              <c:strCache>
                <c:ptCount val="1"/>
                <c:pt idx="0">
                  <c:v>富海石化</c:v>
                </c:pt>
              </c:strCache>
            </c:strRef>
          </c:tx>
          <c:marker>
            <c:symbol val="none"/>
          </c:marker>
          <c:cat>
            <c:numRef>
              <c:f>'溶剂油周报-石脑油价格走势图表'!$A$298:$A$354</c:f>
              <c:numCache>
                <c:formatCode>yyyy/m/d</c:formatCode>
                <c:ptCount val="57"/>
                <c:pt idx="0">
                  <c:v>43105</c:v>
                </c:pt>
                <c:pt idx="1">
                  <c:v>43112</c:v>
                </c:pt>
                <c:pt idx="2">
                  <c:v>43119</c:v>
                </c:pt>
                <c:pt idx="3">
                  <c:v>43126</c:v>
                </c:pt>
                <c:pt idx="4">
                  <c:v>43133</c:v>
                </c:pt>
                <c:pt idx="5">
                  <c:v>43140</c:v>
                </c:pt>
                <c:pt idx="6">
                  <c:v>43161</c:v>
                </c:pt>
                <c:pt idx="7">
                  <c:v>43168</c:v>
                </c:pt>
                <c:pt idx="8">
                  <c:v>43175</c:v>
                </c:pt>
                <c:pt idx="9">
                  <c:v>43182</c:v>
                </c:pt>
                <c:pt idx="10">
                  <c:v>43189</c:v>
                </c:pt>
                <c:pt idx="11">
                  <c:v>43198</c:v>
                </c:pt>
                <c:pt idx="12">
                  <c:v>43203</c:v>
                </c:pt>
                <c:pt idx="13">
                  <c:v>43210</c:v>
                </c:pt>
                <c:pt idx="14">
                  <c:v>43217</c:v>
                </c:pt>
                <c:pt idx="15">
                  <c:v>43224</c:v>
                </c:pt>
                <c:pt idx="16">
                  <c:v>43231</c:v>
                </c:pt>
                <c:pt idx="17">
                  <c:v>43238</c:v>
                </c:pt>
                <c:pt idx="18">
                  <c:v>43245</c:v>
                </c:pt>
                <c:pt idx="19">
                  <c:v>43252</c:v>
                </c:pt>
                <c:pt idx="20">
                  <c:v>43259</c:v>
                </c:pt>
                <c:pt idx="21">
                  <c:v>43266</c:v>
                </c:pt>
                <c:pt idx="22">
                  <c:v>43273</c:v>
                </c:pt>
                <c:pt idx="23">
                  <c:v>43280</c:v>
                </c:pt>
                <c:pt idx="24">
                  <c:v>43287</c:v>
                </c:pt>
                <c:pt idx="25">
                  <c:v>43294</c:v>
                </c:pt>
                <c:pt idx="26">
                  <c:v>43301</c:v>
                </c:pt>
                <c:pt idx="27">
                  <c:v>43308</c:v>
                </c:pt>
                <c:pt idx="28">
                  <c:v>43315</c:v>
                </c:pt>
                <c:pt idx="29">
                  <c:v>43322</c:v>
                </c:pt>
                <c:pt idx="30">
                  <c:v>43329</c:v>
                </c:pt>
                <c:pt idx="31">
                  <c:v>43336</c:v>
                </c:pt>
                <c:pt idx="32">
                  <c:v>43343</c:v>
                </c:pt>
                <c:pt idx="33">
                  <c:v>43350</c:v>
                </c:pt>
                <c:pt idx="34">
                  <c:v>43357</c:v>
                </c:pt>
                <c:pt idx="35">
                  <c:v>43364</c:v>
                </c:pt>
                <c:pt idx="36">
                  <c:v>43371</c:v>
                </c:pt>
                <c:pt idx="37">
                  <c:v>43385</c:v>
                </c:pt>
                <c:pt idx="38">
                  <c:v>43392</c:v>
                </c:pt>
                <c:pt idx="39">
                  <c:v>43399</c:v>
                </c:pt>
                <c:pt idx="40">
                  <c:v>43406</c:v>
                </c:pt>
                <c:pt idx="41">
                  <c:v>43413</c:v>
                </c:pt>
                <c:pt idx="42">
                  <c:v>43420</c:v>
                </c:pt>
                <c:pt idx="43">
                  <c:v>43427</c:v>
                </c:pt>
                <c:pt idx="44">
                  <c:v>43434</c:v>
                </c:pt>
                <c:pt idx="45">
                  <c:v>43441</c:v>
                </c:pt>
                <c:pt idx="46">
                  <c:v>43448</c:v>
                </c:pt>
                <c:pt idx="47">
                  <c:v>43455</c:v>
                </c:pt>
                <c:pt idx="48">
                  <c:v>43462</c:v>
                </c:pt>
                <c:pt idx="49">
                  <c:v>43469</c:v>
                </c:pt>
                <c:pt idx="50">
                  <c:v>43476</c:v>
                </c:pt>
                <c:pt idx="51">
                  <c:v>43483</c:v>
                </c:pt>
                <c:pt idx="52">
                  <c:v>43490</c:v>
                </c:pt>
                <c:pt idx="53">
                  <c:v>43497</c:v>
                </c:pt>
                <c:pt idx="54">
                  <c:v>43511</c:v>
                </c:pt>
                <c:pt idx="55">
                  <c:v>43518</c:v>
                </c:pt>
                <c:pt idx="56">
                  <c:v>43525</c:v>
                </c:pt>
              </c:numCache>
            </c:numRef>
          </c:cat>
          <c:val>
            <c:numRef>
              <c:f>'溶剂油周报-石脑油价格走势图表'!$G$298:$G$354</c:f>
              <c:numCache>
                <c:formatCode>General</c:formatCode>
                <c:ptCount val="57"/>
                <c:pt idx="0">
                  <c:v>5210</c:v>
                </c:pt>
                <c:pt idx="1">
                  <c:v>5210</c:v>
                </c:pt>
                <c:pt idx="2">
                  <c:v>5670</c:v>
                </c:pt>
                <c:pt idx="3">
                  <c:v>5500</c:v>
                </c:pt>
                <c:pt idx="4">
                  <c:v>5200</c:v>
                </c:pt>
                <c:pt idx="5">
                  <c:v>5200</c:v>
                </c:pt>
                <c:pt idx="6">
                  <c:v>5290</c:v>
                </c:pt>
                <c:pt idx="7">
                  <c:v>5310</c:v>
                </c:pt>
                <c:pt idx="8">
                  <c:v>5210</c:v>
                </c:pt>
                <c:pt idx="9">
                  <c:v>5080</c:v>
                </c:pt>
                <c:pt idx="10">
                  <c:v>4800</c:v>
                </c:pt>
                <c:pt idx="11">
                  <c:v>4800</c:v>
                </c:pt>
                <c:pt idx="12">
                  <c:v>4800</c:v>
                </c:pt>
                <c:pt idx="13">
                  <c:v>4860</c:v>
                </c:pt>
                <c:pt idx="14">
                  <c:v>4840</c:v>
                </c:pt>
                <c:pt idx="15">
                  <c:v>4760</c:v>
                </c:pt>
                <c:pt idx="16">
                  <c:v>4920</c:v>
                </c:pt>
                <c:pt idx="17">
                  <c:v>5100</c:v>
                </c:pt>
                <c:pt idx="18">
                  <c:v>5110</c:v>
                </c:pt>
                <c:pt idx="19">
                  <c:v>4890</c:v>
                </c:pt>
                <c:pt idx="20">
                  <c:v>4730</c:v>
                </c:pt>
                <c:pt idx="21">
                  <c:v>4760</c:v>
                </c:pt>
                <c:pt idx="22">
                  <c:v>4760</c:v>
                </c:pt>
                <c:pt idx="23">
                  <c:v>4760</c:v>
                </c:pt>
                <c:pt idx="24">
                  <c:v>4780</c:v>
                </c:pt>
                <c:pt idx="25">
                  <c:v>4830</c:v>
                </c:pt>
                <c:pt idx="26">
                  <c:v>5010</c:v>
                </c:pt>
                <c:pt idx="27">
                  <c:v>5010</c:v>
                </c:pt>
                <c:pt idx="28">
                  <c:v>5010</c:v>
                </c:pt>
                <c:pt idx="29">
                  <c:v>5010</c:v>
                </c:pt>
                <c:pt idx="30">
                  <c:v>5010</c:v>
                </c:pt>
                <c:pt idx="31">
                  <c:v>5010</c:v>
                </c:pt>
                <c:pt idx="32">
                  <c:v>5470</c:v>
                </c:pt>
                <c:pt idx="33">
                  <c:v>5550</c:v>
                </c:pt>
                <c:pt idx="34">
                  <c:v>5700</c:v>
                </c:pt>
                <c:pt idx="35">
                  <c:v>5620</c:v>
                </c:pt>
                <c:pt idx="36">
                  <c:v>5620</c:v>
                </c:pt>
                <c:pt idx="37">
                  <c:v>5750</c:v>
                </c:pt>
                <c:pt idx="38">
                  <c:v>5600</c:v>
                </c:pt>
                <c:pt idx="39">
                  <c:v>5570</c:v>
                </c:pt>
                <c:pt idx="40">
                  <c:v>5570</c:v>
                </c:pt>
                <c:pt idx="41">
                  <c:v>5270</c:v>
                </c:pt>
                <c:pt idx="42">
                  <c:v>4960</c:v>
                </c:pt>
                <c:pt idx="43">
                  <c:v>4960</c:v>
                </c:pt>
                <c:pt idx="44">
                  <c:v>4370</c:v>
                </c:pt>
                <c:pt idx="45">
                  <c:v>0</c:v>
                </c:pt>
                <c:pt idx="46">
                  <c:v>0</c:v>
                </c:pt>
                <c:pt idx="47">
                  <c:v>0</c:v>
                </c:pt>
                <c:pt idx="48">
                  <c:v>0</c:v>
                </c:pt>
                <c:pt idx="49">
                  <c:v>0</c:v>
                </c:pt>
                <c:pt idx="50">
                  <c:v>0</c:v>
                </c:pt>
                <c:pt idx="51">
                  <c:v>0</c:v>
                </c:pt>
                <c:pt idx="52">
                  <c:v>0</c:v>
                </c:pt>
                <c:pt idx="53">
                  <c:v>0</c:v>
                </c:pt>
                <c:pt idx="54">
                  <c:v>0</c:v>
                </c:pt>
                <c:pt idx="55">
                  <c:v>0</c:v>
                </c:pt>
                <c:pt idx="56">
                  <c:v>0</c:v>
                </c:pt>
              </c:numCache>
            </c:numRef>
          </c:val>
        </c:ser>
        <c:ser>
          <c:idx val="2"/>
          <c:order val="6"/>
          <c:tx>
            <c:strRef>
              <c:f>'溶剂油周报-石脑油价格走势图表'!$H$282</c:f>
              <c:strCache>
                <c:ptCount val="1"/>
                <c:pt idx="0">
                  <c:v>寿光石化</c:v>
                </c:pt>
              </c:strCache>
            </c:strRef>
          </c:tx>
          <c:marker>
            <c:symbol val="none"/>
          </c:marker>
          <c:cat>
            <c:numRef>
              <c:f>'溶剂油周报-石脑油价格走势图表'!$A$298:$A$354</c:f>
              <c:numCache>
                <c:formatCode>yyyy/m/d</c:formatCode>
                <c:ptCount val="57"/>
                <c:pt idx="0">
                  <c:v>43105</c:v>
                </c:pt>
                <c:pt idx="1">
                  <c:v>43112</c:v>
                </c:pt>
                <c:pt idx="2">
                  <c:v>43119</c:v>
                </c:pt>
                <c:pt idx="3">
                  <c:v>43126</c:v>
                </c:pt>
                <c:pt idx="4">
                  <c:v>43133</c:v>
                </c:pt>
                <c:pt idx="5">
                  <c:v>43140</c:v>
                </c:pt>
                <c:pt idx="6">
                  <c:v>43161</c:v>
                </c:pt>
                <c:pt idx="7">
                  <c:v>43168</c:v>
                </c:pt>
                <c:pt idx="8">
                  <c:v>43175</c:v>
                </c:pt>
                <c:pt idx="9">
                  <c:v>43182</c:v>
                </c:pt>
                <c:pt idx="10">
                  <c:v>43189</c:v>
                </c:pt>
                <c:pt idx="11">
                  <c:v>43198</c:v>
                </c:pt>
                <c:pt idx="12">
                  <c:v>43203</c:v>
                </c:pt>
                <c:pt idx="13">
                  <c:v>43210</c:v>
                </c:pt>
                <c:pt idx="14">
                  <c:v>43217</c:v>
                </c:pt>
                <c:pt idx="15">
                  <c:v>43224</c:v>
                </c:pt>
                <c:pt idx="16">
                  <c:v>43231</c:v>
                </c:pt>
                <c:pt idx="17">
                  <c:v>43238</c:v>
                </c:pt>
                <c:pt idx="18">
                  <c:v>43245</c:v>
                </c:pt>
                <c:pt idx="19">
                  <c:v>43252</c:v>
                </c:pt>
                <c:pt idx="20">
                  <c:v>43259</c:v>
                </c:pt>
                <c:pt idx="21">
                  <c:v>43266</c:v>
                </c:pt>
                <c:pt idx="22">
                  <c:v>43273</c:v>
                </c:pt>
                <c:pt idx="23">
                  <c:v>43280</c:v>
                </c:pt>
                <c:pt idx="24">
                  <c:v>43287</c:v>
                </c:pt>
                <c:pt idx="25">
                  <c:v>43294</c:v>
                </c:pt>
                <c:pt idx="26">
                  <c:v>43301</c:v>
                </c:pt>
                <c:pt idx="27">
                  <c:v>43308</c:v>
                </c:pt>
                <c:pt idx="28">
                  <c:v>43315</c:v>
                </c:pt>
                <c:pt idx="29">
                  <c:v>43322</c:v>
                </c:pt>
                <c:pt idx="30">
                  <c:v>43329</c:v>
                </c:pt>
                <c:pt idx="31">
                  <c:v>43336</c:v>
                </c:pt>
                <c:pt idx="32">
                  <c:v>43343</c:v>
                </c:pt>
                <c:pt idx="33">
                  <c:v>43350</c:v>
                </c:pt>
                <c:pt idx="34">
                  <c:v>43357</c:v>
                </c:pt>
                <c:pt idx="35">
                  <c:v>43364</c:v>
                </c:pt>
                <c:pt idx="36">
                  <c:v>43371</c:v>
                </c:pt>
                <c:pt idx="37">
                  <c:v>43385</c:v>
                </c:pt>
                <c:pt idx="38">
                  <c:v>43392</c:v>
                </c:pt>
                <c:pt idx="39">
                  <c:v>43399</c:v>
                </c:pt>
                <c:pt idx="40">
                  <c:v>43406</c:v>
                </c:pt>
                <c:pt idx="41">
                  <c:v>43413</c:v>
                </c:pt>
                <c:pt idx="42">
                  <c:v>43420</c:v>
                </c:pt>
                <c:pt idx="43">
                  <c:v>43427</c:v>
                </c:pt>
                <c:pt idx="44">
                  <c:v>43434</c:v>
                </c:pt>
                <c:pt idx="45">
                  <c:v>43441</c:v>
                </c:pt>
                <c:pt idx="46">
                  <c:v>43448</c:v>
                </c:pt>
                <c:pt idx="47">
                  <c:v>43455</c:v>
                </c:pt>
                <c:pt idx="48">
                  <c:v>43462</c:v>
                </c:pt>
                <c:pt idx="49">
                  <c:v>43469</c:v>
                </c:pt>
                <c:pt idx="50">
                  <c:v>43476</c:v>
                </c:pt>
                <c:pt idx="51">
                  <c:v>43483</c:v>
                </c:pt>
                <c:pt idx="52">
                  <c:v>43490</c:v>
                </c:pt>
                <c:pt idx="53">
                  <c:v>43497</c:v>
                </c:pt>
                <c:pt idx="54">
                  <c:v>43511</c:v>
                </c:pt>
                <c:pt idx="55">
                  <c:v>43518</c:v>
                </c:pt>
                <c:pt idx="56">
                  <c:v>43525</c:v>
                </c:pt>
              </c:numCache>
            </c:numRef>
          </c:cat>
          <c:val>
            <c:numRef>
              <c:f>'溶剂油周报-石脑油价格走势图表'!$H$298:$H$354</c:f>
              <c:numCache>
                <c:formatCode>General</c:formatCode>
                <c:ptCount val="5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4500</c:v>
                </c:pt>
                <c:pt idx="46">
                  <c:v>4500</c:v>
                </c:pt>
                <c:pt idx="47">
                  <c:v>4500</c:v>
                </c:pt>
                <c:pt idx="48">
                  <c:v>4500</c:v>
                </c:pt>
                <c:pt idx="49">
                  <c:v>4500</c:v>
                </c:pt>
                <c:pt idx="50">
                  <c:v>5600</c:v>
                </c:pt>
                <c:pt idx="51">
                  <c:v>5600</c:v>
                </c:pt>
                <c:pt idx="52">
                  <c:v>5600</c:v>
                </c:pt>
                <c:pt idx="53">
                  <c:v>5600</c:v>
                </c:pt>
                <c:pt idx="54">
                  <c:v>5600</c:v>
                </c:pt>
                <c:pt idx="55">
                  <c:v>5600</c:v>
                </c:pt>
                <c:pt idx="56">
                  <c:v>5600</c:v>
                </c:pt>
              </c:numCache>
            </c:numRef>
          </c:val>
        </c:ser>
        <c:marker val="1"/>
        <c:axId val="240253952"/>
        <c:axId val="242387968"/>
      </c:lineChart>
      <c:dateAx>
        <c:axId val="240253952"/>
        <c:scaling>
          <c:orientation val="minMax"/>
          <c:max val="43525"/>
          <c:min val="43101"/>
        </c:scaling>
        <c:axPos val="b"/>
        <c:title>
          <c:tx>
            <c:rich>
              <a:bodyPr/>
              <a:lstStyle/>
              <a:p>
                <a:pPr>
                  <a:defRPr sz="1100" b="0" i="0" u="none" strike="noStrike" baseline="0">
                    <a:solidFill>
                      <a:srgbClr val="000000"/>
                    </a:solidFill>
                    <a:latin typeface="宋体"/>
                    <a:ea typeface="宋体"/>
                    <a:cs typeface="宋体"/>
                  </a:defRPr>
                </a:pPr>
                <a:r>
                  <a:rPr lang="zh-CN" altLang="en-US" sz="1000" b="0" i="0" strike="noStrike">
                    <a:solidFill>
                      <a:srgbClr val="000000"/>
                    </a:solidFill>
                    <a:latin typeface="宋体"/>
                    <a:ea typeface="宋体"/>
                  </a:rPr>
                  <a:t>元</a:t>
                </a:r>
                <a:r>
                  <a:rPr lang="en-US" altLang="zh-CN" sz="1000" b="0" i="0" strike="noStrike">
                    <a:solidFill>
                      <a:srgbClr val="000000"/>
                    </a:solidFill>
                    <a:latin typeface="宋体"/>
                    <a:ea typeface="宋体"/>
                  </a:rPr>
                  <a:t>/</a:t>
                </a:r>
                <a:r>
                  <a:rPr lang="zh-CN" altLang="en-US" sz="1000" b="0" i="0" strike="noStrike">
                    <a:solidFill>
                      <a:srgbClr val="000000"/>
                    </a:solidFill>
                    <a:latin typeface="宋体"/>
                    <a:ea typeface="宋体"/>
                  </a:rPr>
                  <a:t>吨</a:t>
                </a:r>
              </a:p>
            </c:rich>
          </c:tx>
          <c:layout>
            <c:manualLayout>
              <c:xMode val="edge"/>
              <c:yMode val="edge"/>
              <c:x val="8.1893258277592293E-2"/>
              <c:y val="0.14033279332906354"/>
            </c:manualLayout>
          </c:layout>
        </c:title>
        <c:numFmt formatCode="yyyy/m/d;@" sourceLinked="0"/>
        <c:majorTickMark val="in"/>
        <c:tickLblPos val="nextTo"/>
        <c:spPr>
          <a:ln w="3175" cap="flat" cmpd="sng" algn="ctr">
            <a:solidFill>
              <a:srgbClr val="000000">
                <a:alpha val="100000"/>
              </a:srgbClr>
            </a:solidFill>
            <a:prstDash val="solid"/>
            <a:round/>
          </a:ln>
        </c:spPr>
        <c:txPr>
          <a:bodyPr rot="-5400000" vert="horz"/>
          <a:lstStyle/>
          <a:p>
            <a:pPr>
              <a:defRPr sz="1000" b="0" i="0" u="none" strike="noStrike" baseline="0">
                <a:solidFill>
                  <a:srgbClr val="000000"/>
                </a:solidFill>
                <a:latin typeface="宋体"/>
                <a:ea typeface="宋体"/>
                <a:cs typeface="宋体"/>
              </a:defRPr>
            </a:pPr>
            <a:endParaRPr lang="zh-CN"/>
          </a:p>
        </c:txPr>
        <c:crossAx val="242387968"/>
        <c:crossesAt val="2000"/>
        <c:auto val="1"/>
        <c:lblOffset val="100"/>
        <c:baseTimeUnit val="days"/>
        <c:majorUnit val="1"/>
        <c:majorTimeUnit val="months"/>
        <c:minorUnit val="1"/>
        <c:minorTimeUnit val="months"/>
      </c:dateAx>
      <c:valAx>
        <c:axId val="242387968"/>
        <c:scaling>
          <c:orientation val="minMax"/>
          <c:max val="8500"/>
          <c:min val="2000"/>
        </c:scaling>
        <c:axPos val="l"/>
        <c:numFmt formatCode="General" sourceLinked="1"/>
        <c:majorTickMark val="in"/>
        <c:tickLblPos val="nextTo"/>
        <c:spPr>
          <a:ln w="3175" cap="flat" cmpd="sng" algn="ctr">
            <a:solidFill>
              <a:srgbClr val="000000">
                <a:alpha val="100000"/>
              </a:srgbClr>
            </a:solidFill>
            <a:prstDash val="solid"/>
            <a:round/>
          </a:ln>
        </c:spPr>
        <c:txPr>
          <a:bodyPr rot="0" vert="horz"/>
          <a:lstStyle/>
          <a:p>
            <a:pPr>
              <a:defRPr sz="1000" b="0" i="0" u="none" strike="noStrike" baseline="0">
                <a:solidFill>
                  <a:srgbClr val="000000"/>
                </a:solidFill>
                <a:latin typeface="宋体"/>
                <a:ea typeface="宋体"/>
                <a:cs typeface="宋体"/>
              </a:defRPr>
            </a:pPr>
            <a:endParaRPr lang="zh-CN"/>
          </a:p>
        </c:txPr>
        <c:crossAx val="240253952"/>
        <c:crossesAt val="42241"/>
        <c:crossBetween val="between"/>
        <c:majorUnit val="500"/>
        <c:minorUnit val="100"/>
      </c:valAx>
      <c:spPr>
        <a:solidFill>
          <a:srgbClr val="FFFFFF"/>
        </a:solidFill>
        <a:ln w="25400">
          <a:noFill/>
        </a:ln>
      </c:spPr>
    </c:plotArea>
    <c:legend>
      <c:legendPos val="r"/>
      <c:layout>
        <c:manualLayout>
          <c:xMode val="edge"/>
          <c:yMode val="edge"/>
          <c:x val="5.0858414286388071E-2"/>
          <c:y val="0.89119795038882765"/>
          <c:w val="0.92061290043192168"/>
          <c:h val="8.3918426125937778E-2"/>
        </c:manualLayout>
      </c:layout>
      <c:spPr>
        <a:solidFill>
          <a:srgbClr val="FFFFFF">
            <a:alpha val="100000"/>
          </a:srgbClr>
        </a:solidFill>
        <a:ln w="3175">
          <a:noFill/>
        </a:ln>
      </c:spPr>
      <c:txPr>
        <a:bodyPr/>
        <a:lstStyle/>
        <a:p>
          <a:pPr>
            <a:defRPr sz="1100" b="0" i="0" u="none" strike="noStrike" baseline="0">
              <a:solidFill>
                <a:srgbClr val="000000"/>
              </a:solidFill>
              <a:latin typeface="宋体"/>
              <a:ea typeface="宋体"/>
              <a:cs typeface="宋体"/>
            </a:defRPr>
          </a:pPr>
          <a:endParaRPr lang="zh-CN"/>
        </a:p>
      </c:txPr>
    </c:legend>
    <c:plotVisOnly val="1"/>
    <c:dispBlanksAs val="gap"/>
  </c:chart>
  <c:spPr>
    <a:solidFill>
      <a:srgbClr val="FFFFFF"/>
    </a:solidFill>
    <a:ln w="9525">
      <a:noFill/>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drawings/drawing1.xml><?xml version="1.0" encoding="utf-8"?>
<c:userShapes xmlns:c="http://schemas.openxmlformats.org/drawingml/2006/chart">
  <cdr:relSizeAnchor xmlns:cdr="http://schemas.openxmlformats.org/drawingml/2006/chartDrawing">
    <cdr:from>
      <cdr:x>0.53017</cdr:x>
      <cdr:y>0.586</cdr:y>
    </cdr:from>
    <cdr:to>
      <cdr:x>0.53678</cdr:x>
      <cdr:y>0.60493</cdr:y>
    </cdr:to>
    <cdr:sp macro="" textlink="">
      <cdr:nvSpPr>
        <cdr:cNvPr id="2" name="矩形 1"/>
        <cdr:cNvSpPr/>
      </cdr:nvSpPr>
      <cdr:spPr>
        <a:xfrm xmlns:a="http://schemas.openxmlformats.org/drawingml/2006/main">
          <a:off x="3234835" y="3063721"/>
          <a:ext cx="48403" cy="128602"/>
        </a:xfrm>
        <a:prstGeom xmlns:a="http://schemas.openxmlformats.org/drawingml/2006/main" prst="rect">
          <a:avLst/>
        </a:prstGeom>
        <a:noFill xmlns:a="http://schemas.openxmlformats.org/drawingml/2006/main"/>
        <a:ln xmlns:a="http://schemas.openxmlformats.org/drawingml/2006/main" w="1">
          <a:noFill/>
          <a:miter lim="800000"/>
        </a:ln>
        <a:effectLst xmlns:a="http://schemas.openxmlformats.org/drawingml/2006/main"/>
      </cdr:spPr>
      <cdr:txBody>
        <a:bodyPr xmlns:a="http://schemas.openxmlformats.org/drawingml/2006/main" vertOverflow="clip" wrap="square" lIns="27432" tIns="18288" rIns="27432" bIns="18288" anchor="ctr" upright="1"/>
        <a:lstStyle xmlns:a="http://schemas.openxmlformats.org/drawingml/2006/main">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xmlns:a="http://schemas.openxmlformats.org/drawingml/2006/main">
          <a:pPr algn="ctr" rtl="1">
            <a:defRPr sz="1000"/>
          </a:pPr>
          <a:r>
            <a:rPr lang="zh-CN" altLang="en-US" sz="825" b="0" i="0" strike="noStrike">
              <a:solidFill>
                <a:srgbClr val="000000"/>
              </a:solidFill>
              <a:latin typeface="宋体" panose="02010600030101010101" pitchFamily="7" charset="-122"/>
              <a:ea typeface="宋体" panose="02010600030101010101" pitchFamily="7" charset="-122"/>
            </a:rPr>
            <a:t>  </a:t>
          </a:r>
        </a:p>
      </cdr:txBody>
    </cdr:sp>
  </cdr:relSizeAnchor>
  <cdr:relSizeAnchor xmlns:cdr="http://schemas.openxmlformats.org/drawingml/2006/chartDrawing">
    <cdr:from>
      <cdr:x>0.53313</cdr:x>
      <cdr:y>0.57857</cdr:y>
    </cdr:from>
    <cdr:to>
      <cdr:x>0.53899</cdr:x>
      <cdr:y>0.59825</cdr:y>
    </cdr:to>
    <cdr:sp macro="" textlink="">
      <cdr:nvSpPr>
        <cdr:cNvPr id="3" name="矩形 2"/>
        <cdr:cNvSpPr/>
      </cdr:nvSpPr>
      <cdr:spPr>
        <a:xfrm xmlns:a="http://schemas.openxmlformats.org/drawingml/2006/main">
          <a:off x="3254616" y="3015409"/>
          <a:ext cx="45374" cy="129923"/>
        </a:xfrm>
        <a:prstGeom xmlns:a="http://schemas.openxmlformats.org/drawingml/2006/main" prst="rect">
          <a:avLst/>
        </a:prstGeom>
        <a:noFill xmlns:a="http://schemas.openxmlformats.org/drawingml/2006/main"/>
        <a:ln xmlns:a="http://schemas.openxmlformats.org/drawingml/2006/main" w="1">
          <a:noFill/>
          <a:miter lim="800000"/>
        </a:ln>
        <a:effectLst xmlns:a="http://schemas.openxmlformats.org/drawingml/2006/main"/>
      </cdr:spPr>
      <cdr:txBody>
        <a:bodyPr xmlns:a="http://schemas.openxmlformats.org/drawingml/2006/main" vertOverflow="clip" wrap="square" lIns="27432" tIns="18288" rIns="27432" bIns="18288" anchor="ctr" upright="1"/>
        <a:lstStyle xmlns:a="http://schemas.openxmlformats.org/drawingml/2006/main">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xmlns:a="http://schemas.openxmlformats.org/drawingml/2006/main">
          <a:pPr algn="ctr" rtl="1">
            <a:defRPr sz="1000"/>
          </a:pPr>
          <a:r>
            <a:rPr lang="zh-CN" altLang="en-US" sz="825" b="0" i="0" strike="noStrike">
              <a:solidFill>
                <a:srgbClr val="000000"/>
              </a:solidFill>
              <a:latin typeface="宋体" panose="02010600030101010101" pitchFamily="7" charset="-122"/>
              <a:ea typeface="宋体" panose="02010600030101010101" pitchFamily="7" charset="-122"/>
            </a:rPr>
            <a:t> </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0F1B755-34C7-4A6B-B010-24D22F37CD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39</Pages>
  <Words>2685</Words>
  <Characters>15305</Characters>
  <Application>Microsoft Office Word</Application>
  <DocSecurity>0</DocSecurity>
  <Lines>127</Lines>
  <Paragraphs>35</Paragraphs>
  <ScaleCrop>false</ScaleCrop>
  <Company>china</Company>
  <LinksUpToDate>false</LinksUpToDate>
  <CharactersWithSpaces>17955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30</cp:revision>
  <dcterms:created xsi:type="dcterms:W3CDTF">2018-08-31T06:57:00Z</dcterms:created>
  <dcterms:modified xsi:type="dcterms:W3CDTF">2019-03-01T04:36:00Z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