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outlineLvl w:val="0"/>
        <w:rPr>
          <w:rFonts w:ascii="黑体" w:hAnsi="宋体" w:eastAsia="黑体" w:cs="Arial"/>
          <w:b/>
          <w:bCs/>
          <w:kern w:val="0"/>
          <w:sz w:val="30"/>
          <w:szCs w:val="30"/>
        </w:rPr>
      </w:pPr>
      <w:r>
        <mc:AlternateContent>
          <mc:Choice Requires="wps">
            <w:drawing>
              <wp:anchor distT="0" distB="0" distL="114300" distR="114300" simplePos="0" relativeHeight="251657216" behindDoc="0" locked="0" layoutInCell="1" allowOverlap="1">
                <wp:simplePos x="0" y="0"/>
                <wp:positionH relativeFrom="column">
                  <wp:posOffset>466725</wp:posOffset>
                </wp:positionH>
                <wp:positionV relativeFrom="paragraph">
                  <wp:posOffset>7429500</wp:posOffset>
                </wp:positionV>
                <wp:extent cx="5322570" cy="1405890"/>
                <wp:effectExtent l="0" t="0" r="0" b="0"/>
                <wp:wrapNone/>
                <wp:docPr id="4" name="文本框 2"/>
                <wp:cNvGraphicFramePr/>
                <a:graphic xmlns:a="http://schemas.openxmlformats.org/drawingml/2006/main">
                  <a:graphicData uri="http://schemas.microsoft.com/office/word/2010/wordprocessingShape">
                    <wps:wsp>
                      <wps:cNvSpPr txBox="1"/>
                      <wps:spPr>
                        <a:xfrm>
                          <a:off x="0" y="0"/>
                          <a:ext cx="5322570" cy="1405890"/>
                        </a:xfrm>
                        <a:prstGeom prst="rect">
                          <a:avLst/>
                        </a:prstGeom>
                        <a:noFill/>
                        <a:ln w="9525">
                          <a:noFill/>
                        </a:ln>
                        <a:effectLst/>
                      </wps:spPr>
                      <wps:txb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3"/>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wps:txbx>
                      <wps:bodyPr upright="1"/>
                    </wps:wsp>
                  </a:graphicData>
                </a:graphic>
              </wp:anchor>
            </w:drawing>
          </mc:Choice>
          <mc:Fallback>
            <w:pict>
              <v:shape id="文本框 2" o:spid="_x0000_s1026" o:spt="202" type="#_x0000_t202" style="position:absolute;left:0pt;margin-left:36.75pt;margin-top:585pt;height:110.7pt;width:419.1pt;z-index:251657216;mso-width-relative:page;mso-height-relative:page;" filled="f" stroked="f" coordsize="21600,21600"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v:fill on="f" focussize="0,0"/>
                <v:stroke on="f"/>
                <v:imagedata o:title=""/>
                <o:lock v:ext="edit" aspectratio="f"/>
                <v:textbo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3"/>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2228215</wp:posOffset>
                </wp:positionH>
                <wp:positionV relativeFrom="paragraph">
                  <wp:posOffset>6231890</wp:posOffset>
                </wp:positionV>
                <wp:extent cx="1607820" cy="68707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607820" cy="687070"/>
                        </a:xfrm>
                        <a:prstGeom prst="rect">
                          <a:avLst/>
                        </a:prstGeom>
                        <a:noFill/>
                        <a:ln w="9525">
                          <a:noFill/>
                        </a:ln>
                        <a:effectLst/>
                      </wps:spPr>
                      <wps:txbx>
                        <w:txbxContent>
                          <w:p>
                            <w:pPr>
                              <w:pStyle w:val="2"/>
                              <w:jc w:val="center"/>
                              <w:rPr>
                                <w:rFonts w:hint="eastAsia" w:eastAsia="黑体"/>
                                <w:kern w:val="2"/>
                                <w:lang w:val="en-US" w:eastAsia="zh-CN"/>
                              </w:rPr>
                            </w:pPr>
                            <w:bookmarkStart w:id="78" w:name="_Toc485828984"/>
                            <w:bookmarkStart w:id="79" w:name="_Toc505349996"/>
                            <w:r>
                              <w:rPr>
                                <w:rFonts w:hint="eastAsia"/>
                                <w:kern w:val="2"/>
                              </w:rPr>
                              <w:t>2018.</w:t>
                            </w:r>
                            <w:bookmarkEnd w:id="78"/>
                            <w:bookmarkEnd w:id="79"/>
                            <w:r>
                              <w:rPr>
                                <w:rFonts w:hint="eastAsia"/>
                                <w:kern w:val="2"/>
                              </w:rPr>
                              <w:t>0</w:t>
                            </w:r>
                            <w:r>
                              <w:rPr>
                                <w:rFonts w:hint="eastAsia"/>
                                <w:kern w:val="2"/>
                                <w:lang w:val="en-US" w:eastAsia="zh-CN"/>
                              </w:rPr>
                              <w:t>9</w:t>
                            </w:r>
                            <w:r>
                              <w:rPr>
                                <w:rFonts w:hint="eastAsia"/>
                                <w:kern w:val="2"/>
                              </w:rPr>
                              <w:t>.</w:t>
                            </w:r>
                            <w:r>
                              <w:rPr>
                                <w:rFonts w:hint="eastAsia"/>
                                <w:kern w:val="2"/>
                                <w:lang w:val="en-US" w:eastAsia="zh-CN"/>
                              </w:rPr>
                              <w:t>21</w:t>
                            </w:r>
                          </w:p>
                          <w:p/>
                        </w:txbxContent>
                      </wps:txbx>
                      <wps:bodyPr upright="1"/>
                    </wps:wsp>
                  </a:graphicData>
                </a:graphic>
              </wp:anchor>
            </w:drawing>
          </mc:Choice>
          <mc:Fallback>
            <w:pict>
              <v:shape id="文本框 3" o:spid="_x0000_s1026" o:spt="202" type="#_x0000_t202" style="position:absolute;left:0pt;margin-left:175.45pt;margin-top:490.7pt;height:54.1pt;width:126.6pt;z-index:251658240;mso-width-relative:page;mso-height-relative:page;" filled="f" stroked="f" coordsize="21600,2160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v:fill on="f" focussize="0,0"/>
                <v:stroke on="f"/>
                <v:imagedata o:title=""/>
                <o:lock v:ext="edit" aspectratio="f"/>
                <v:textbox>
                  <w:txbxContent>
                    <w:p>
                      <w:pPr>
                        <w:pStyle w:val="2"/>
                        <w:jc w:val="center"/>
                        <w:rPr>
                          <w:rFonts w:hint="eastAsia" w:eastAsia="黑体"/>
                          <w:kern w:val="2"/>
                          <w:lang w:val="en-US" w:eastAsia="zh-CN"/>
                        </w:rPr>
                      </w:pPr>
                      <w:bookmarkStart w:id="78" w:name="_Toc485828984"/>
                      <w:bookmarkStart w:id="79" w:name="_Toc505349996"/>
                      <w:r>
                        <w:rPr>
                          <w:rFonts w:hint="eastAsia"/>
                          <w:kern w:val="2"/>
                        </w:rPr>
                        <w:t>2018.</w:t>
                      </w:r>
                      <w:bookmarkEnd w:id="78"/>
                      <w:bookmarkEnd w:id="79"/>
                      <w:r>
                        <w:rPr>
                          <w:rFonts w:hint="eastAsia"/>
                          <w:kern w:val="2"/>
                        </w:rPr>
                        <w:t>0</w:t>
                      </w:r>
                      <w:r>
                        <w:rPr>
                          <w:rFonts w:hint="eastAsia"/>
                          <w:kern w:val="2"/>
                          <w:lang w:val="en-US" w:eastAsia="zh-CN"/>
                        </w:rPr>
                        <w:t>9</w:t>
                      </w:r>
                      <w:r>
                        <w:rPr>
                          <w:rFonts w:hint="eastAsia"/>
                          <w:kern w:val="2"/>
                        </w:rPr>
                        <w:t>.</w:t>
                      </w:r>
                      <w:r>
                        <w:rPr>
                          <w:rFonts w:hint="eastAsia"/>
                          <w:kern w:val="2"/>
                          <w:lang w:val="en-US" w:eastAsia="zh-CN"/>
                        </w:rPr>
                        <w:t>21</w:t>
                      </w:r>
                    </w:p>
                    <w:p/>
                  </w:txbxContent>
                </v:textbox>
              </v:shape>
            </w:pict>
          </mc:Fallback>
        </mc:AlternateContent>
      </w:r>
      <w:r>
        <w:br w:type="page"/>
      </w:r>
      <w:bookmarkStart w:id="0" w:name="_Toc485828985"/>
      <w:r>
        <w:rPr>
          <w:b/>
          <w:sz w:val="32"/>
          <w:szCs w:val="4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440690</wp:posOffset>
                </wp:positionV>
                <wp:extent cx="6212205" cy="8162290"/>
                <wp:effectExtent l="0" t="0" r="0" b="0"/>
                <wp:wrapNone/>
                <wp:docPr id="7" name="文本框 4"/>
                <wp:cNvGraphicFramePr/>
                <a:graphic xmlns:a="http://schemas.openxmlformats.org/drawingml/2006/main">
                  <a:graphicData uri="http://schemas.microsoft.com/office/word/2010/wordprocessingShape">
                    <wps:wsp>
                      <wps:cNvSpPr txBox="1"/>
                      <wps:spPr>
                        <a:xfrm>
                          <a:off x="0" y="0"/>
                          <a:ext cx="6212205" cy="8162290"/>
                        </a:xfrm>
                        <a:prstGeom prst="rect">
                          <a:avLst/>
                        </a:prstGeom>
                        <a:noFill/>
                        <a:ln w="9525">
                          <a:noFill/>
                        </a:ln>
                        <a:effectLst/>
                      </wps:spPr>
                      <wps:txbx>
                        <w:txbxContent>
                          <w:p>
                            <w:pPr>
                              <w:pStyle w:val="56"/>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rPr>
                              <w:t>8年3月份全国原油进出口统计数据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rPr>
                              <w:t>8年3月中国溶剂油、石脑油进出口数据统计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wps:txbx>
                      <wps:bodyPr upright="1"/>
                    </wps:wsp>
                  </a:graphicData>
                </a:graphic>
              </wp:anchor>
            </w:drawing>
          </mc:Choice>
          <mc:Fallback>
            <w:pict>
              <v:shape id="文本框 4" o:spid="_x0000_s1026" o:spt="202" type="#_x0000_t202" style="position:absolute;left:0pt;margin-left:-0.9pt;margin-top:34.7pt;height:642.7pt;width:489.15pt;z-index:251659264;mso-width-relative:page;mso-height-relative:page;" filled="f" stroked="f" coordsize="21600,21600"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v:fill on="f" focussize="0,0"/>
                <v:stroke on="f"/>
                <v:imagedata o:title=""/>
                <o:lock v:ext="edit" aspectratio="f"/>
                <v:textbox>
                  <w:txbxContent>
                    <w:p>
                      <w:pPr>
                        <w:pStyle w:val="56"/>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rPr>
                        <w:t>8年3月份全国原油进出口统计数据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rPr>
                        <w:t>8年3月中国溶剂油、石脑油进出口数据统计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v:textbox>
              </v:shape>
            </w:pict>
          </mc:Fallback>
        </mc:AlternateContent>
      </w:r>
      <w:r>
        <w:br w:type="page"/>
      </w:r>
      <w:bookmarkEnd w:id="0"/>
      <w:bookmarkStart w:id="1" w:name="_Toc460250399"/>
      <w:bookmarkStart w:id="2" w:name="_Toc505349997"/>
      <w:r>
        <w:rPr>
          <w:rFonts w:hint="eastAsia" w:ascii="黑体" w:hAnsi="宋体" w:eastAsia="黑体" w:cs="Arial"/>
          <w:b/>
          <w:bCs/>
          <w:kern w:val="0"/>
          <w:sz w:val="30"/>
          <w:szCs w:val="30"/>
        </w:rPr>
        <w:t>一、国际原油</w:t>
      </w:r>
      <w:bookmarkEnd w:id="1"/>
      <w:bookmarkEnd w:id="2"/>
    </w:p>
    <w:p>
      <w:pPr>
        <w:outlineLvl w:val="1"/>
        <w:rPr>
          <w:b/>
          <w:sz w:val="32"/>
          <w:szCs w:val="32"/>
        </w:rPr>
      </w:pPr>
      <w:bookmarkStart w:id="3" w:name="_Toc505349998"/>
      <w:r>
        <w:rPr>
          <w:rFonts w:hint="eastAsia" w:ascii="黑体" w:hAnsi="宋体" w:eastAsia="黑体" w:cs="Arial"/>
          <w:b/>
          <w:bCs/>
          <w:kern w:val="0"/>
          <w:sz w:val="30"/>
          <w:szCs w:val="30"/>
        </w:rPr>
        <w:t>（一）、国际原油市场回顾</w:t>
      </w:r>
      <w:bookmarkEnd w:id="3"/>
    </w:p>
    <w:p>
      <w:pPr>
        <w:pStyle w:val="3"/>
        <w:spacing w:line="240" w:lineRule="auto"/>
        <w:ind w:firstLine="298" w:firstLineChars="99"/>
        <w:rPr>
          <w:rFonts w:ascii="黑体" w:hAnsi="宋体" w:eastAsia="黑体" w:cs="Arial"/>
          <w:b w:val="0"/>
          <w:kern w:val="0"/>
          <w:sz w:val="30"/>
          <w:szCs w:val="30"/>
        </w:rPr>
      </w:pPr>
      <w:bookmarkStart w:id="4" w:name="_Toc281568195"/>
      <w:bookmarkStart w:id="5" w:name="_Toc460250400"/>
      <w:bookmarkStart w:id="6" w:name="_Toc296600805"/>
      <w:bookmarkStart w:id="7" w:name="_Toc505349999"/>
      <w:r>
        <w:rPr>
          <w:rFonts w:hint="eastAsia" w:ascii="黑体" w:hAnsi="宋体" w:eastAsia="黑体"/>
          <w:kern w:val="0"/>
          <w:sz w:val="30"/>
          <w:szCs w:val="30"/>
        </w:rPr>
        <w:t xml:space="preserve">1. 1  </w:t>
      </w:r>
      <w:bookmarkEnd w:id="4"/>
      <w:bookmarkEnd w:id="5"/>
      <w:bookmarkEnd w:id="6"/>
      <w:r>
        <w:rPr>
          <w:rFonts w:hint="eastAsia" w:ascii="黑体" w:hAnsi="宋体" w:eastAsia="黑体" w:cs="Arial"/>
          <w:b w:val="0"/>
          <w:kern w:val="0"/>
          <w:sz w:val="30"/>
          <w:szCs w:val="30"/>
        </w:rPr>
        <w:t>国际原油收盘价涨跌情况（单位：美元/桶）</w:t>
      </w:r>
      <w:bookmarkEnd w:id="7"/>
    </w:p>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21"/>
        <w:gridCol w:w="924"/>
        <w:gridCol w:w="924"/>
        <w:gridCol w:w="6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21"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日期</w:t>
            </w:r>
          </w:p>
        </w:tc>
        <w:tc>
          <w:tcPr>
            <w:tcW w:w="92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纽交所</w:t>
            </w:r>
          </w:p>
        </w:tc>
        <w:tc>
          <w:tcPr>
            <w:tcW w:w="92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伦交所</w:t>
            </w:r>
          </w:p>
        </w:tc>
        <w:tc>
          <w:tcPr>
            <w:tcW w:w="660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影响因素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2018-9-19</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71.12</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79.4</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虽然美国原油库存降幅不及预期，同时产量再度回升，但汽油和库欣库存均大幅下降为油价带来提振，而美元继续走弱也为油价提供支撑，油价收盘录得上涨。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2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2018-9-18</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69.85</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79.03</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沙特官员暗示接受油价升破80美元/桶关口，令原油多头信心大增，同时伊朗制裁影响继续升温，油价收盘录得上涨。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2018-9-17</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68.91</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78.05</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虽然美国对伊朗制裁已经开始显现效果，但投资者担心全球原油需求在贸易战的背景下可能出现下降，油价承压小幅走低。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2018-9-14</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68.99</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78.09</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飓风佛罗伦斯带来的供应不确定性支撑美油小幅走高，而全球原油库存在8月份触及纪录新高则打压布伦特期货价格继续下跌，油价收盘涨跌互现。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32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2018-9-13</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68.59</w:t>
            </w:r>
          </w:p>
        </w:tc>
        <w:tc>
          <w:tcPr>
            <w:tcW w:w="92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78.18</w:t>
            </w:r>
          </w:p>
        </w:tc>
        <w:tc>
          <w:tcPr>
            <w:tcW w:w="66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8月全球原油日均供应触及1亿桶大关，加之飓风佛罗伦斯的风力在其登陆美国东海岸地区之前已有所减弱，油价收盘大幅下挫。</w:t>
            </w:r>
          </w:p>
        </w:tc>
      </w:tr>
    </w:tbl>
    <w:p>
      <w:pPr>
        <w:rPr>
          <w:rFonts w:ascii="宋体" w:hAnsi="宋体" w:cs="宋体"/>
          <w:kern w:val="0"/>
          <w:sz w:val="20"/>
          <w:szCs w:val="20"/>
        </w:rPr>
      </w:pPr>
    </w:p>
    <w:p>
      <w:pPr>
        <w:rPr>
          <w:rFonts w:ascii="宋体" w:hAnsi="宋体" w:cs="宋体"/>
          <w:kern w:val="0"/>
          <w:sz w:val="20"/>
          <w:szCs w:val="20"/>
        </w:rPr>
      </w:pPr>
    </w:p>
    <w:p>
      <w:pPr>
        <w:spacing w:line="360" w:lineRule="auto"/>
        <w:ind w:firstLine="301" w:firstLineChars="100"/>
        <w:outlineLvl w:val="1"/>
        <w:rPr>
          <w:rFonts w:ascii="黑体" w:eastAsia="黑体"/>
          <w:sz w:val="30"/>
          <w:szCs w:val="30"/>
        </w:rPr>
      </w:pPr>
      <w:bookmarkStart w:id="8" w:name="_Toc505350000"/>
      <w:r>
        <w:rPr>
          <w:rFonts w:hint="eastAsia" w:ascii="黑体" w:eastAsia="黑体"/>
          <w:b/>
          <w:bCs/>
          <w:sz w:val="30"/>
          <w:szCs w:val="30"/>
        </w:rPr>
        <w:t>1. 2</w:t>
      </w:r>
      <w:r>
        <w:rPr>
          <w:rFonts w:hint="eastAsia" w:ascii="黑体" w:eastAsia="黑体"/>
          <w:sz w:val="30"/>
          <w:szCs w:val="30"/>
        </w:rPr>
        <w:t xml:space="preserve">  国际原油市场价格走势图</w:t>
      </w:r>
      <w:bookmarkEnd w:id="8"/>
    </w:p>
    <w:p>
      <w:pPr>
        <w:spacing w:line="360" w:lineRule="auto"/>
        <w:jc w:val="center"/>
        <w:rPr>
          <w:sz w:val="20"/>
          <w:szCs w:val="20"/>
        </w:rPr>
      </w:pPr>
      <w:r>
        <w:drawing>
          <wp:inline distT="0" distB="0" distL="114300" distR="114300">
            <wp:extent cx="5452745" cy="4030345"/>
            <wp:effectExtent l="0" t="0" r="14605"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452745" cy="4030345"/>
                    </a:xfrm>
                    <a:prstGeom prst="rect">
                      <a:avLst/>
                    </a:prstGeom>
                    <a:noFill/>
                    <a:ln w="9525">
                      <a:noFill/>
                    </a:ln>
                  </pic:spPr>
                </pic:pic>
              </a:graphicData>
            </a:graphic>
          </wp:inline>
        </w:drawing>
      </w:r>
    </w:p>
    <w:p>
      <w:pPr>
        <w:outlineLvl w:val="1"/>
        <w:rPr>
          <w:rFonts w:ascii="黑体" w:hAnsi="宋体" w:eastAsia="黑体"/>
          <w:b/>
          <w:sz w:val="30"/>
          <w:szCs w:val="30"/>
        </w:rPr>
      </w:pPr>
      <w:bookmarkStart w:id="9" w:name="_Toc460250402"/>
      <w:bookmarkStart w:id="10" w:name="_Toc505350001"/>
      <w:bookmarkStart w:id="11" w:name="_Toc281568199"/>
      <w:bookmarkStart w:id="12" w:name="_Toc296600809"/>
      <w:bookmarkStart w:id="13" w:name="_Toc239847712"/>
      <w:bookmarkStart w:id="14" w:name="_Toc158203127"/>
      <w:r>
        <w:rPr>
          <w:rFonts w:hint="eastAsia" w:ascii="黑体" w:hAnsi="宋体" w:eastAsia="黑体"/>
          <w:b/>
          <w:sz w:val="30"/>
          <w:szCs w:val="30"/>
        </w:rPr>
        <w:t>（二）.近期影响国际原油市场的主要因素</w:t>
      </w:r>
      <w:bookmarkEnd w:id="9"/>
      <w:bookmarkEnd w:id="10"/>
      <w:bookmarkStart w:id="15" w:name="_Toc504051939"/>
      <w:bookmarkStart w:id="16" w:name="_Toc505350005"/>
    </w:p>
    <w:bookmarkEnd w:id="15"/>
    <w:p>
      <w:pPr>
        <w:numPr>
          <w:ilvl w:val="0"/>
          <w:numId w:val="1"/>
        </w:numPr>
        <w:outlineLvl w:val="1"/>
        <w:rPr>
          <w:rFonts w:hint="eastAsia" w:ascii="黑体" w:hAnsi="宋体" w:eastAsia="黑体"/>
          <w:b/>
          <w:sz w:val="28"/>
          <w:szCs w:val="28"/>
        </w:rPr>
      </w:pPr>
      <w:r>
        <w:rPr>
          <w:rFonts w:hint="eastAsia" w:ascii="黑体" w:hAnsi="宋体" w:eastAsia="黑体"/>
          <w:b/>
          <w:sz w:val="28"/>
          <w:szCs w:val="28"/>
        </w:rPr>
        <w:t>美国原油库存情况</w:t>
      </w:r>
    </w:p>
    <w:p>
      <w:pPr>
        <w:pStyle w:val="19"/>
        <w:keepNext w:val="0"/>
        <w:keepLines w:val="0"/>
        <w:widowControl/>
        <w:suppressLineNumbers w:val="0"/>
        <w:ind w:firstLine="560" w:firstLineChars="200"/>
      </w:pPr>
      <w:r>
        <w:rPr>
          <w:rFonts w:ascii="华文仿宋" w:hAnsi="华文仿宋" w:eastAsia="华文仿宋"/>
          <w:sz w:val="28"/>
          <w:szCs w:val="28"/>
        </w:rPr>
        <w:t>美国能源信息署(EIA)数据显示，美国上周原油和汽油库存下降，馏分油库存增加。截至9月14日当周，美国原油库存减少205.7万桶，至3.94137亿桶，分析师预期为减少270万桶。俄克拉荷马州的库欣原油库存减少125万桶。截至9月14日当周，美国汽油库存减少170万桶，分析师的预期为减少10.4万桶;包括柴油和取暖油的馏分油库存增加83.9万桶，市场预期为增加65.1万桶。上周美国原油净进口量下滑10.6万桶/日。炼厂原油加工量减少44.2万桶/日。产能利用率下滑2.2个百分点。美国石油协会(API)数据显示，上周美国原油库存意外增加，汽油库存降幅超过十次预期，而馏分油库存则增加。截至9月14日当周，美国原油库存增加120万桶，此前市场分析师预计为减少270万桶。库欣原油库存减少160万桶。截至9月14日当周，上周美国汽油库存下降150万桶，降幅大幅高于分析师此前预期的减少10.4万桶。馏分油库存增加150万桶，此前市场分析师预期为增加65.1万桶。美国当周原油进口增加55.5万桶/日，至810万桶/日。炼厂每日原油加工量减少31.2万桶。</w:t>
      </w:r>
    </w:p>
    <w:p>
      <w:pPr>
        <w:pStyle w:val="19"/>
        <w:keepNext w:val="0"/>
        <w:keepLines w:val="0"/>
        <w:widowControl/>
        <w:suppressLineNumbers w:val="0"/>
        <w:ind w:firstLine="560" w:firstLineChars="200"/>
        <w:rPr>
          <w:rFonts w:ascii="华文仿宋" w:hAnsi="华文仿宋" w:eastAsia="华文仿宋" w:cs="宋体"/>
          <w:kern w:val="0"/>
          <w:sz w:val="28"/>
          <w:szCs w:val="28"/>
        </w:rPr>
      </w:pPr>
    </w:p>
    <w:p>
      <w:pPr>
        <w:ind w:firstLine="560" w:firstLineChars="200"/>
        <w:outlineLvl w:val="1"/>
        <w:rPr>
          <w:rFonts w:hint="eastAsia" w:ascii="华文仿宋" w:hAnsi="华文仿宋" w:eastAsia="华文仿宋" w:cs="宋体"/>
          <w:kern w:val="0"/>
          <w:sz w:val="28"/>
          <w:szCs w:val="28"/>
        </w:rPr>
      </w:pPr>
    </w:p>
    <w:p>
      <w:pPr>
        <w:numPr>
          <w:ilvl w:val="0"/>
          <w:numId w:val="1"/>
        </w:numPr>
        <w:outlineLvl w:val="1"/>
        <w:rPr>
          <w:rFonts w:hint="eastAsia" w:ascii="黑体" w:hAnsi="宋体" w:eastAsia="黑体"/>
          <w:b/>
          <w:sz w:val="28"/>
          <w:szCs w:val="28"/>
        </w:rPr>
      </w:pPr>
      <w:bookmarkStart w:id="17" w:name="_Toc504051940"/>
      <w:r>
        <w:rPr>
          <w:rFonts w:hint="eastAsia" w:ascii="黑体" w:hAnsi="宋体" w:eastAsia="黑体"/>
          <w:b/>
          <w:sz w:val="28"/>
          <w:szCs w:val="28"/>
        </w:rPr>
        <w:t>美国经济形势</w:t>
      </w:r>
      <w:bookmarkEnd w:id="17"/>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北京时间20日凌晨，美股周三收盘涨跌不一，道指与标普指数逼近历史最高收盘纪录。投资者似乎忽略了紧张的国际贸易局势，选择关注表现稳健的美国经济基本面因素。</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美东时间9月19日16：00(北京时间9月20日04：00)，道指涨158.8点，或0.61%，报26,405.76点;标普500指数涨3.64点，或0.13%，报2,907.95点;纳指跌6.07点，或0.08%，报7,950.04点。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截至周三收盘，道指距其历史最高收盘纪录差距约为1%。标普500指数已逼近其在8月29日创造的2,914.04点历史最高收盘纪录。</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衡量市场恐慌程度的VIX指数下降7.3%，报11.86点。过去8个交易日中，该指数有7日下降。</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市场驱动因素是什么</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最近美股交易相对平静，因为企业财报季已基本结束，本周也没有重要经济指标公布。这使国际贸易形势的最新发展成为市场热点。作为回应，中国国务院关税税则委员会发布公告决定对美国原产的约600亿美元进口商品实施加征关税。公告称：“2018年7月11日美国政府宣布对从中国进口的约2000亿美元商品加征10%关税，8月2日又将加征税率提高至25%。2018年9月18日，美国政府宣布实施对从中国进口的约2000亿美元商品加征关税的措施，自2018年9月24日起加征关税税率为10%，2019年1月1日起加征关税税率提高到25%。美方一意孤行，导致中美贸易摩擦不断升级。为捍卫自由贸易和多边体制，捍卫自身合法权益，中方不得不对已公布的约600亿美元清单商品实施加征关税措施。”</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根据《中华人民共和国对外贸易法》《中华人民共和国进出口关税条例》等法律法规和国际法基本原则，经国务院批准，国务院关税税则委员会决定对原产于美国的5207个税目、约600亿美元商品，加征10%或5%的关税，自2018年9月24日12时01分起实施。如果美方执意进一步提高加征关税税率，中方将给予相应回应，有关事项另行公布。”</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虽然许多人担心全面的贸易战将成为全球经济增长的巨大阻力，但投资者在过去几个月中一再忽略此事，选择关注经济基本面改善的迹象。</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经济数据</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美国政府周三公布的数据显示，8月份新屋开工数增长超过预期，达到三个月高位，而建筑许可则意外地出现了2017年2月以来的最大下滑，增加了住宅建设难以保持稳定的迹象。</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政府数据显示，经过季节性因素调整后的美国8月新屋开工年化数字攀升至128.2万幢，预期123.8万幢，前值116.8万幢。美国8月新屋开工环比增长9.2%，预期增长5.7%。</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8月份的营建许可年化数字为122.9万幢，预期131万幢。</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另一份数据表明，美国第二季度经常帐赤字为1015亿美元，预期1034亿美元，前值1241亿美元。</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其他市场表现</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纽约商品交易所10月交割的西德州中质原油(WTI)期货价格上涨1.27美元，涨幅1.8%，收于71.12美元/桶，为7月10日以来的最高收盘价。10月WTI期货将在周四收盘后到期。</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伦敦洲际交易所11月交割的布伦特原油期货价格小幅上涨37美分，涨幅0.5%，收于79.40美元/桶。</w:t>
      </w:r>
    </w:p>
    <w:p>
      <w:pPr>
        <w:pStyle w:val="19"/>
        <w:keepNext w:val="0"/>
        <w:keepLines w:val="0"/>
        <w:widowControl/>
        <w:suppressLineNumbers w:val="0"/>
        <w:rPr>
          <w:rFonts w:ascii="华文仿宋" w:hAnsi="华文仿宋" w:eastAsia="华文仿宋" w:cs="宋体"/>
          <w:kern w:val="0"/>
          <w:sz w:val="28"/>
          <w:szCs w:val="28"/>
        </w:rPr>
      </w:pPr>
    </w:p>
    <w:p>
      <w:pPr>
        <w:pStyle w:val="19"/>
        <w:rPr>
          <w:rFonts w:hint="eastAsia" w:ascii="华文仿宋" w:hAnsi="华文仿宋" w:eastAsia="华文仿宋"/>
          <w:sz w:val="28"/>
          <w:szCs w:val="28"/>
        </w:rPr>
      </w:pPr>
    </w:p>
    <w:p>
      <w:pPr>
        <w:pStyle w:val="19"/>
        <w:numPr>
          <w:ilvl w:val="0"/>
          <w:numId w:val="1"/>
        </w:numPr>
        <w:outlineLvl w:val="1"/>
        <w:rPr>
          <w:rFonts w:ascii="华文仿宋" w:hAnsi="华文仿宋" w:eastAsia="华文仿宋"/>
          <w:sz w:val="28"/>
          <w:szCs w:val="28"/>
        </w:rPr>
      </w:pPr>
      <w:bookmarkStart w:id="18" w:name="_Toc504051941"/>
      <w:r>
        <w:rPr>
          <w:rFonts w:hint="eastAsia" w:ascii="黑体" w:eastAsia="黑体"/>
          <w:b/>
          <w:sz w:val="28"/>
          <w:szCs w:val="28"/>
        </w:rPr>
        <w:t>世界经济形势</w:t>
      </w:r>
      <w:bookmarkEnd w:id="18"/>
    </w:p>
    <w:p>
      <w:pPr>
        <w:pStyle w:val="19"/>
        <w:ind w:firstLine="560" w:firstLineChars="200"/>
        <w:rPr>
          <w:rFonts w:ascii="华文仿宋" w:hAnsi="华文仿宋" w:eastAsia="华文仿宋"/>
          <w:sz w:val="28"/>
          <w:szCs w:val="28"/>
        </w:rPr>
      </w:pPr>
      <w:r>
        <w:rPr>
          <w:rFonts w:ascii="华文仿宋" w:hAnsi="华文仿宋" w:eastAsia="华文仿宋"/>
          <w:sz w:val="28"/>
          <w:szCs w:val="28"/>
        </w:rPr>
        <w:t>自从西方对俄罗斯实施制裁以来，卢布兑美元已经贬值了50%，但是俄罗斯的原油工业受到的冲击却很小，甚至有点微妙，因为俄罗斯原油工业的总体收益是上升的。</w:t>
      </w:r>
    </w:p>
    <w:p>
      <w:pPr>
        <w:pStyle w:val="19"/>
        <w:rPr>
          <w:rFonts w:ascii="华文仿宋" w:hAnsi="华文仿宋" w:eastAsia="华文仿宋"/>
          <w:sz w:val="28"/>
          <w:szCs w:val="28"/>
        </w:rPr>
      </w:pPr>
      <w:r>
        <w:rPr>
          <w:rFonts w:ascii="华文仿宋" w:hAnsi="华文仿宋" w:eastAsia="华文仿宋"/>
          <w:sz w:val="28"/>
          <w:szCs w:val="28"/>
        </w:rPr>
        <w:t>　　最新数据显示，随着美国逐渐加大对于俄罗斯的制裁，俄罗斯五大原油利润总额增加了50%，达到了180亿美元(1.25万亿卢布)。</w:t>
      </w:r>
    </w:p>
    <w:p>
      <w:pPr>
        <w:pStyle w:val="19"/>
        <w:rPr>
          <w:rFonts w:ascii="华文仿宋" w:hAnsi="华文仿宋" w:eastAsia="华文仿宋"/>
          <w:sz w:val="28"/>
          <w:szCs w:val="28"/>
        </w:rPr>
      </w:pPr>
      <w:r>
        <w:rPr>
          <w:rFonts w:ascii="华文仿宋" w:hAnsi="华文仿宋" w:eastAsia="华文仿宋"/>
          <w:sz w:val="28"/>
          <w:szCs w:val="28"/>
        </w:rPr>
        <w:t>　　这是因为随着卢布的贬值，俄罗斯本国的原油生产成本也在相应的降低，由于俄罗斯出口的原油最终都是以美元计价流入到国际市场中去，因此反而推升了收入的提高。从这个层面上讲，美国的制裁一定程度上扩大了俄罗斯原油生产商的利润空间。</w:t>
      </w:r>
    </w:p>
    <w:p>
      <w:pPr>
        <w:pStyle w:val="19"/>
        <w:rPr>
          <w:rFonts w:ascii="华文仿宋" w:hAnsi="华文仿宋" w:eastAsia="华文仿宋"/>
          <w:sz w:val="28"/>
          <w:szCs w:val="28"/>
        </w:rPr>
      </w:pPr>
      <w:r>
        <w:rPr>
          <w:rFonts w:ascii="华文仿宋" w:hAnsi="华文仿宋" w:eastAsia="华文仿宋"/>
          <w:sz w:val="28"/>
          <w:szCs w:val="28"/>
        </w:rPr>
        <w:t>　　此前，TheStreet的数据显示，俄罗斯Rosneft的股价自2018年初以来上涨了44%，在过去12个月上涨了55%，这意味着制裁也未能对俄罗斯原油企业的股价产生实质性的影响。这意味着俄罗斯的原油巨头们可能会进一步寻求产量的提高。</w:t>
      </w:r>
    </w:p>
    <w:p>
      <w:pPr>
        <w:pStyle w:val="19"/>
        <w:rPr>
          <w:rFonts w:ascii="华文仿宋" w:hAnsi="华文仿宋" w:eastAsia="华文仿宋"/>
          <w:sz w:val="28"/>
          <w:szCs w:val="28"/>
        </w:rPr>
      </w:pPr>
      <w:r>
        <w:rPr>
          <w:rFonts w:ascii="华文仿宋" w:hAnsi="华文仿宋" w:eastAsia="华文仿宋"/>
          <w:sz w:val="28"/>
          <w:szCs w:val="28"/>
        </w:rPr>
        <w:t>　　8月数据显示俄罗斯的原油产量达到了1121万桶/日，与7月的日产量接近，接近苏联解体后的最高水平。由于沙特在其承诺的产量上未取得进展，俄罗斯在未来一段时间内仍将是世界上最大的原油生产国。</w:t>
      </w:r>
    </w:p>
    <w:p>
      <w:pPr>
        <w:pStyle w:val="19"/>
      </w:pPr>
      <w:r>
        <w:rPr>
          <w:rFonts w:ascii="华文仿宋" w:hAnsi="华文仿宋" w:eastAsia="华文仿宋"/>
          <w:sz w:val="28"/>
          <w:szCs w:val="28"/>
        </w:rPr>
        <w:t>　　目前俄罗斯国家石油公司正在回购20亿美元的股票，并将资本支出削减20%，同时在今年年底的时候将营运资本增加31.5亿美元。此前市场预估俄罗斯的闲置产量仅有40万桶/日，但是随着俄罗斯在短时间增产25万桶/日后，市场将俄罗斯的原油增量上调至70万桶/日。随着俄罗斯投入的进一步加大，俄罗斯的产能或有进一步上行的空间。</w:t>
      </w:r>
    </w:p>
    <w:p>
      <w:pPr>
        <w:outlineLvl w:val="1"/>
        <w:rPr>
          <w:rFonts w:ascii="华文仿宋" w:hAnsi="华文仿宋" w:eastAsia="华文仿宋"/>
          <w:sz w:val="28"/>
          <w:szCs w:val="28"/>
        </w:rPr>
      </w:pPr>
    </w:p>
    <w:p>
      <w:pPr>
        <w:outlineLvl w:val="1"/>
        <w:rPr>
          <w:rFonts w:ascii="宋体" w:hAnsi="宋体" w:cs="Arial"/>
          <w:b/>
          <w:bCs/>
          <w:kern w:val="0"/>
          <w:sz w:val="32"/>
          <w:szCs w:val="32"/>
        </w:rPr>
      </w:pPr>
      <w:r>
        <w:rPr>
          <w:rFonts w:hint="eastAsia" w:ascii="宋体" w:hAnsi="宋体" w:cs="宋体"/>
          <w:b/>
          <w:sz w:val="32"/>
          <w:szCs w:val="32"/>
        </w:rPr>
        <w:t>三</w:t>
      </w:r>
      <w:r>
        <w:rPr>
          <w:rFonts w:hint="eastAsia" w:ascii="宋体" w:hAnsi="宋体" w:cs="Arial"/>
          <w:b/>
          <w:bCs/>
          <w:kern w:val="0"/>
          <w:sz w:val="32"/>
          <w:szCs w:val="32"/>
        </w:rPr>
        <w:t>、2018年3月份全国原油进出口统计数据</w:t>
      </w:r>
      <w:bookmarkEnd w:id="16"/>
    </w:p>
    <w:p>
      <w:pPr>
        <w:widowControl/>
        <w:spacing w:line="260" w:lineRule="atLeast"/>
        <w:jc w:val="center"/>
        <w:rPr>
          <w:rFonts w:ascii="宋体" w:hAnsi="宋体" w:cs="宋体"/>
          <w:b/>
          <w:bCs/>
          <w:kern w:val="0"/>
          <w:szCs w:val="21"/>
        </w:rPr>
      </w:pPr>
      <w:r>
        <w:rPr>
          <w:rFonts w:hint="eastAsia" w:ascii="宋体" w:hAnsi="宋体" w:cs="宋体"/>
          <w:b/>
          <w:bCs/>
          <w:kern w:val="0"/>
          <w:szCs w:val="21"/>
        </w:rPr>
        <w:t xml:space="preserve">                                                      单位：千克，美元</w:t>
      </w:r>
    </w:p>
    <w:tbl>
      <w:tblPr>
        <w:tblStyle w:val="25"/>
        <w:tblW w:w="9776" w:type="dxa"/>
        <w:tblInd w:w="0" w:type="dxa"/>
        <w:tblLayout w:type="fixed"/>
        <w:tblCellMar>
          <w:top w:w="15" w:type="dxa"/>
          <w:left w:w="15" w:type="dxa"/>
          <w:bottom w:w="15" w:type="dxa"/>
          <w:right w:w="15" w:type="dxa"/>
        </w:tblCellMar>
      </w:tblPr>
      <w:tblGrid>
        <w:gridCol w:w="2817"/>
        <w:gridCol w:w="1917"/>
        <w:gridCol w:w="1751"/>
        <w:gridCol w:w="1705"/>
        <w:gridCol w:w="1586"/>
      </w:tblGrid>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产销国</w:t>
            </w:r>
          </w:p>
        </w:tc>
        <w:tc>
          <w:tcPr>
            <w:tcW w:w="1917"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进口数量</w:t>
            </w:r>
          </w:p>
        </w:tc>
        <w:tc>
          <w:tcPr>
            <w:tcW w:w="1751"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进口美元</w:t>
            </w:r>
          </w:p>
        </w:tc>
        <w:tc>
          <w:tcPr>
            <w:tcW w:w="170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出口数量</w:t>
            </w:r>
          </w:p>
        </w:tc>
        <w:tc>
          <w:tcPr>
            <w:tcW w:w="1586"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出口美元</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也门共和国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139671930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69119063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伊拉克</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54934951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25276930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伊朗</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440303947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199663370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俄罗斯联邦</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1125496577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529265485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刚果</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399235103</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171863588</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利比亚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141476160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67854272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加拿大</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76290531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31718391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加纳</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132613900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67604302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加蓬</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88806062</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40929256</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南苏丹共和国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86617693</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38288189</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卡塔尔</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140308081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68680806</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印度尼西亚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24929000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9956375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厄瓜多尔</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98808670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44149393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台湾省</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191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哈萨克斯坦</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118464387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50847984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哥伦比亚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73119341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34614401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喀麦隆</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127234200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61054525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埃及</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82456238</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41579207</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墨西哥</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72940642</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28952365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委内瑞拉</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137333838</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52674864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安哥拉</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317024045</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142854940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巴西</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232662507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114018194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日本</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111802311</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47612621</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沙特阿拉伯</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393253610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182238617</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泰国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41459901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18538310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澳大利亚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78507300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28973271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科威特</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131271500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65493282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美国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124388784</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64927951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苏丹</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86057871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42347044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英国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135125522</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69997762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蒙古</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3494580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1533530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赤道几内亚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270410190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132949102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越南</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37323920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19945663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阿拉伯联合酋长国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132441043</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71192358</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阿曼</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130202825</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61214569</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韩国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244574704</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99332431</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香港</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145169178</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65097431</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马来西亚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146548051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63398782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bl>
    <w:p>
      <w:pPr>
        <w:widowControl/>
        <w:spacing w:line="260" w:lineRule="atLeast"/>
        <w:jc w:val="center"/>
        <w:rPr>
          <w:rFonts w:ascii="宋体" w:hAnsi="宋体" w:cs="宋体"/>
          <w:b/>
          <w:bCs/>
          <w:kern w:val="0"/>
          <w:szCs w:val="21"/>
        </w:rPr>
      </w:pPr>
    </w:p>
    <w:p>
      <w:pPr>
        <w:widowControl/>
        <w:spacing w:line="260" w:lineRule="atLeast"/>
        <w:jc w:val="center"/>
        <w:rPr>
          <w:rFonts w:ascii="宋体" w:hAnsi="宋体" w:cs="宋体"/>
          <w:b/>
          <w:bCs/>
          <w:kern w:val="0"/>
          <w:szCs w:val="21"/>
        </w:rPr>
      </w:pPr>
    </w:p>
    <w:p>
      <w:pPr>
        <w:tabs>
          <w:tab w:val="left" w:pos="798"/>
        </w:tabs>
        <w:outlineLvl w:val="1"/>
        <w:rPr>
          <w:rFonts w:ascii="仿宋_GB2312" w:hAnsi="宋体" w:eastAsia="仿宋_GB2312" w:cs="Arial"/>
          <w:b/>
          <w:bCs/>
          <w:kern w:val="0"/>
          <w:sz w:val="30"/>
          <w:szCs w:val="30"/>
        </w:rPr>
      </w:pPr>
      <w:bookmarkStart w:id="19" w:name="_Toc505350006"/>
    </w:p>
    <w:p>
      <w:pPr>
        <w:tabs>
          <w:tab w:val="left" w:pos="798"/>
        </w:tabs>
        <w:outlineLvl w:val="1"/>
        <w:rPr>
          <w:rFonts w:ascii="宋体" w:hAnsi="宋体" w:cs="宋体"/>
          <w:b/>
          <w:bCs/>
          <w:kern w:val="0"/>
          <w:sz w:val="32"/>
          <w:szCs w:val="32"/>
        </w:rPr>
      </w:pPr>
      <w:r>
        <w:rPr>
          <w:rFonts w:hint="eastAsia" w:ascii="宋体" w:hAnsi="宋体" w:cs="宋体"/>
          <w:b/>
          <w:bCs/>
          <w:kern w:val="0"/>
          <w:sz w:val="32"/>
          <w:szCs w:val="32"/>
        </w:rPr>
        <w:t>（四）、后市预测</w:t>
      </w:r>
      <w:bookmarkEnd w:id="19"/>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本周WTI原油价格在6</w:t>
      </w:r>
      <w:r>
        <w:rPr>
          <w:rFonts w:hint="eastAsia" w:ascii="华文仿宋" w:hAnsi="华文仿宋" w:eastAsia="华文仿宋"/>
          <w:sz w:val="28"/>
          <w:szCs w:val="28"/>
          <w:lang w:val="en-US" w:eastAsia="zh-CN"/>
        </w:rPr>
        <w:t>8.59</w:t>
      </w:r>
      <w:r>
        <w:rPr>
          <w:rFonts w:ascii="华文仿宋" w:hAnsi="华文仿宋" w:eastAsia="华文仿宋"/>
          <w:sz w:val="28"/>
          <w:szCs w:val="28"/>
        </w:rPr>
        <w:t>-</w:t>
      </w:r>
      <w:r>
        <w:rPr>
          <w:rFonts w:hint="eastAsia" w:ascii="华文仿宋" w:hAnsi="华文仿宋" w:eastAsia="华文仿宋"/>
          <w:sz w:val="28"/>
          <w:szCs w:val="28"/>
          <w:lang w:val="en-US" w:eastAsia="zh-CN"/>
        </w:rPr>
        <w:t>71.12</w:t>
      </w:r>
      <w:r>
        <w:rPr>
          <w:rFonts w:ascii="华文仿宋" w:hAnsi="华文仿宋" w:eastAsia="华文仿宋"/>
          <w:sz w:val="28"/>
          <w:szCs w:val="28"/>
        </w:rPr>
        <w:t>美元/桶，布伦特原油价格在</w:t>
      </w:r>
      <w:r>
        <w:rPr>
          <w:rFonts w:hint="eastAsia" w:ascii="华文仿宋" w:hAnsi="华文仿宋" w:eastAsia="华文仿宋"/>
          <w:sz w:val="28"/>
          <w:szCs w:val="28"/>
          <w:lang w:val="en-US" w:eastAsia="zh-CN"/>
        </w:rPr>
        <w:t>78.05</w:t>
      </w:r>
      <w:r>
        <w:rPr>
          <w:rFonts w:ascii="华文仿宋" w:hAnsi="华文仿宋" w:eastAsia="华文仿宋"/>
          <w:sz w:val="28"/>
          <w:szCs w:val="28"/>
        </w:rPr>
        <w:t>-7</w:t>
      </w:r>
      <w:r>
        <w:rPr>
          <w:rFonts w:hint="eastAsia" w:ascii="华文仿宋" w:hAnsi="华文仿宋" w:eastAsia="华文仿宋"/>
          <w:sz w:val="28"/>
          <w:szCs w:val="28"/>
          <w:lang w:val="en-US" w:eastAsia="zh-CN"/>
        </w:rPr>
        <w:t>9.40</w:t>
      </w:r>
      <w:r>
        <w:rPr>
          <w:rFonts w:ascii="华文仿宋" w:hAnsi="华文仿宋" w:eastAsia="华文仿宋"/>
          <w:sz w:val="28"/>
          <w:szCs w:val="28"/>
        </w:rPr>
        <w:t>美元/桶震荡。周内8月全球原油供应创纪录新高令多头信心大挫，不过美国试图加大伊朗制裁力度则为油价带来支撑，同时沙特官员暗示接受油价升破80美元/桶关口，令原油多头信心大增，国际油价上涨。周内前期，因国际能源署(IEA)月报显示石油输出国组织(OPEC)8月产量攀升，且8月全球原油日均供应触及1亿桶大关，加之飓风影响有所减弱，但美国对伊朗石油出口制裁日期临近带来的利好影响持续发酵，国际原油先跌后涨;周内后期，虽中美贸易局势恐再度恶化，这令市场风险情绪大受打压，从而压低了投资者的买入兴趣，但特官员表示，接受油价升破80美元关口，令原油多头信心大增，另外，虽然美国原油库存降幅不及预期，同时产量再度回升，但汽油和库欣库存均大幅下降为油价带来提振，加之伊朗制裁影响继续升温，美元继续走弱也为油价提供支撑，国际油价持续上涨。此外，美国能源信息署(EIA)周三(9月19日)公布报告显示，截至9月14日当周，美国原油库存减少205.7万桶至3.941亿桶，连续5周录得下滑，且降至2015年2月以来最低水平，市场预估为减少274.1万桶。更多数据显示，上周俄克拉荷马州库欣原油库存减少125万桶，创8月3日当周(7周)以来最大单周降幅。美国汽油库存减少171.9万桶，降幅创8月3日当周(7周)以来最大，市场预估为减少10.4万桶。整体看来，周内国际原油市场利好消息占据主导，国际油价呈现全面上涨走势。其中WTI期货本周均价69.49美元/桶，较上周上涨1.39%，较上月上涨2.42%;本周布伦特期货均价78.55美元/桶，较上周上涨0.83%，较上月上涨6.38%。后市预测：目前原油市场受多重主导，多头氛围浓厚的情况下，极易放大利好消息的推动作用，同时弱化利空消息的影响。当前市场对于贸易战纠纷而导致的需求降低，选择性忽视，近期，欧佩克与俄罗斯等非欧佩克产油国将在阿尔及利亚讨论在配额框架内如何分配增加供应，以抵消伊朗供应减少带来的影响，若没有产油国提议扩大增产额度而是维持当前政策，原油则会继续维持高位波动走势，市场等待后续市场消息的指引，综合而言，近期国际原油市场需消息面指引，预计近期原油将继续保持区间内震荡上涨。后市预测：预计近期WTI原油期货价格在69-73美元/桶之间浮动，布伦特原油期货均价在78-82美元/桶之间浮动。</w:t>
      </w:r>
    </w:p>
    <w:p>
      <w:pPr>
        <w:ind w:left="208" w:leftChars="99"/>
        <w:outlineLvl w:val="1"/>
        <w:rPr>
          <w:rFonts w:ascii="仿宋_GB2312" w:hAnsi="宋体" w:eastAsia="仿宋_GB2312" w:cs="Arial"/>
          <w:b/>
          <w:bCs/>
          <w:kern w:val="0"/>
          <w:sz w:val="30"/>
          <w:szCs w:val="30"/>
        </w:rPr>
      </w:pPr>
    </w:p>
    <w:p>
      <w:pPr>
        <w:spacing w:line="360" w:lineRule="auto"/>
        <w:outlineLvl w:val="0"/>
        <w:rPr>
          <w:rFonts w:ascii="黑体" w:hAnsi="宋体" w:eastAsia="黑体"/>
          <w:b/>
          <w:sz w:val="28"/>
          <w:szCs w:val="28"/>
        </w:rPr>
      </w:pPr>
      <w:bookmarkStart w:id="20" w:name="_Toc505350007"/>
      <w:r>
        <w:rPr>
          <w:rFonts w:hint="eastAsia" w:ascii="黑体" w:hAnsi="宋体" w:eastAsia="黑体"/>
          <w:b/>
          <w:sz w:val="28"/>
          <w:szCs w:val="28"/>
        </w:rPr>
        <w:t>二、 石脑油</w:t>
      </w:r>
      <w:bookmarkEnd w:id="20"/>
    </w:p>
    <w:p>
      <w:pPr>
        <w:spacing w:line="360" w:lineRule="auto"/>
        <w:outlineLvl w:val="0"/>
        <w:rPr>
          <w:rFonts w:ascii="黑体" w:hAnsi="宋体" w:eastAsia="黑体"/>
          <w:b/>
          <w:sz w:val="28"/>
          <w:szCs w:val="28"/>
        </w:rPr>
      </w:pPr>
    </w:p>
    <w:p>
      <w:pPr>
        <w:pStyle w:val="3"/>
        <w:spacing w:line="240" w:lineRule="auto"/>
        <w:rPr>
          <w:rFonts w:ascii="宋体" w:hAnsi="宋体" w:cs="Arial"/>
          <w:b w:val="0"/>
          <w:bCs w:val="0"/>
          <w:kern w:val="0"/>
          <w:szCs w:val="28"/>
        </w:rPr>
      </w:pPr>
      <w:bookmarkStart w:id="21" w:name="_Toc460250404"/>
      <w:bookmarkStart w:id="22" w:name="_Toc505350008"/>
      <w:r>
        <w:rPr>
          <w:rFonts w:hint="eastAsia"/>
        </w:rPr>
        <w:t>2. 1</w:t>
      </w:r>
      <w:r>
        <w:rPr>
          <w:rFonts w:hint="eastAsia"/>
          <w:kern w:val="0"/>
        </w:rPr>
        <w:t>国际石脑油市场价格</w:t>
      </w:r>
      <w:bookmarkEnd w:id="11"/>
      <w:bookmarkEnd w:id="12"/>
      <w:bookmarkEnd w:id="21"/>
      <w:bookmarkEnd w:id="22"/>
    </w:p>
    <w:p>
      <w:pPr>
        <w:widowControl/>
        <w:jc w:val="center"/>
        <w:rPr>
          <w:rFonts w:ascii="宋体" w:hAnsi="宋体" w:cs="宋体"/>
          <w:sz w:val="20"/>
          <w:szCs w:val="20"/>
        </w:rPr>
      </w:pPr>
      <w:r>
        <w:rPr>
          <w:rFonts w:hint="eastAsia" w:ascii="宋体" w:hAnsi="宋体" w:cs="宋体"/>
          <w:sz w:val="20"/>
          <w:szCs w:val="20"/>
        </w:rPr>
        <w:t xml:space="preserve">                                                                 单位：美元/吨  ①单位：美元/桶</w:t>
      </w:r>
    </w:p>
    <w:p>
      <w:pPr>
        <w:widowControl/>
        <w:rPr>
          <w:rFonts w:ascii="宋体" w:hAnsi="宋体" w:cs="宋体"/>
          <w:sz w:val="20"/>
          <w:szCs w:val="20"/>
        </w:rPr>
      </w:pPr>
    </w:p>
    <w:tbl>
      <w:tblPr>
        <w:tblStyle w:val="25"/>
        <w:tblW w:w="9956" w:type="dxa"/>
        <w:tblInd w:w="0" w:type="dxa"/>
        <w:shd w:val="clear" w:color="auto" w:fill="FFFFFF"/>
        <w:tblLayout w:type="fixed"/>
        <w:tblCellMar>
          <w:top w:w="0" w:type="dxa"/>
          <w:left w:w="0" w:type="dxa"/>
          <w:bottom w:w="0" w:type="dxa"/>
          <w:right w:w="0" w:type="dxa"/>
        </w:tblCellMar>
      </w:tblPr>
      <w:tblGrid>
        <w:gridCol w:w="1783"/>
        <w:gridCol w:w="2100"/>
        <w:gridCol w:w="1579"/>
        <w:gridCol w:w="2131"/>
        <w:gridCol w:w="2363"/>
      </w:tblGrid>
      <w:tr>
        <w:tblPrEx>
          <w:shd w:val="clear" w:color="auto" w:fill="FFFFFF"/>
          <w:tblLayout w:type="fixed"/>
          <w:tblCellMar>
            <w:top w:w="0" w:type="dxa"/>
            <w:left w:w="0" w:type="dxa"/>
            <w:bottom w:w="0" w:type="dxa"/>
            <w:right w:w="0" w:type="dxa"/>
          </w:tblCellMar>
        </w:tblPrEx>
        <w:trPr>
          <w:trHeight w:val="675" w:hRule="atLeast"/>
        </w:trPr>
        <w:tc>
          <w:tcPr>
            <w:tcW w:w="1783"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lang w:val="en-US" w:eastAsia="zh-CN"/>
              </w:rPr>
            </w:pPr>
            <w:bookmarkStart w:id="23" w:name="_Toc296600812"/>
            <w:bookmarkStart w:id="24" w:name="_Toc281568202"/>
            <w:bookmarkStart w:id="25" w:name="_Toc239847715"/>
            <w:bookmarkStart w:id="26" w:name="_Toc460250405"/>
            <w:bookmarkStart w:id="27" w:name="_Toc505350009"/>
            <w:r>
              <w:rPr>
                <w:rFonts w:hint="eastAsia" w:ascii="华文仿宋" w:hAnsi="华文仿宋" w:eastAsia="华文仿宋" w:cs="华文仿宋"/>
                <w:color w:val="000000"/>
                <w:sz w:val="28"/>
                <w:szCs w:val="28"/>
                <w:lang w:val="en-US" w:eastAsia="zh-CN"/>
              </w:rPr>
              <w:t>9月20日</w:t>
            </w:r>
          </w:p>
        </w:tc>
        <w:tc>
          <w:tcPr>
            <w:tcW w:w="210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低端价（美元/吨）</w:t>
            </w:r>
          </w:p>
        </w:tc>
        <w:tc>
          <w:tcPr>
            <w:tcW w:w="157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高端价（美元/吨）</w:t>
            </w:r>
          </w:p>
        </w:tc>
        <w:tc>
          <w:tcPr>
            <w:tcW w:w="2131"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均价涨跌幅</w:t>
            </w:r>
          </w:p>
        </w:tc>
        <w:tc>
          <w:tcPr>
            <w:tcW w:w="2363"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美分/加仑</w:t>
            </w:r>
          </w:p>
        </w:tc>
      </w:tr>
      <w:tr>
        <w:tblPrEx>
          <w:tblLayout w:type="fixed"/>
          <w:tblCellMar>
            <w:top w:w="0" w:type="dxa"/>
            <w:left w:w="0" w:type="dxa"/>
            <w:bottom w:w="0" w:type="dxa"/>
            <w:right w:w="0" w:type="dxa"/>
          </w:tblCellMar>
        </w:tblPrEx>
        <w:trPr>
          <w:trHeight w:val="285" w:hRule="atLeast"/>
        </w:trPr>
        <w:tc>
          <w:tcPr>
            <w:tcW w:w="17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新加坡</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75.55</w:t>
            </w:r>
          </w:p>
        </w:tc>
        <w:tc>
          <w:tcPr>
            <w:tcW w:w="15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75.59</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0.32</w:t>
            </w:r>
          </w:p>
        </w:tc>
        <w:tc>
          <w:tcPr>
            <w:tcW w:w="23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179.881-179.976</w:t>
            </w:r>
          </w:p>
        </w:tc>
      </w:tr>
      <w:tr>
        <w:tblPrEx>
          <w:tblLayout w:type="fixed"/>
          <w:tblCellMar>
            <w:top w:w="0" w:type="dxa"/>
            <w:left w:w="0" w:type="dxa"/>
            <w:bottom w:w="0" w:type="dxa"/>
            <w:right w:w="0" w:type="dxa"/>
          </w:tblCellMar>
        </w:tblPrEx>
        <w:trPr>
          <w:trHeight w:val="285" w:hRule="atLeast"/>
        </w:trPr>
        <w:tc>
          <w:tcPr>
            <w:tcW w:w="17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日本</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691.25</w:t>
            </w:r>
          </w:p>
        </w:tc>
        <w:tc>
          <w:tcPr>
            <w:tcW w:w="15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693.50</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2.50</w:t>
            </w:r>
          </w:p>
        </w:tc>
        <w:tc>
          <w:tcPr>
            <w:tcW w:w="23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182.870-183.466</w:t>
            </w:r>
          </w:p>
        </w:tc>
      </w:tr>
      <w:tr>
        <w:tblPrEx>
          <w:tblLayout w:type="fixed"/>
          <w:tblCellMar>
            <w:top w:w="0" w:type="dxa"/>
            <w:left w:w="0" w:type="dxa"/>
            <w:bottom w:w="0" w:type="dxa"/>
            <w:right w:w="0" w:type="dxa"/>
          </w:tblCellMar>
        </w:tblPrEx>
        <w:trPr>
          <w:trHeight w:val="285" w:hRule="atLeast"/>
        </w:trPr>
        <w:tc>
          <w:tcPr>
            <w:tcW w:w="17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阿拉伯海湾</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666.62</w:t>
            </w:r>
          </w:p>
        </w:tc>
        <w:tc>
          <w:tcPr>
            <w:tcW w:w="15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668.87</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2.18</w:t>
            </w:r>
          </w:p>
        </w:tc>
        <w:tc>
          <w:tcPr>
            <w:tcW w:w="23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176.354-176.950</w:t>
            </w:r>
          </w:p>
        </w:tc>
      </w:tr>
      <w:tr>
        <w:tblPrEx>
          <w:tblLayout w:type="fixed"/>
          <w:tblCellMar>
            <w:top w:w="0" w:type="dxa"/>
            <w:left w:w="0" w:type="dxa"/>
            <w:bottom w:w="0" w:type="dxa"/>
            <w:right w:w="0" w:type="dxa"/>
          </w:tblCellMar>
        </w:tblPrEx>
        <w:trPr>
          <w:trHeight w:val="675" w:hRule="atLeast"/>
        </w:trPr>
        <w:tc>
          <w:tcPr>
            <w:tcW w:w="17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阿姆斯特丹、鹿特丹、安特卫普到岸价</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668.50</w:t>
            </w:r>
          </w:p>
        </w:tc>
        <w:tc>
          <w:tcPr>
            <w:tcW w:w="15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669.00</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-5.00</w:t>
            </w:r>
          </w:p>
        </w:tc>
        <w:tc>
          <w:tcPr>
            <w:tcW w:w="23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178.743-178.877</w:t>
            </w:r>
          </w:p>
        </w:tc>
      </w:tr>
      <w:tr>
        <w:tblPrEx>
          <w:tblLayout w:type="fixed"/>
          <w:tblCellMar>
            <w:top w:w="0" w:type="dxa"/>
            <w:left w:w="0" w:type="dxa"/>
            <w:bottom w:w="0" w:type="dxa"/>
            <w:right w:w="0" w:type="dxa"/>
          </w:tblCellMar>
        </w:tblPrEx>
        <w:trPr>
          <w:trHeight w:val="285" w:hRule="atLeast"/>
        </w:trPr>
        <w:tc>
          <w:tcPr>
            <w:tcW w:w="17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鹿特丹船货价</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664.50</w:t>
            </w:r>
          </w:p>
        </w:tc>
        <w:tc>
          <w:tcPr>
            <w:tcW w:w="15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665.00</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-5.00</w:t>
            </w:r>
          </w:p>
        </w:tc>
        <w:tc>
          <w:tcPr>
            <w:tcW w:w="23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177.674-177.807</w:t>
            </w:r>
          </w:p>
        </w:tc>
      </w:tr>
      <w:tr>
        <w:tblPrEx>
          <w:tblLayout w:type="fixed"/>
          <w:tblCellMar>
            <w:top w:w="0" w:type="dxa"/>
            <w:left w:w="0" w:type="dxa"/>
            <w:bottom w:w="0" w:type="dxa"/>
            <w:right w:w="0" w:type="dxa"/>
          </w:tblCellMar>
        </w:tblPrEx>
        <w:trPr>
          <w:trHeight w:val="285" w:hRule="atLeast"/>
        </w:trPr>
        <w:tc>
          <w:tcPr>
            <w:tcW w:w="17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地中海离岸价</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654.25</w:t>
            </w:r>
          </w:p>
        </w:tc>
        <w:tc>
          <w:tcPr>
            <w:tcW w:w="15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654.75</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-5.50</w:t>
            </w:r>
          </w:p>
        </w:tc>
        <w:tc>
          <w:tcPr>
            <w:tcW w:w="23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174.933-175.067</w:t>
            </w:r>
          </w:p>
        </w:tc>
      </w:tr>
      <w:tr>
        <w:tblPrEx>
          <w:tblLayout w:type="fixed"/>
          <w:tblCellMar>
            <w:top w:w="0" w:type="dxa"/>
            <w:left w:w="0" w:type="dxa"/>
            <w:bottom w:w="0" w:type="dxa"/>
            <w:right w:w="0" w:type="dxa"/>
          </w:tblCellMar>
        </w:tblPrEx>
        <w:trPr>
          <w:trHeight w:val="285" w:hRule="atLeast"/>
        </w:trPr>
        <w:tc>
          <w:tcPr>
            <w:tcW w:w="17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热那亚到岸价</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663.00</w:t>
            </w:r>
          </w:p>
        </w:tc>
        <w:tc>
          <w:tcPr>
            <w:tcW w:w="15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663.50</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-5.25</w:t>
            </w:r>
          </w:p>
        </w:tc>
        <w:tc>
          <w:tcPr>
            <w:tcW w:w="23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177.273-177.406</w:t>
            </w:r>
          </w:p>
        </w:tc>
      </w:tr>
      <w:tr>
        <w:tblPrEx>
          <w:tblLayout w:type="fixed"/>
          <w:tblCellMar>
            <w:top w:w="0" w:type="dxa"/>
            <w:left w:w="0" w:type="dxa"/>
            <w:bottom w:w="0" w:type="dxa"/>
            <w:right w:w="0" w:type="dxa"/>
          </w:tblCellMar>
        </w:tblPrEx>
        <w:trPr>
          <w:trHeight w:val="285" w:hRule="atLeast"/>
        </w:trPr>
        <w:tc>
          <w:tcPr>
            <w:tcW w:w="17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美国墨西哥湾</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652.60</w:t>
            </w:r>
          </w:p>
        </w:tc>
        <w:tc>
          <w:tcPr>
            <w:tcW w:w="15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652.70</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0.14美分/加仑</w:t>
            </w:r>
          </w:p>
        </w:tc>
        <w:tc>
          <w:tcPr>
            <w:tcW w:w="23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186.410-186.510</w:t>
            </w:r>
          </w:p>
        </w:tc>
      </w:tr>
      <w:tr>
        <w:tblPrEx>
          <w:tblLayout w:type="fixed"/>
          <w:tblCellMar>
            <w:top w:w="0" w:type="dxa"/>
            <w:left w:w="0" w:type="dxa"/>
            <w:bottom w:w="0" w:type="dxa"/>
            <w:right w:w="0" w:type="dxa"/>
          </w:tblCellMar>
        </w:tblPrEx>
        <w:trPr>
          <w:trHeight w:val="285" w:hRule="atLeast"/>
        </w:trPr>
        <w:tc>
          <w:tcPr>
            <w:tcW w:w="178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加勒比海</w:t>
            </w:r>
          </w:p>
        </w:tc>
        <w:tc>
          <w:tcPr>
            <w:tcW w:w="210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157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213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23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r>
    </w:tbl>
    <w:p>
      <w:pPr>
        <w:pStyle w:val="3"/>
        <w:spacing w:line="240" w:lineRule="auto"/>
        <w:rPr>
          <w:rFonts w:ascii="华文仿宋" w:hAnsi="华文仿宋" w:eastAsia="华文仿宋" w:cs="宋体"/>
          <w:b w:val="0"/>
          <w:bCs w:val="0"/>
          <w:kern w:val="0"/>
          <w:szCs w:val="28"/>
        </w:rPr>
      </w:pPr>
    </w:p>
    <w:p>
      <w:pPr>
        <w:rPr>
          <w:rFonts w:ascii="华文仿宋" w:hAnsi="华文仿宋" w:eastAsia="华文仿宋" w:cs="宋体"/>
          <w:kern w:val="0"/>
          <w:szCs w:val="28"/>
        </w:rPr>
      </w:pPr>
    </w:p>
    <w:p>
      <w:pPr>
        <w:rPr>
          <w:rFonts w:ascii="华文仿宋" w:hAnsi="华文仿宋" w:eastAsia="华文仿宋" w:cs="宋体"/>
          <w:kern w:val="0"/>
          <w:szCs w:val="28"/>
        </w:rPr>
      </w:pPr>
    </w:p>
    <w:p>
      <w:pPr>
        <w:pStyle w:val="3"/>
        <w:spacing w:line="240" w:lineRule="auto"/>
        <w:rPr>
          <w:rFonts w:asciiTheme="minorEastAsia" w:hAnsiTheme="minorEastAsia" w:eastAsiaTheme="minorEastAsia"/>
          <w:bCs w:val="0"/>
          <w:szCs w:val="28"/>
        </w:rPr>
      </w:pPr>
      <w:r>
        <w:rPr>
          <w:rFonts w:hint="eastAsia" w:asciiTheme="minorEastAsia" w:hAnsiTheme="minorEastAsia" w:eastAsiaTheme="minorEastAsia"/>
          <w:bCs w:val="0"/>
          <w:szCs w:val="28"/>
        </w:rPr>
        <w:t>2.2地炼石脑油市场</w:t>
      </w:r>
      <w:bookmarkEnd w:id="13"/>
      <w:bookmarkEnd w:id="14"/>
      <w:bookmarkEnd w:id="23"/>
      <w:bookmarkEnd w:id="24"/>
      <w:bookmarkEnd w:id="25"/>
      <w:bookmarkEnd w:id="26"/>
      <w:bookmarkEnd w:id="27"/>
      <w:r>
        <w:rPr>
          <w:rFonts w:hint="eastAsia" w:asciiTheme="minorEastAsia" w:hAnsiTheme="minorEastAsia" w:eastAsiaTheme="minorEastAsia"/>
          <w:bCs w:val="0"/>
          <w:szCs w:val="28"/>
        </w:rPr>
        <w:t xml:space="preserve">   </w:t>
      </w:r>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本周国内地炼石脑油市场出现了下调迹象，西北煤基资源局部补涨为主，而高价区如山东、江苏等地主流成交有所下修，不过随着石脑油价格回落，非标溶剂油切割企业备货意愿增强。本周江苏、湖北等地化工原料外采增强，淄博、东营、滨州沾化等地大量资源输往该区域。山东省内及华北、东北炼厂重整自用仍然托举地炼石脑油资源价格底部，双节将至运输阻力增强，场内购销氛围或将受影响，但需求有望在下旬继续扩张，判断节后市场将呈现一波集中备货趋势，届时国内地炼石脑及煤基石脑油资源流通速度将加快。</w:t>
      </w:r>
    </w:p>
    <w:p>
      <w:pPr>
        <w:ind w:firstLine="560" w:firstLineChars="200"/>
        <w:rPr>
          <w:rFonts w:ascii="华文仿宋" w:hAnsi="华文仿宋" w:eastAsia="华文仿宋" w:cs="宋体"/>
          <w:kern w:val="0"/>
          <w:sz w:val="28"/>
          <w:szCs w:val="28"/>
        </w:rPr>
      </w:pPr>
    </w:p>
    <w:p>
      <w:pPr>
        <w:outlineLvl w:val="1"/>
        <w:rPr>
          <w:rFonts w:asciiTheme="minorEastAsia" w:hAnsiTheme="minorEastAsia" w:eastAsiaTheme="minorEastAsia"/>
          <w:b/>
          <w:sz w:val="28"/>
          <w:szCs w:val="28"/>
        </w:rPr>
      </w:pPr>
      <w:bookmarkStart w:id="28" w:name="_Toc296600813"/>
      <w:bookmarkStart w:id="29" w:name="_Toc460250406"/>
      <w:bookmarkStart w:id="30" w:name="_Toc281568203"/>
      <w:bookmarkStart w:id="31" w:name="_Toc505350010"/>
      <w:r>
        <w:rPr>
          <w:rFonts w:hint="eastAsia" w:asciiTheme="minorEastAsia" w:hAnsiTheme="minorEastAsia" w:eastAsiaTheme="minorEastAsia"/>
          <w:b/>
          <w:sz w:val="28"/>
          <w:szCs w:val="28"/>
        </w:rPr>
        <w:t>2.3本周国内石脑油价格汇总</w:t>
      </w:r>
      <w:bookmarkEnd w:id="28"/>
      <w:bookmarkEnd w:id="29"/>
      <w:bookmarkEnd w:id="30"/>
      <w:bookmarkEnd w:id="31"/>
      <w:r>
        <w:rPr>
          <w:rFonts w:hint="eastAsia" w:asciiTheme="minorEastAsia" w:hAnsiTheme="minorEastAsia" w:eastAsiaTheme="minorEastAsia"/>
          <w:b/>
          <w:sz w:val="28"/>
          <w:szCs w:val="28"/>
        </w:rPr>
        <w:t xml:space="preserve"> </w:t>
      </w:r>
    </w:p>
    <w:p>
      <w:pPr>
        <w:rPr>
          <w:rFonts w:ascii="宋体" w:hAnsi="宋体" w:cs="Arial"/>
          <w:kern w:val="0"/>
          <w:sz w:val="20"/>
          <w:szCs w:val="20"/>
        </w:rPr>
      </w:pPr>
    </w:p>
    <w:p>
      <w:pPr>
        <w:rPr>
          <w:rFonts w:ascii="宋体" w:hAnsi="宋体" w:cs="Arial"/>
          <w:kern w:val="0"/>
          <w:sz w:val="20"/>
          <w:szCs w:val="20"/>
        </w:rPr>
      </w:pPr>
    </w:p>
    <w:p>
      <w:pPr>
        <w:tabs>
          <w:tab w:val="left" w:pos="810"/>
          <w:tab w:val="center" w:pos="4851"/>
        </w:tabs>
        <w:autoSpaceDE w:val="0"/>
        <w:autoSpaceDN w:val="0"/>
        <w:adjustRightInd w:val="0"/>
        <w:rPr>
          <w:rFonts w:ascii="黑体" w:hAnsi="宋体" w:eastAsia="黑体" w:cs="Arial"/>
          <w:kern w:val="0"/>
          <w:sz w:val="24"/>
          <w:szCs w:val="24"/>
        </w:rPr>
      </w:pPr>
      <w:r>
        <w:rPr>
          <w:rFonts w:hint="eastAsia" w:ascii="黑体" w:hAnsi="宋体" w:eastAsia="黑体" w:cs="Arial"/>
          <w:kern w:val="0"/>
          <w:sz w:val="24"/>
          <w:szCs w:val="24"/>
        </w:rPr>
        <w:t>山东地炼石脑油价格汇总</w:t>
      </w: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rPr>
          <w:rFonts w:ascii="宋体" w:hAnsi="宋体" w:cs="Arial"/>
          <w:kern w:val="0"/>
          <w:sz w:val="20"/>
          <w:szCs w:val="20"/>
        </w:rPr>
      </w:pPr>
      <w:r>
        <w:rPr>
          <w:rFonts w:hint="eastAsia" w:ascii="宋体" w:hAnsi="宋体" w:cs="Arial"/>
          <w:kern w:val="0"/>
          <w:sz w:val="20"/>
          <w:szCs w:val="20"/>
        </w:rPr>
        <w:t xml:space="preserve"> 单位：元/吨</w:t>
      </w:r>
    </w:p>
    <w:p>
      <w:pPr>
        <w:rPr>
          <w:rFonts w:ascii="宋体" w:hAnsi="宋体" w:cs="Arial"/>
          <w:kern w:val="0"/>
          <w:sz w:val="20"/>
          <w:szCs w:val="20"/>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69"/>
        <w:gridCol w:w="1370"/>
        <w:gridCol w:w="1369"/>
        <w:gridCol w:w="1370"/>
        <w:gridCol w:w="1369"/>
        <w:gridCol w:w="1560"/>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56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2018-9-21</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恒源石化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弘润石化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华星石化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海科石化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广饶石化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鑫泰石化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利津石化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7630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日照源丰</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富海石化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5620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京博石化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昌邑石化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垦利石化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寿光石化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神驰石化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汇丰石化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宝塔石化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滨化石化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高青宏远石化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河口实业</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ascii="宋体" w:hAnsi="宋体" w:cs="Arial"/>
          <w:kern w:val="0"/>
          <w:sz w:val="20"/>
          <w:szCs w:val="20"/>
        </w:rPr>
      </w:pPr>
    </w:p>
    <w:p>
      <w:pPr>
        <w:pStyle w:val="3"/>
        <w:spacing w:line="240" w:lineRule="auto"/>
        <w:jc w:val="left"/>
        <w:rPr>
          <w:rFonts w:asciiTheme="minorEastAsia" w:hAnsiTheme="minorEastAsia" w:eastAsiaTheme="minorEastAsia"/>
        </w:rPr>
      </w:pPr>
      <w:bookmarkStart w:id="32" w:name="_Toc281568204"/>
      <w:bookmarkStart w:id="33" w:name="_Toc296600814"/>
      <w:bookmarkStart w:id="34" w:name="_Toc460250407"/>
      <w:bookmarkStart w:id="35" w:name="_Toc505350011"/>
      <w:bookmarkStart w:id="36" w:name="_Toc239847719"/>
      <w:bookmarkStart w:id="37" w:name="_Toc158203132"/>
      <w:r>
        <w:rPr>
          <w:rFonts w:hint="eastAsia" w:asciiTheme="minorEastAsia" w:hAnsiTheme="minorEastAsia" w:eastAsiaTheme="minorEastAsia"/>
          <w:szCs w:val="28"/>
        </w:rPr>
        <w:t>2.</w:t>
      </w:r>
      <w:r>
        <w:rPr>
          <w:rFonts w:hint="eastAsia" w:asciiTheme="minorEastAsia" w:hAnsiTheme="minorEastAsia" w:eastAsiaTheme="minorEastAsia"/>
          <w:bCs w:val="0"/>
          <w:szCs w:val="28"/>
        </w:rPr>
        <w:t xml:space="preserve"> </w:t>
      </w:r>
      <w:r>
        <w:rPr>
          <w:rFonts w:hint="eastAsia" w:asciiTheme="minorEastAsia" w:hAnsiTheme="minorEastAsia" w:eastAsiaTheme="minorEastAsia"/>
          <w:szCs w:val="28"/>
        </w:rPr>
        <w:t>4山东地炼石脑油价格走势图</w:t>
      </w:r>
      <w:bookmarkEnd w:id="32"/>
      <w:bookmarkEnd w:id="33"/>
      <w:bookmarkEnd w:id="34"/>
      <w:bookmarkEnd w:id="35"/>
    </w:p>
    <w:p>
      <w:pPr>
        <w:widowControl/>
        <w:jc w:val="left"/>
        <w:rPr>
          <w:rFonts w:ascii="宋体" w:hAnsi="宋体" w:cs="宋体"/>
          <w:kern w:val="0"/>
          <w:sz w:val="24"/>
          <w:szCs w:val="24"/>
        </w:rPr>
      </w:pPr>
      <w:r>
        <w:drawing>
          <wp:inline distT="0" distB="0" distL="114300" distR="114300">
            <wp:extent cx="5800725" cy="5220335"/>
            <wp:effectExtent l="0" t="0" r="9525" b="18415"/>
            <wp:docPr id="629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sz w:val="20"/>
          <w:szCs w:val="20"/>
        </w:rPr>
      </w:pPr>
    </w:p>
    <w:p>
      <w:pPr>
        <w:rPr>
          <w:sz w:val="20"/>
          <w:szCs w:val="20"/>
        </w:rPr>
      </w:pPr>
    </w:p>
    <w:bookmarkEnd w:id="36"/>
    <w:bookmarkEnd w:id="37"/>
    <w:p>
      <w:pPr>
        <w:outlineLvl w:val="0"/>
        <w:rPr>
          <w:rFonts w:ascii="黑体" w:eastAsia="黑体"/>
          <w:b/>
          <w:sz w:val="28"/>
          <w:szCs w:val="28"/>
        </w:rPr>
      </w:pPr>
      <w:bookmarkStart w:id="38" w:name="_Toc237428455"/>
      <w:bookmarkStart w:id="39" w:name="_Toc296600816"/>
      <w:bookmarkStart w:id="40" w:name="_Toc460250408"/>
      <w:bookmarkStart w:id="41" w:name="_Toc281568206"/>
      <w:bookmarkStart w:id="42" w:name="_Toc505350012"/>
      <w:r>
        <w:rPr>
          <w:rFonts w:hint="eastAsia" w:ascii="黑体" w:eastAsia="黑体"/>
          <w:b/>
          <w:sz w:val="28"/>
          <w:szCs w:val="28"/>
        </w:rPr>
        <w:t>三、本周国内油品市场分析及预测</w:t>
      </w:r>
      <w:bookmarkEnd w:id="38"/>
      <w:bookmarkEnd w:id="39"/>
      <w:bookmarkEnd w:id="40"/>
      <w:bookmarkEnd w:id="41"/>
      <w:bookmarkEnd w:id="42"/>
      <w:bookmarkStart w:id="43" w:name="_Toc281568207"/>
      <w:bookmarkStart w:id="44" w:name="_Toc460250409"/>
      <w:bookmarkStart w:id="45" w:name="_Toc296600817"/>
      <w:bookmarkStart w:id="46" w:name="_Toc237428456"/>
      <w:bookmarkStart w:id="47" w:name="_Toc176571903"/>
    </w:p>
    <w:p>
      <w:pPr>
        <w:pStyle w:val="2"/>
        <w:spacing w:line="360" w:lineRule="auto"/>
        <w:rPr>
          <w:rFonts w:ascii="华文仿宋" w:hAnsi="华文仿宋" w:eastAsia="华文仿宋" w:cs="华文仿宋"/>
          <w:b w:val="0"/>
          <w:bCs w:val="0"/>
          <w:kern w:val="0"/>
          <w:sz w:val="28"/>
          <w:szCs w:val="28"/>
        </w:rPr>
      </w:pPr>
      <w:bookmarkStart w:id="48" w:name="_Toc505350013"/>
      <w:r>
        <w:rPr>
          <w:rFonts w:hint="eastAsia" w:asciiTheme="minorEastAsia" w:hAnsiTheme="minorEastAsia" w:eastAsiaTheme="minorEastAsia"/>
          <w:kern w:val="2"/>
          <w:sz w:val="28"/>
          <w:szCs w:val="28"/>
        </w:rPr>
        <w:t>3．1  成品油市场动态</w:t>
      </w:r>
      <w:bookmarkEnd w:id="43"/>
      <w:bookmarkEnd w:id="44"/>
      <w:bookmarkEnd w:id="45"/>
      <w:bookmarkEnd w:id="48"/>
    </w:p>
    <w:bookmarkEnd w:id="46"/>
    <w:bookmarkEnd w:id="47"/>
    <w:p>
      <w:pPr>
        <w:pStyle w:val="19"/>
        <w:keepNext w:val="0"/>
        <w:keepLines w:val="0"/>
        <w:widowControl/>
        <w:suppressLineNumbers w:val="0"/>
        <w:rPr>
          <w:rFonts w:ascii="华文仿宋" w:hAnsi="华文仿宋" w:eastAsia="华文仿宋"/>
          <w:sz w:val="28"/>
          <w:szCs w:val="28"/>
        </w:rPr>
      </w:pPr>
      <w:bookmarkStart w:id="49" w:name="_Toc505350014"/>
      <w:bookmarkStart w:id="50" w:name="_Toc281568208"/>
      <w:bookmarkStart w:id="51" w:name="_Toc460250410"/>
      <w:bookmarkStart w:id="52" w:name="_Toc369858747"/>
      <w:bookmarkStart w:id="53" w:name="_Toc296600818"/>
      <w:bookmarkStart w:id="54" w:name="_Toc180485827"/>
      <w:bookmarkStart w:id="55" w:name="_Toc281568211"/>
      <w:bookmarkStart w:id="56" w:name="_Toc296600819"/>
      <w:r>
        <w:rPr>
          <w:rFonts w:ascii="华文仿宋" w:hAnsi="华文仿宋" w:eastAsia="华文仿宋"/>
          <w:sz w:val="28"/>
          <w:szCs w:val="28"/>
        </w:rPr>
        <w:t>　本周，国际原油期货震荡上行，国内成品油市场购销氛围清淡，各地主营单位汽柴油价格上调。与此同时，山东地区成品油行情先抑后扬，区内炼厂实际成交保持100元/吨左右优惠。具体来看出货方面：随着原油跌后反弹，区内油市看涨气氛浓厚，但由于近日省内持续降雨对道路运输有所影响，中下游商家购进操作略显谨慎，因此地炼整体出货一般，库存普遍处于中低位。进入下周，在消息面利好刺激下，山东地区成品油行情保持高位运行，买卖双方理性操作，市场成交表现尚可。综上所述，预计下周山东地炼汽柴油价格仍有上涨空间。</w:t>
      </w:r>
    </w:p>
    <w:p>
      <w:pPr>
        <w:pStyle w:val="19"/>
        <w:keepNext w:val="0"/>
        <w:keepLines w:val="0"/>
        <w:widowControl/>
        <w:suppressLineNumbers w:val="0"/>
        <w:rPr>
          <w:rFonts w:ascii="华文仿宋" w:hAnsi="华文仿宋" w:eastAsia="华文仿宋"/>
          <w:sz w:val="28"/>
          <w:szCs w:val="28"/>
        </w:rPr>
      </w:pPr>
      <w:r>
        <w:rPr>
          <w:rFonts w:ascii="华文仿宋" w:hAnsi="华文仿宋" w:eastAsia="华文仿宋"/>
          <w:sz w:val="28"/>
          <w:szCs w:val="28"/>
        </w:rPr>
        <w:t>　　华北地区主营成品油行情再度上探，购销气氛较上周相比明显降温。分析来看，周内国际原油期价整体走高，成品油零售价最终兑现上调，且进入新一轮计价周期变化率正向区间发展，因此消息面仍存利好支撑。与此同时，中石化部分地区成品油资源供应仍存一定缺口，销售积极性不高，继而以挺价为主。但目前价格已经处于“高地”，导致业者谨慎情绪加重，入市采购意愿下降，欠缺成交支撑下主营汽柴油价格涨幅受限。进入下周，国际原油或偏强震荡为主，零售价存在上调预期，且十一长假前期部分用户或按需进行补货，整体来看利好因素继续主导市场，故预计下周华北地区成品油行情仍显乐观。</w:t>
      </w:r>
    </w:p>
    <w:p>
      <w:pPr>
        <w:pStyle w:val="19"/>
        <w:keepNext w:val="0"/>
        <w:keepLines w:val="0"/>
        <w:widowControl/>
        <w:suppressLineNumbers w:val="0"/>
        <w:rPr>
          <w:rFonts w:ascii="华文仿宋" w:hAnsi="华文仿宋" w:eastAsia="华文仿宋"/>
          <w:sz w:val="28"/>
          <w:szCs w:val="28"/>
        </w:rPr>
      </w:pPr>
      <w:r>
        <w:rPr>
          <w:rFonts w:ascii="华文仿宋" w:hAnsi="华文仿宋" w:eastAsia="华文仿宋"/>
          <w:sz w:val="28"/>
          <w:szCs w:val="28"/>
        </w:rPr>
        <w:t>　　华南地区成品油行情继续上行，市场交投气氛略淡。具体来看，国际原油期货先抑后扬，变化率正向稍有加宽，本轮零售价上调预期犹存，消息方面仍存支撑。山东地炼汽柴油价格小幅下探后再度走高，主营单位外采成本仍居高位，汽柴油价格继续攀升。尽管“双节”临近，但因当前市场价格较高，业者入市购进较为谨慎，市场鲜见大单成交。后市来看，国际原油期货高位震荡为主，消息方面支撑尚可。与此同时，临近十一长假，部分业者或入市适量补仓，预计下周华南汽柴油行情或继续上探，交投氛围稍有好转。</w:t>
      </w:r>
    </w:p>
    <w:p>
      <w:pPr>
        <w:pStyle w:val="19"/>
        <w:keepNext w:val="0"/>
        <w:keepLines w:val="0"/>
        <w:widowControl/>
        <w:suppressLineNumbers w:val="0"/>
        <w:rPr>
          <w:rFonts w:ascii="华文仿宋" w:hAnsi="华文仿宋" w:eastAsia="华文仿宋"/>
          <w:sz w:val="28"/>
          <w:szCs w:val="28"/>
        </w:rPr>
      </w:pPr>
      <w:r>
        <w:rPr>
          <w:rFonts w:ascii="华文仿宋" w:hAnsi="华文仿宋" w:eastAsia="华文仿宋"/>
          <w:sz w:val="28"/>
          <w:szCs w:val="28"/>
        </w:rPr>
        <w:t>　　华中地区主营成品油价格仍有上行 购销氛围维持平淡。具体分析如下，周一零售价兑现上调，且新一轮变化率正向开端并维持加深走势，加之原油期价震荡上行，消息面利好油市。此外，传统旺季下市场基本面向好，汽柴油需求增加，尤其柴油消耗优于汽油。故主营成品油价格稳中有涨，柴油涨幅略大于汽油，营销政策宽松灵活。但由于价格偏高，下游多消库之余刚需采购，市场成交难有大单。后市来看，国际原油或仍有上行，本轮零售价存上调预期，消息面维持利好指引，不过由于部分地区价格已涨至最高批发限价，故预计近期内华中地区成品油价格稳中仍有小幅走高，销售政策相对灵活。</w:t>
      </w:r>
    </w:p>
    <w:p>
      <w:pPr>
        <w:pStyle w:val="19"/>
        <w:keepNext w:val="0"/>
        <w:keepLines w:val="0"/>
        <w:widowControl/>
        <w:suppressLineNumbers w:val="0"/>
        <w:rPr>
          <w:rFonts w:ascii="华文仿宋" w:hAnsi="华文仿宋" w:eastAsia="华文仿宋"/>
          <w:sz w:val="28"/>
          <w:szCs w:val="28"/>
        </w:rPr>
      </w:pPr>
      <w:r>
        <w:rPr>
          <w:rFonts w:ascii="华文仿宋" w:hAnsi="华文仿宋" w:eastAsia="华文仿宋"/>
          <w:sz w:val="28"/>
          <w:szCs w:val="28"/>
        </w:rPr>
        <w:t>　　华东地区成品油行情仍有走高，市场交投气氛一般。具体来看，周初汽柴油零售价兑现上调，近期国际油价跌后回涨，新一轮变化率仍维持正向运行，消息面对市场有所支撑。尽管山东地炼汽柴油价格小幅回落，但华东主营外采成本难以明显降低，且临近中秋部分业者入市补仓，故周内主营汽柴油价格借机造势上扬刺激销售，不过部分单位实际出货暗中维持较大优惠。部分下游用户提前补充库存且对高价仍有抵触，入市操作仍难见大单，部分主营销售进度欠佳，市场购销行情虽有改善但并不明显。后市而言，国际油价难改区间震荡，本轮零售价存小涨或搁浅可能，消息面难有强势提振。不过国庆节前最后一周，部分业者仍有补货需求，而主营也将借机追量，不排除出现明涨暗跌现象，业者采购实盘商谈为主。</w:t>
      </w:r>
    </w:p>
    <w:p>
      <w:pPr>
        <w:pStyle w:val="19"/>
        <w:keepNext w:val="0"/>
        <w:keepLines w:val="0"/>
        <w:widowControl/>
        <w:suppressLineNumbers w:val="0"/>
        <w:rPr>
          <w:rFonts w:ascii="华文仿宋" w:hAnsi="华文仿宋" w:eastAsia="华文仿宋"/>
          <w:sz w:val="28"/>
          <w:szCs w:val="28"/>
        </w:rPr>
      </w:pPr>
      <w:r>
        <w:rPr>
          <w:rFonts w:ascii="华文仿宋" w:hAnsi="华文仿宋" w:eastAsia="华文仿宋"/>
          <w:sz w:val="28"/>
          <w:szCs w:val="28"/>
        </w:rPr>
        <w:t>　　西北地炼汽柴行情跌后趋稳，市场成交气氛平平。分析来看：区内汽柴价格前期高位，因此周一零售价上调落实之后，区内行情高位回调。周内国际油价跌后反弹，进入新一轮计价周期，变化率正向区间持续延伸，消息面利好渐增，区内汽柴行情跌后趋稳运行。虽然需求面持续提升，不过，下游库存充足，业者操作心态较为谨慎，周内多消耗前期库存为主，入市操作有限，市场成交气氛维持清淡。进入下周，国际油价或震荡上行，上调预期对市场仍有支撑，预计西北地炼汽柴行情维持坚挺。节前业者补货略有增加，市场成交或稍有改善。</w:t>
      </w:r>
    </w:p>
    <w:p>
      <w:pPr>
        <w:pStyle w:val="19"/>
        <w:keepNext w:val="0"/>
        <w:keepLines w:val="0"/>
        <w:widowControl/>
        <w:suppressLineNumbers w:val="0"/>
        <w:rPr>
          <w:rFonts w:ascii="华文仿宋" w:hAnsi="华文仿宋" w:eastAsia="华文仿宋"/>
          <w:sz w:val="28"/>
          <w:szCs w:val="28"/>
        </w:rPr>
      </w:pPr>
      <w:r>
        <w:rPr>
          <w:rFonts w:ascii="华文仿宋" w:hAnsi="华文仿宋" w:eastAsia="华文仿宋"/>
          <w:sz w:val="28"/>
          <w:szCs w:val="28"/>
        </w:rPr>
        <w:t>　　西南地区汽柴行情继续上探，市场交投氛围清淡。分析来看：本周一成品油零售价上调兑现，区内汽柴行情随势上涨。但新一轮变化率正向小幅开端，消息面对市场支撑力度有限。加之，业者前期备货充足，市场进入消库存阶段，成交量稀少。之后，国际油价连涨，消息面利好增强。不过，主营价格已至高位，且进入中下旬销售压力渐增，为促进成交，汽柴报价多持稳，且优惠力度加大。然而，前期库存消耗有限，且业者对高价仍有抵触，因此入市补货有限，市场成交难有提升。进入下周，国际油价或维持震荡上行，变化率正向区间运行，本轮零售价上调概率偏大，消息面仍有一定支撑。但月底主营积极赶量，因此预计西南地区汽柴行情上行空间有限。中秋及国庆小长假临近，业者陆续开始补货，市场成交或有一定改善。</w:t>
      </w:r>
    </w:p>
    <w:p>
      <w:pPr>
        <w:pStyle w:val="19"/>
        <w:keepNext w:val="0"/>
        <w:keepLines w:val="0"/>
        <w:widowControl/>
        <w:suppressLineNumbers w:val="0"/>
        <w:rPr>
          <w:rFonts w:ascii="华文仿宋" w:hAnsi="华文仿宋" w:eastAsia="华文仿宋"/>
          <w:sz w:val="28"/>
          <w:szCs w:val="28"/>
        </w:rPr>
      </w:pPr>
      <w:r>
        <w:rPr>
          <w:rFonts w:ascii="华文仿宋" w:hAnsi="华文仿宋" w:eastAsia="华文仿宋"/>
          <w:sz w:val="28"/>
          <w:szCs w:val="28"/>
        </w:rPr>
        <w:t>　　步入下周，国际原油期价或存震荡上行预期。本轮变化率有望正向延伸，汽柴油零售价上调概率增加，消息面对后期市场行情仍有一定支撑。山东地炼开工率攀升，汽柴油供应量进一步增加，炼厂库存水平有所提升。国庆节将至，下周为最后的补货节点，尽管部分业者已经提前备货，但或仍有一定需求释放。山东地炼汽柴价格维持高位，主营外采成本难有明显松动。汽柴行情维持高位，业者操作心态难改谨慎，逢低适量采购为主。后期国内成品油市场仍处高位运行，各地行情或出现分化，主营根据自身销 售进度销售策略有所差异，地方炼厂则考量库存及销售情况灵活调整。</w:t>
      </w:r>
    </w:p>
    <w:p>
      <w:pPr>
        <w:pStyle w:val="19"/>
        <w:keepNext w:val="0"/>
        <w:keepLines w:val="0"/>
        <w:widowControl/>
        <w:suppressLineNumbers w:val="0"/>
        <w:rPr>
          <w:rFonts w:ascii="华文仿宋" w:hAnsi="华文仿宋" w:eastAsia="华文仿宋"/>
          <w:sz w:val="28"/>
          <w:szCs w:val="28"/>
        </w:rPr>
      </w:pPr>
    </w:p>
    <w:p>
      <w:pPr>
        <w:pStyle w:val="19"/>
        <w:rPr>
          <w:rFonts w:ascii="华文仿宋" w:hAnsi="华文仿宋" w:eastAsia="华文仿宋"/>
          <w:sz w:val="28"/>
          <w:szCs w:val="28"/>
        </w:rPr>
      </w:pPr>
    </w:p>
    <w:p>
      <w:pPr>
        <w:pStyle w:val="19"/>
        <w:rPr>
          <w:rFonts w:ascii="华文仿宋" w:hAnsi="华文仿宋" w:eastAsia="华文仿宋"/>
          <w:sz w:val="28"/>
          <w:szCs w:val="28"/>
        </w:rPr>
      </w:pPr>
    </w:p>
    <w:p>
      <w:pPr>
        <w:pStyle w:val="19"/>
        <w:rPr>
          <w:rFonts w:ascii="黑体"/>
          <w:b/>
          <w:bCs/>
          <w:sz w:val="28"/>
          <w:szCs w:val="28"/>
        </w:rPr>
      </w:pPr>
      <w:r>
        <w:rPr>
          <w:rFonts w:hint="eastAsia" w:ascii="黑体"/>
          <w:b/>
          <w:bCs/>
          <w:sz w:val="28"/>
          <w:szCs w:val="28"/>
        </w:rPr>
        <w:t>四、国内溶剂油市场综述</w:t>
      </w:r>
      <w:bookmarkEnd w:id="49"/>
    </w:p>
    <w:p>
      <w:pPr>
        <w:pStyle w:val="19"/>
        <w:keepNext w:val="0"/>
        <w:keepLines w:val="0"/>
        <w:widowControl/>
        <w:suppressLineNumbers w:val="0"/>
        <w:rPr>
          <w:rFonts w:ascii="华文仿宋" w:hAnsi="华文仿宋" w:eastAsia="华文仿宋"/>
          <w:sz w:val="28"/>
          <w:szCs w:val="28"/>
        </w:rPr>
      </w:pPr>
      <w:r>
        <w:rPr>
          <w:sz w:val="21"/>
          <w:szCs w:val="21"/>
        </w:rPr>
        <w:t>　</w:t>
      </w:r>
      <w:r>
        <w:rPr>
          <w:rFonts w:hint="eastAsia" w:ascii="华文仿宋" w:hAnsi="华文仿宋" w:eastAsia="华文仿宋"/>
          <w:sz w:val="28"/>
          <w:szCs w:val="28"/>
        </w:rPr>
        <w:t xml:space="preserve">  </w:t>
      </w:r>
      <w:bookmarkEnd w:id="50"/>
      <w:bookmarkEnd w:id="51"/>
      <w:bookmarkEnd w:id="52"/>
      <w:bookmarkEnd w:id="53"/>
      <w:bookmarkEnd w:id="54"/>
      <w:bookmarkStart w:id="57" w:name="_Toc505350015"/>
      <w:bookmarkStart w:id="58" w:name="_Toc460250411"/>
      <w:bookmarkStart w:id="80" w:name="_GoBack"/>
      <w:r>
        <w:rPr>
          <w:rFonts w:ascii="华文仿宋" w:hAnsi="华文仿宋" w:eastAsia="华文仿宋"/>
          <w:sz w:val="28"/>
          <w:szCs w:val="28"/>
        </w:rPr>
        <w:t>本周国内溶剂油市场大稳小动，成交维持小单，市场交投平淡。最新原油价格回升，且本轮零售价上调窗口如期开启，消息面对市场仍有所支撑。另外，此前区内价格涨至高位，市场成交受到明显制约，仅个别炼厂出现小幅跟涨的现象，下游操盘谨慎，维持按需采购模式，业者对后市仍持观望态度，操作意向持低，入市补货稀少，整体购销氛围延续清淡。后市预测：国内溶剂油市场暂时维稳观望。消息面缺乏明确指引，业者操作心态谨慎，消库之余小单补货，市场成交难有改善。虽然下周原油或将难改震荡走势，但是汽柴油行情较好，对市场起一定的支撑作用，预计短期溶剂油市场维持小幅调整姿态，调涨幅度为50-200元/吨。</w:t>
      </w:r>
    </w:p>
    <w:bookmarkEnd w:id="80"/>
    <w:p>
      <w:pPr>
        <w:pStyle w:val="19"/>
        <w:keepNext w:val="0"/>
        <w:keepLines w:val="0"/>
        <w:widowControl/>
        <w:suppressLineNumbers w:val="0"/>
        <w:rPr>
          <w:rFonts w:ascii="华文仿宋" w:hAnsi="华文仿宋" w:eastAsia="华文仿宋"/>
          <w:sz w:val="28"/>
          <w:szCs w:val="28"/>
        </w:rPr>
      </w:pPr>
    </w:p>
    <w:p>
      <w:pPr>
        <w:pStyle w:val="19"/>
        <w:keepNext w:val="0"/>
        <w:keepLines w:val="0"/>
        <w:widowControl/>
        <w:suppressLineNumbers w:val="0"/>
        <w:rPr>
          <w:rFonts w:ascii="华文仿宋" w:hAnsi="华文仿宋" w:eastAsia="华文仿宋"/>
          <w:sz w:val="28"/>
          <w:szCs w:val="28"/>
        </w:rPr>
      </w:pPr>
    </w:p>
    <w:p>
      <w:pPr>
        <w:pStyle w:val="19"/>
        <w:rPr>
          <w:rFonts w:hint="eastAsia" w:ascii="黑体"/>
          <w:b/>
          <w:bCs/>
          <w:sz w:val="28"/>
          <w:szCs w:val="28"/>
        </w:rPr>
      </w:pPr>
      <w:r>
        <w:rPr>
          <w:rFonts w:hint="eastAsia" w:ascii="黑体"/>
          <w:b/>
          <w:bCs/>
          <w:sz w:val="28"/>
          <w:szCs w:val="28"/>
        </w:rPr>
        <w:t>五、本周国内炼厂溶剂油产品价格对比</w:t>
      </w:r>
      <w:bookmarkEnd w:id="55"/>
      <w:bookmarkEnd w:id="56"/>
      <w:bookmarkEnd w:id="57"/>
      <w:bookmarkEnd w:id="58"/>
    </w:p>
    <w:p>
      <w:pPr>
        <w:rPr>
          <w:rFonts w:ascii="宋体" w:hAnsi="宋体"/>
          <w:sz w:val="20"/>
          <w:szCs w:val="20"/>
        </w:rPr>
      </w:pPr>
      <w:r>
        <w:rPr>
          <w:rFonts w:hint="eastAsia" w:ascii="宋体" w:hAnsi="宋体"/>
          <w:sz w:val="20"/>
          <w:szCs w:val="20"/>
        </w:rPr>
        <w:t>单位：元/吨</w:t>
      </w:r>
    </w:p>
    <w:tbl>
      <w:tblPr>
        <w:tblW w:w="97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89"/>
        <w:gridCol w:w="1953"/>
        <w:gridCol w:w="1090"/>
        <w:gridCol w:w="1091"/>
        <w:gridCol w:w="1090"/>
        <w:gridCol w:w="1089"/>
        <w:gridCol w:w="1246"/>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953"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9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91"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9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89"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4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2018-9-21</w:t>
            </w:r>
          </w:p>
        </w:tc>
        <w:tc>
          <w:tcPr>
            <w:tcW w:w="112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6050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青岛石化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济南炼厂</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杭州炼厂</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泰州石化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金陵烷基苯厂</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扬州石化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福建联合</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6110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5920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南阳石化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南充炼厂</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ascii="宋体" w:hAnsi="宋体"/>
          <w:sz w:val="20"/>
          <w:szCs w:val="20"/>
        </w:rPr>
      </w:pPr>
    </w:p>
    <w:p>
      <w:pPr>
        <w:widowControl/>
        <w:jc w:val="center"/>
        <w:rPr>
          <w:rFonts w:ascii="华文仿宋" w:hAnsi="华文仿宋" w:eastAsia="华文仿宋"/>
          <w:sz w:val="28"/>
          <w:szCs w:val="28"/>
        </w:rPr>
      </w:pPr>
    </w:p>
    <w:p>
      <w:pPr>
        <w:widowControl/>
        <w:jc w:val="center"/>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59" w:name="_Toc505350016"/>
      <w:bookmarkStart w:id="60" w:name="_Toc460250412"/>
      <w:bookmarkStart w:id="61" w:name="_Toc296600821"/>
      <w:bookmarkStart w:id="62" w:name="_Toc281568213"/>
      <w:r>
        <w:rPr>
          <w:rFonts w:hint="eastAsia" w:ascii="黑体" w:hAnsi="宋体"/>
          <w:sz w:val="28"/>
          <w:szCs w:val="28"/>
        </w:rPr>
        <w:t>六、D系列特种溶剂油</w:t>
      </w:r>
      <w:bookmarkEnd w:id="59"/>
      <w:bookmarkEnd w:id="60"/>
      <w:bookmarkEnd w:id="61"/>
      <w:bookmarkEnd w:id="6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本周国内D系列溶剂油价格汇总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10"/>
        <w:gridCol w:w="1233"/>
        <w:gridCol w:w="1232"/>
        <w:gridCol w:w="1232"/>
        <w:gridCol w:w="1233"/>
        <w:gridCol w:w="1404"/>
        <w:gridCol w:w="1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23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23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40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2018-9-21</w:t>
            </w:r>
          </w:p>
        </w:tc>
        <w:tc>
          <w:tcPr>
            <w:tcW w:w="123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抚顺石化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抚顺石化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D60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抚顺石化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抚顺石化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D20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D75</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D90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D95</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D105</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D110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沧州炼厂</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D120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7745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D30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D60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D90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金陵石化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D140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D30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D60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D110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清江石化</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D130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D30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上海高桥爱思开</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D130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D70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D95</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洛阳金达</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D30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7250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D40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7250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D65</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D80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茂名实华</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D系列</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D100</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3" w:name="_Toc505350017"/>
      <w:bookmarkStart w:id="64" w:name="_Toc281568214"/>
      <w:bookmarkStart w:id="65" w:name="_Toc460250413"/>
      <w:bookmarkStart w:id="66" w:name="_Toc296600822"/>
      <w:r>
        <w:rPr>
          <w:rFonts w:hint="eastAsia" w:ascii="华文仿宋" w:hAnsi="华文仿宋" w:eastAsia="华文仿宋"/>
          <w:bCs w:val="0"/>
          <w:kern w:val="2"/>
          <w:sz w:val="28"/>
          <w:szCs w:val="28"/>
        </w:rPr>
        <w:t>七、重芳烃溶剂油</w:t>
      </w:r>
      <w:bookmarkEnd w:id="63"/>
      <w:bookmarkEnd w:id="64"/>
      <w:bookmarkEnd w:id="65"/>
      <w:bookmarkEnd w:id="66"/>
    </w:p>
    <w:p>
      <w:pPr>
        <w:autoSpaceDE w:val="0"/>
        <w:autoSpaceDN w:val="0"/>
        <w:adjustRightInd w:val="0"/>
        <w:ind w:firstLine="140" w:firstLineChars="50"/>
        <w:rPr>
          <w:rFonts w:ascii="华文仿宋" w:hAnsi="华文仿宋" w:eastAsia="华文仿宋"/>
          <w:sz w:val="28"/>
          <w:szCs w:val="28"/>
        </w:rPr>
      </w:pPr>
      <w:r>
        <w:rPr>
          <w:rFonts w:hint="eastAsia" w:ascii="华文仿宋" w:hAnsi="华文仿宋" w:eastAsia="华文仿宋"/>
          <w:sz w:val="28"/>
          <w:szCs w:val="28"/>
        </w:rPr>
        <w:t>单位：元/吨</w:t>
      </w:r>
    </w:p>
    <w:tbl>
      <w:tblPr>
        <w:tblW w:w="97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12"/>
        <w:gridCol w:w="1652"/>
        <w:gridCol w:w="1312"/>
        <w:gridCol w:w="1112"/>
        <w:gridCol w:w="1112"/>
        <w:gridCol w:w="1080"/>
        <w:gridCol w:w="1267"/>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65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1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11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11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6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2018-9-21</w:t>
            </w:r>
          </w:p>
        </w:tc>
        <w:tc>
          <w:tcPr>
            <w:tcW w:w="112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混合芳烃</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混三甲苯-1</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混三甲苯-3</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混四甲苯</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S-2300#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S1001#</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S1501#</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S1800A</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S1800B</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S100#C</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7450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混合甲乙苯</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混合三甲苯</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C10</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中海油惠州</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autoSpaceDE w:val="0"/>
        <w:autoSpaceDN w:val="0"/>
        <w:adjustRightInd w:val="0"/>
        <w:ind w:firstLine="140" w:firstLineChars="50"/>
        <w:rPr>
          <w:rFonts w:ascii="华文仿宋" w:hAnsi="华文仿宋" w:eastAsia="华文仿宋"/>
          <w:sz w:val="28"/>
          <w:szCs w:val="28"/>
        </w:rPr>
      </w:pPr>
    </w:p>
    <w:p>
      <w:pPr>
        <w:widowControl/>
        <w:jc w:val="center"/>
        <w:rPr>
          <w:rFonts w:ascii="华文仿宋" w:hAnsi="华文仿宋" w:eastAsia="华文仿宋"/>
          <w:sz w:val="28"/>
          <w:szCs w:val="28"/>
        </w:rPr>
      </w:pPr>
    </w:p>
    <w:p>
      <w:pPr>
        <w:widowControl/>
        <w:jc w:val="center"/>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7" w:name="_Toc505350018"/>
      <w:bookmarkStart w:id="68" w:name="_Toc460250414"/>
      <w:bookmarkStart w:id="69" w:name="_Toc296600823"/>
      <w:bookmarkStart w:id="70" w:name="_Toc180485835"/>
      <w:bookmarkStart w:id="71" w:name="_Toc281568215"/>
      <w:r>
        <w:rPr>
          <w:rFonts w:hint="eastAsia" w:ascii="华文仿宋" w:hAnsi="华文仿宋" w:eastAsia="华文仿宋"/>
          <w:bCs w:val="0"/>
          <w:kern w:val="2"/>
          <w:sz w:val="28"/>
          <w:szCs w:val="28"/>
        </w:rPr>
        <w:t>八、正己烷</w:t>
      </w:r>
      <w:bookmarkEnd w:id="67"/>
      <w:bookmarkEnd w:id="68"/>
      <w:bookmarkEnd w:id="69"/>
      <w:bookmarkEnd w:id="70"/>
      <w:bookmarkEnd w:id="7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hAnsi="华文仿宋" w:eastAsia="华文仿宋"/>
          <w:sz w:val="28"/>
          <w:szCs w:val="28"/>
        </w:rPr>
      </w:pPr>
      <w:r>
        <w:rPr>
          <w:rFonts w:hint="eastAsia" w:ascii="华文仿宋" w:hAnsi="华文仿宋" w:eastAsia="华文仿宋"/>
          <w:sz w:val="28"/>
          <w:szCs w:val="28"/>
        </w:rPr>
        <w:t>本周国内正己烷价格汇总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 xml:space="preserve">单位：元/吨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02"/>
        <w:gridCol w:w="1903"/>
        <w:gridCol w:w="1902"/>
        <w:gridCol w:w="2167"/>
        <w:gridCol w:w="1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90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216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2018-9-21</w:t>
            </w:r>
          </w:p>
        </w:tc>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7250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 w:val="0"/>
          <w:bCs w:val="0"/>
          <w:kern w:val="2"/>
          <w:sz w:val="28"/>
          <w:szCs w:val="28"/>
        </w:rPr>
      </w:pPr>
      <w:bookmarkStart w:id="72" w:name="_Toc296600824"/>
      <w:bookmarkStart w:id="73" w:name="_Toc505350019"/>
      <w:bookmarkStart w:id="74" w:name="_Toc281568216"/>
      <w:bookmarkStart w:id="75" w:name="_Toc460250415"/>
      <w:r>
        <w:rPr>
          <w:rFonts w:hint="eastAsia" w:ascii="华文仿宋" w:hAnsi="华文仿宋" w:eastAsia="华文仿宋"/>
          <w:b w:val="0"/>
          <w:bCs w:val="0"/>
          <w:kern w:val="2"/>
          <w:sz w:val="28"/>
          <w:szCs w:val="28"/>
        </w:rPr>
        <w:t>九、2018年3月中国溶剂油石脑油进出口数据统计</w:t>
      </w:r>
      <w:bookmarkEnd w:id="72"/>
      <w:bookmarkEnd w:id="73"/>
      <w:bookmarkEnd w:id="74"/>
      <w:bookmarkEnd w:id="75"/>
    </w:p>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bookmarkStart w:id="76" w:name="_Toc281568218"/>
      <w:bookmarkStart w:id="77" w:name="_Toc296600826"/>
      <w:r>
        <w:rPr>
          <w:rFonts w:hint="eastAsia" w:ascii="华文仿宋" w:hAnsi="华文仿宋" w:eastAsia="华文仿宋"/>
          <w:sz w:val="28"/>
          <w:szCs w:val="28"/>
        </w:rPr>
        <w:t>2018年3月中国</w:t>
      </w:r>
      <w:r>
        <w:rPr>
          <w:rFonts w:ascii="华文仿宋" w:hAnsi="华文仿宋" w:eastAsia="华文仿宋"/>
          <w:sz w:val="28"/>
          <w:szCs w:val="28"/>
        </w:rPr>
        <w:t>橡胶溶剂油、油漆溶剂油、抽提溶剂油</w:t>
      </w:r>
      <w:bookmarkEnd w:id="76"/>
      <w:bookmarkEnd w:id="77"/>
      <w:r>
        <w:rPr>
          <w:rFonts w:hint="eastAsia" w:ascii="华文仿宋" w:hAnsi="华文仿宋" w:eastAsia="华文仿宋"/>
          <w:sz w:val="28"/>
          <w:szCs w:val="28"/>
        </w:rPr>
        <w:t>进出口数据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Layout w:type="fixed"/>
        <w:tblCellMar>
          <w:top w:w="15" w:type="dxa"/>
          <w:left w:w="15" w:type="dxa"/>
          <w:bottom w:w="15" w:type="dxa"/>
          <w:right w:w="15" w:type="dxa"/>
        </w:tblCellMar>
      </w:tblPr>
      <w:tblGrid>
        <w:gridCol w:w="2880"/>
        <w:gridCol w:w="1790"/>
        <w:gridCol w:w="1621"/>
        <w:gridCol w:w="1743"/>
        <w:gridCol w:w="1742"/>
      </w:tblGrid>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产销国</w:t>
            </w:r>
          </w:p>
        </w:tc>
        <w:tc>
          <w:tcPr>
            <w:tcW w:w="1790"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进口数量</w:t>
            </w:r>
          </w:p>
        </w:tc>
        <w:tc>
          <w:tcPr>
            <w:tcW w:w="1621"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进口美元</w:t>
            </w:r>
          </w:p>
        </w:tc>
        <w:tc>
          <w:tcPr>
            <w:tcW w:w="1743"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出口数量</w:t>
            </w:r>
          </w:p>
        </w:tc>
        <w:tc>
          <w:tcPr>
            <w:tcW w:w="1742"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出口美元</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俄罗斯联邦</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4964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台湾省</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10560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23654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德国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986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新加坡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785199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1096866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日本</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43468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92487</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朝鲜</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30020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42028</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比利时</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2559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8202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法国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174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泰国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12400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12524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美国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628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4506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荷兰</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1216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4139</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韩国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35760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53998</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香港</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24960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41434</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马来西亚</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35244</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2018年3月石脑油进出口数据(数量单位：千克/升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Layout w:type="fixed"/>
        <w:tblCellMar>
          <w:top w:w="15" w:type="dxa"/>
          <w:left w:w="15" w:type="dxa"/>
          <w:bottom w:w="15" w:type="dxa"/>
          <w:right w:w="15" w:type="dxa"/>
        </w:tblCellMar>
      </w:tblPr>
      <w:tblGrid>
        <w:gridCol w:w="1955"/>
        <w:gridCol w:w="1955"/>
        <w:gridCol w:w="1956"/>
        <w:gridCol w:w="1955"/>
        <w:gridCol w:w="1955"/>
      </w:tblGrid>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产销国</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进口数量</w:t>
            </w:r>
          </w:p>
        </w:tc>
        <w:tc>
          <w:tcPr>
            <w:tcW w:w="1956"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进口美元</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出口数量</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出口美元</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俄罗斯联邦</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60850458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32928505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印度</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29972525</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17664699</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埃及</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36355897</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21572481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日本</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86</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荷兰</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55866332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32618531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480"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阿拉伯联合酋长国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55461759</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32868053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韩国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64861818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37385693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bl>
    <w:p>
      <w:pPr>
        <w:widowControl/>
        <w:jc w:val="center"/>
        <w:rPr>
          <w:rFonts w:ascii="华文仿宋" w:hAnsi="华文仿宋" w:eastAsia="华文仿宋"/>
          <w:sz w:val="28"/>
          <w:szCs w:val="28"/>
        </w:rPr>
      </w:pPr>
    </w:p>
    <w:sectPr>
      <w:headerReference r:id="rId3" w:type="default"/>
      <w:footerReference r:id="rId4" w:type="default"/>
      <w:pgSz w:w="11906" w:h="16838"/>
      <w:pgMar w:top="1440" w:right="1080" w:bottom="1440" w:left="108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Microsoft YaHei">
    <w:altName w:val="Courier New"/>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p>
    <w:pPr>
      <w:pStyle w:val="1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13"/>
      <w:pBdr>
        <w:bottom w:val="none" w:color="auto" w:sz="0" w:space="0"/>
      </w:pBdr>
    </w:pP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BECC"/>
    <w:multiLevelType w:val="singleLevel"/>
    <w:tmpl w:val="2E66BE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4CFF"/>
    <w:rsid w:val="000071C7"/>
    <w:rsid w:val="00007808"/>
    <w:rsid w:val="000121DE"/>
    <w:rsid w:val="00013FDF"/>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112"/>
    <w:rsid w:val="000D3893"/>
    <w:rsid w:val="000D6DB7"/>
    <w:rsid w:val="000D7C1F"/>
    <w:rsid w:val="000E12DD"/>
    <w:rsid w:val="000E3ED3"/>
    <w:rsid w:val="000E4486"/>
    <w:rsid w:val="000F4930"/>
    <w:rsid w:val="000F6AFC"/>
    <w:rsid w:val="00100B41"/>
    <w:rsid w:val="001028D9"/>
    <w:rsid w:val="00103D77"/>
    <w:rsid w:val="001045A7"/>
    <w:rsid w:val="00111DD8"/>
    <w:rsid w:val="00111F37"/>
    <w:rsid w:val="00113D3C"/>
    <w:rsid w:val="00114C42"/>
    <w:rsid w:val="00114D13"/>
    <w:rsid w:val="00123276"/>
    <w:rsid w:val="00130438"/>
    <w:rsid w:val="001316A0"/>
    <w:rsid w:val="001351B0"/>
    <w:rsid w:val="00137FFE"/>
    <w:rsid w:val="00147D86"/>
    <w:rsid w:val="00150B7B"/>
    <w:rsid w:val="001546FC"/>
    <w:rsid w:val="00167025"/>
    <w:rsid w:val="00174197"/>
    <w:rsid w:val="00183F2A"/>
    <w:rsid w:val="00191D80"/>
    <w:rsid w:val="00194FF2"/>
    <w:rsid w:val="00195689"/>
    <w:rsid w:val="001A3318"/>
    <w:rsid w:val="001A3BEB"/>
    <w:rsid w:val="001A58F5"/>
    <w:rsid w:val="001B0F30"/>
    <w:rsid w:val="001B2E5D"/>
    <w:rsid w:val="001B32BE"/>
    <w:rsid w:val="001B7F7D"/>
    <w:rsid w:val="001C077C"/>
    <w:rsid w:val="001C20CD"/>
    <w:rsid w:val="001C2EBD"/>
    <w:rsid w:val="001C37E2"/>
    <w:rsid w:val="001C5CC6"/>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5CE6"/>
    <w:rsid w:val="00227F5A"/>
    <w:rsid w:val="00231BFF"/>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90A13"/>
    <w:rsid w:val="0029167F"/>
    <w:rsid w:val="0029698F"/>
    <w:rsid w:val="002A0B34"/>
    <w:rsid w:val="002A1698"/>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1365E"/>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4B51"/>
    <w:rsid w:val="00397D27"/>
    <w:rsid w:val="003A05B5"/>
    <w:rsid w:val="003A177D"/>
    <w:rsid w:val="003A4492"/>
    <w:rsid w:val="003B2552"/>
    <w:rsid w:val="003B4A54"/>
    <w:rsid w:val="003C090A"/>
    <w:rsid w:val="003C393A"/>
    <w:rsid w:val="003D18AF"/>
    <w:rsid w:val="003D6166"/>
    <w:rsid w:val="003D632C"/>
    <w:rsid w:val="003E2A66"/>
    <w:rsid w:val="003E6C5C"/>
    <w:rsid w:val="003F0853"/>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78A"/>
    <w:rsid w:val="004B2762"/>
    <w:rsid w:val="004B4629"/>
    <w:rsid w:val="004B5ABD"/>
    <w:rsid w:val="004B72B2"/>
    <w:rsid w:val="004C0320"/>
    <w:rsid w:val="004C1F94"/>
    <w:rsid w:val="004C2578"/>
    <w:rsid w:val="004C515D"/>
    <w:rsid w:val="004D1EB5"/>
    <w:rsid w:val="004D3C9D"/>
    <w:rsid w:val="004D6F1B"/>
    <w:rsid w:val="004E0D9B"/>
    <w:rsid w:val="004E2F19"/>
    <w:rsid w:val="004F3817"/>
    <w:rsid w:val="004F491D"/>
    <w:rsid w:val="004F57CD"/>
    <w:rsid w:val="004F7B37"/>
    <w:rsid w:val="0050120B"/>
    <w:rsid w:val="00501686"/>
    <w:rsid w:val="00501DD8"/>
    <w:rsid w:val="00504E0E"/>
    <w:rsid w:val="00510901"/>
    <w:rsid w:val="0051359C"/>
    <w:rsid w:val="00515CF7"/>
    <w:rsid w:val="00517918"/>
    <w:rsid w:val="0052375A"/>
    <w:rsid w:val="00524DE5"/>
    <w:rsid w:val="00527E80"/>
    <w:rsid w:val="00530810"/>
    <w:rsid w:val="0053224A"/>
    <w:rsid w:val="00533757"/>
    <w:rsid w:val="005351E4"/>
    <w:rsid w:val="005429EE"/>
    <w:rsid w:val="00542C07"/>
    <w:rsid w:val="00547632"/>
    <w:rsid w:val="00547B9C"/>
    <w:rsid w:val="005579EC"/>
    <w:rsid w:val="00565438"/>
    <w:rsid w:val="005666EC"/>
    <w:rsid w:val="005670E7"/>
    <w:rsid w:val="005673DC"/>
    <w:rsid w:val="00581114"/>
    <w:rsid w:val="00581F9C"/>
    <w:rsid w:val="00585C56"/>
    <w:rsid w:val="00587D98"/>
    <w:rsid w:val="00595E1A"/>
    <w:rsid w:val="0059652E"/>
    <w:rsid w:val="005965F5"/>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5E5619"/>
    <w:rsid w:val="00612F43"/>
    <w:rsid w:val="006145D2"/>
    <w:rsid w:val="00616239"/>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C7D15"/>
    <w:rsid w:val="006D0372"/>
    <w:rsid w:val="006D0B7F"/>
    <w:rsid w:val="006D0C94"/>
    <w:rsid w:val="006D23A3"/>
    <w:rsid w:val="006D6ABD"/>
    <w:rsid w:val="006E195D"/>
    <w:rsid w:val="006E58D9"/>
    <w:rsid w:val="006E7999"/>
    <w:rsid w:val="006F2697"/>
    <w:rsid w:val="006F7170"/>
    <w:rsid w:val="00720A30"/>
    <w:rsid w:val="00721AE4"/>
    <w:rsid w:val="00723454"/>
    <w:rsid w:val="007271CA"/>
    <w:rsid w:val="00730BB5"/>
    <w:rsid w:val="007314A0"/>
    <w:rsid w:val="00731F5F"/>
    <w:rsid w:val="007326DF"/>
    <w:rsid w:val="00742A37"/>
    <w:rsid w:val="00754B00"/>
    <w:rsid w:val="00763F6F"/>
    <w:rsid w:val="00765F8B"/>
    <w:rsid w:val="00767C71"/>
    <w:rsid w:val="00774217"/>
    <w:rsid w:val="007752FF"/>
    <w:rsid w:val="00776D2B"/>
    <w:rsid w:val="007812FC"/>
    <w:rsid w:val="007815C0"/>
    <w:rsid w:val="00782BC6"/>
    <w:rsid w:val="00783A4E"/>
    <w:rsid w:val="00785313"/>
    <w:rsid w:val="00785EE7"/>
    <w:rsid w:val="007873C3"/>
    <w:rsid w:val="00793DD7"/>
    <w:rsid w:val="00797A26"/>
    <w:rsid w:val="007A3B57"/>
    <w:rsid w:val="007A73BE"/>
    <w:rsid w:val="007A78BE"/>
    <w:rsid w:val="007B38A5"/>
    <w:rsid w:val="007B3E0D"/>
    <w:rsid w:val="007B4C66"/>
    <w:rsid w:val="007C001C"/>
    <w:rsid w:val="007C0E95"/>
    <w:rsid w:val="007C32F6"/>
    <w:rsid w:val="007C748B"/>
    <w:rsid w:val="007D28DE"/>
    <w:rsid w:val="007E012D"/>
    <w:rsid w:val="007E52C7"/>
    <w:rsid w:val="007E6808"/>
    <w:rsid w:val="007F0394"/>
    <w:rsid w:val="007F1029"/>
    <w:rsid w:val="007F4B19"/>
    <w:rsid w:val="00806040"/>
    <w:rsid w:val="008156F9"/>
    <w:rsid w:val="008161B2"/>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1178"/>
    <w:rsid w:val="00881E5D"/>
    <w:rsid w:val="00884F2A"/>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6884"/>
    <w:rsid w:val="00917A6A"/>
    <w:rsid w:val="00920F2D"/>
    <w:rsid w:val="00921A1B"/>
    <w:rsid w:val="00922FF4"/>
    <w:rsid w:val="009347F0"/>
    <w:rsid w:val="00935F33"/>
    <w:rsid w:val="0093638A"/>
    <w:rsid w:val="009378FF"/>
    <w:rsid w:val="00940506"/>
    <w:rsid w:val="00940754"/>
    <w:rsid w:val="00944A63"/>
    <w:rsid w:val="00945B4E"/>
    <w:rsid w:val="00947B06"/>
    <w:rsid w:val="00947B15"/>
    <w:rsid w:val="00952E08"/>
    <w:rsid w:val="00954B41"/>
    <w:rsid w:val="00956005"/>
    <w:rsid w:val="00956999"/>
    <w:rsid w:val="00964933"/>
    <w:rsid w:val="009717D1"/>
    <w:rsid w:val="00974FDE"/>
    <w:rsid w:val="00975BF1"/>
    <w:rsid w:val="00980E9A"/>
    <w:rsid w:val="00987DE6"/>
    <w:rsid w:val="00993180"/>
    <w:rsid w:val="009A3031"/>
    <w:rsid w:val="009A6AB7"/>
    <w:rsid w:val="009B11C6"/>
    <w:rsid w:val="009C5E0B"/>
    <w:rsid w:val="009D30D0"/>
    <w:rsid w:val="009D3DF0"/>
    <w:rsid w:val="009D4EB3"/>
    <w:rsid w:val="009F05BF"/>
    <w:rsid w:val="009F1D70"/>
    <w:rsid w:val="009F5944"/>
    <w:rsid w:val="00A0021E"/>
    <w:rsid w:val="00A0658F"/>
    <w:rsid w:val="00A13F55"/>
    <w:rsid w:val="00A140B5"/>
    <w:rsid w:val="00A154A5"/>
    <w:rsid w:val="00A2031A"/>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A5F39"/>
    <w:rsid w:val="00AB0F41"/>
    <w:rsid w:val="00AB4BB0"/>
    <w:rsid w:val="00AB5344"/>
    <w:rsid w:val="00AC0BBE"/>
    <w:rsid w:val="00AC2EAE"/>
    <w:rsid w:val="00AD1F63"/>
    <w:rsid w:val="00AE6B0A"/>
    <w:rsid w:val="00AF044A"/>
    <w:rsid w:val="00AF2497"/>
    <w:rsid w:val="00AF6EDC"/>
    <w:rsid w:val="00B002B8"/>
    <w:rsid w:val="00B049AB"/>
    <w:rsid w:val="00B079E9"/>
    <w:rsid w:val="00B16FDE"/>
    <w:rsid w:val="00B1736E"/>
    <w:rsid w:val="00B2427E"/>
    <w:rsid w:val="00B26353"/>
    <w:rsid w:val="00B32F59"/>
    <w:rsid w:val="00B330CE"/>
    <w:rsid w:val="00B34DB9"/>
    <w:rsid w:val="00B3655C"/>
    <w:rsid w:val="00B36918"/>
    <w:rsid w:val="00B37BD5"/>
    <w:rsid w:val="00B4089B"/>
    <w:rsid w:val="00B41501"/>
    <w:rsid w:val="00B4252A"/>
    <w:rsid w:val="00B43FD3"/>
    <w:rsid w:val="00B46280"/>
    <w:rsid w:val="00B54753"/>
    <w:rsid w:val="00B56DAC"/>
    <w:rsid w:val="00B65C66"/>
    <w:rsid w:val="00B66525"/>
    <w:rsid w:val="00B7201D"/>
    <w:rsid w:val="00B72D56"/>
    <w:rsid w:val="00B73385"/>
    <w:rsid w:val="00B7660A"/>
    <w:rsid w:val="00B80D78"/>
    <w:rsid w:val="00B80F1F"/>
    <w:rsid w:val="00B81D14"/>
    <w:rsid w:val="00B85715"/>
    <w:rsid w:val="00B86CFA"/>
    <w:rsid w:val="00B87EBA"/>
    <w:rsid w:val="00B92B61"/>
    <w:rsid w:val="00B969D4"/>
    <w:rsid w:val="00BA230A"/>
    <w:rsid w:val="00BA7BA1"/>
    <w:rsid w:val="00BB2229"/>
    <w:rsid w:val="00BC087F"/>
    <w:rsid w:val="00BC23E1"/>
    <w:rsid w:val="00BC2882"/>
    <w:rsid w:val="00BC31D3"/>
    <w:rsid w:val="00BC3AF2"/>
    <w:rsid w:val="00BC4513"/>
    <w:rsid w:val="00BC476E"/>
    <w:rsid w:val="00BC6912"/>
    <w:rsid w:val="00BD1EE5"/>
    <w:rsid w:val="00BD3E25"/>
    <w:rsid w:val="00BE0143"/>
    <w:rsid w:val="00BE088D"/>
    <w:rsid w:val="00BE60C2"/>
    <w:rsid w:val="00BF4005"/>
    <w:rsid w:val="00BF56EB"/>
    <w:rsid w:val="00BF5FDD"/>
    <w:rsid w:val="00C010CC"/>
    <w:rsid w:val="00C04234"/>
    <w:rsid w:val="00C143F0"/>
    <w:rsid w:val="00C15280"/>
    <w:rsid w:val="00C16649"/>
    <w:rsid w:val="00C21042"/>
    <w:rsid w:val="00C22F47"/>
    <w:rsid w:val="00C25298"/>
    <w:rsid w:val="00C263DA"/>
    <w:rsid w:val="00C30738"/>
    <w:rsid w:val="00C5471C"/>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3E8B"/>
    <w:rsid w:val="00D06BE0"/>
    <w:rsid w:val="00D13DC7"/>
    <w:rsid w:val="00D16B1B"/>
    <w:rsid w:val="00D30499"/>
    <w:rsid w:val="00D340ED"/>
    <w:rsid w:val="00D414AB"/>
    <w:rsid w:val="00D56268"/>
    <w:rsid w:val="00D57F76"/>
    <w:rsid w:val="00D766DC"/>
    <w:rsid w:val="00D84ADA"/>
    <w:rsid w:val="00D853F5"/>
    <w:rsid w:val="00D859DE"/>
    <w:rsid w:val="00D87D5F"/>
    <w:rsid w:val="00D919D9"/>
    <w:rsid w:val="00D9238E"/>
    <w:rsid w:val="00D9776A"/>
    <w:rsid w:val="00DA4501"/>
    <w:rsid w:val="00DA4F2B"/>
    <w:rsid w:val="00DA5FEE"/>
    <w:rsid w:val="00DA6C7F"/>
    <w:rsid w:val="00DB1006"/>
    <w:rsid w:val="00DB57C9"/>
    <w:rsid w:val="00DB5F48"/>
    <w:rsid w:val="00DB79D6"/>
    <w:rsid w:val="00DC59D6"/>
    <w:rsid w:val="00DC60AC"/>
    <w:rsid w:val="00DD364C"/>
    <w:rsid w:val="00DD4EB3"/>
    <w:rsid w:val="00DD7167"/>
    <w:rsid w:val="00DD7E7D"/>
    <w:rsid w:val="00DE139B"/>
    <w:rsid w:val="00DE34F1"/>
    <w:rsid w:val="00DE40FB"/>
    <w:rsid w:val="00DF65D2"/>
    <w:rsid w:val="00E0381A"/>
    <w:rsid w:val="00E2087D"/>
    <w:rsid w:val="00E222B8"/>
    <w:rsid w:val="00E25E6A"/>
    <w:rsid w:val="00E30A09"/>
    <w:rsid w:val="00E33D32"/>
    <w:rsid w:val="00E36209"/>
    <w:rsid w:val="00E4010A"/>
    <w:rsid w:val="00E508F5"/>
    <w:rsid w:val="00E54015"/>
    <w:rsid w:val="00E57AE9"/>
    <w:rsid w:val="00E6086B"/>
    <w:rsid w:val="00E6237C"/>
    <w:rsid w:val="00E70F83"/>
    <w:rsid w:val="00E71E4A"/>
    <w:rsid w:val="00E73393"/>
    <w:rsid w:val="00E74D23"/>
    <w:rsid w:val="00E74DFA"/>
    <w:rsid w:val="00E75CFD"/>
    <w:rsid w:val="00E8370B"/>
    <w:rsid w:val="00E83EC9"/>
    <w:rsid w:val="00E87184"/>
    <w:rsid w:val="00E87533"/>
    <w:rsid w:val="00E944D7"/>
    <w:rsid w:val="00E94998"/>
    <w:rsid w:val="00EA5E30"/>
    <w:rsid w:val="00EC02F1"/>
    <w:rsid w:val="00EE47B0"/>
    <w:rsid w:val="00EE7555"/>
    <w:rsid w:val="00EE78E5"/>
    <w:rsid w:val="00EF05B9"/>
    <w:rsid w:val="00EF59C3"/>
    <w:rsid w:val="00EF749C"/>
    <w:rsid w:val="00F0222D"/>
    <w:rsid w:val="00F036AB"/>
    <w:rsid w:val="00F051D9"/>
    <w:rsid w:val="00F07784"/>
    <w:rsid w:val="00F137E6"/>
    <w:rsid w:val="00F14617"/>
    <w:rsid w:val="00F14661"/>
    <w:rsid w:val="00F22426"/>
    <w:rsid w:val="00F2698F"/>
    <w:rsid w:val="00F4011D"/>
    <w:rsid w:val="00F4237A"/>
    <w:rsid w:val="00F42600"/>
    <w:rsid w:val="00F43FF4"/>
    <w:rsid w:val="00F53EB5"/>
    <w:rsid w:val="00F54A24"/>
    <w:rsid w:val="00F54FEA"/>
    <w:rsid w:val="00F553FB"/>
    <w:rsid w:val="00F611CA"/>
    <w:rsid w:val="00F61215"/>
    <w:rsid w:val="00F61D33"/>
    <w:rsid w:val="00F6247A"/>
    <w:rsid w:val="00F656E7"/>
    <w:rsid w:val="00F6621F"/>
    <w:rsid w:val="00F66767"/>
    <w:rsid w:val="00F67AE8"/>
    <w:rsid w:val="00F72F22"/>
    <w:rsid w:val="00F733F0"/>
    <w:rsid w:val="00F80C18"/>
    <w:rsid w:val="00F8269A"/>
    <w:rsid w:val="00F87D35"/>
    <w:rsid w:val="00F9529D"/>
    <w:rsid w:val="00FA0050"/>
    <w:rsid w:val="00FA0D01"/>
    <w:rsid w:val="00FC29B1"/>
    <w:rsid w:val="00FC7592"/>
    <w:rsid w:val="00FC770F"/>
    <w:rsid w:val="00FD2679"/>
    <w:rsid w:val="00FD40EB"/>
    <w:rsid w:val="00FD46B2"/>
    <w:rsid w:val="00FD63AC"/>
    <w:rsid w:val="00FE1CDB"/>
    <w:rsid w:val="00FE2871"/>
    <w:rsid w:val="00FE2B19"/>
    <w:rsid w:val="00FE3BE9"/>
    <w:rsid w:val="00FE6042"/>
    <w:rsid w:val="00FE6C55"/>
    <w:rsid w:val="00FF269E"/>
    <w:rsid w:val="00FF3251"/>
    <w:rsid w:val="00FF3578"/>
    <w:rsid w:val="034215CC"/>
    <w:rsid w:val="034D1875"/>
    <w:rsid w:val="03A810DA"/>
    <w:rsid w:val="04793982"/>
    <w:rsid w:val="0914216F"/>
    <w:rsid w:val="099F699F"/>
    <w:rsid w:val="0BB90B94"/>
    <w:rsid w:val="0BF558B0"/>
    <w:rsid w:val="0C6F4F00"/>
    <w:rsid w:val="0CBA42B6"/>
    <w:rsid w:val="0CD07931"/>
    <w:rsid w:val="0E220EFD"/>
    <w:rsid w:val="106000A3"/>
    <w:rsid w:val="106D2E5F"/>
    <w:rsid w:val="10C92BDE"/>
    <w:rsid w:val="11E06D1D"/>
    <w:rsid w:val="14BD6DE9"/>
    <w:rsid w:val="151B0610"/>
    <w:rsid w:val="153967D9"/>
    <w:rsid w:val="15A51265"/>
    <w:rsid w:val="1602563E"/>
    <w:rsid w:val="17DF730A"/>
    <w:rsid w:val="1871150E"/>
    <w:rsid w:val="193B0DD2"/>
    <w:rsid w:val="1950525E"/>
    <w:rsid w:val="19995649"/>
    <w:rsid w:val="1A4B0BD2"/>
    <w:rsid w:val="1BB02F43"/>
    <w:rsid w:val="1CD92D71"/>
    <w:rsid w:val="1DA91524"/>
    <w:rsid w:val="1DBC2256"/>
    <w:rsid w:val="1F57560A"/>
    <w:rsid w:val="20DD1860"/>
    <w:rsid w:val="21416467"/>
    <w:rsid w:val="21467DDF"/>
    <w:rsid w:val="2258468B"/>
    <w:rsid w:val="24977CE4"/>
    <w:rsid w:val="250C493B"/>
    <w:rsid w:val="26E64670"/>
    <w:rsid w:val="272712C8"/>
    <w:rsid w:val="29CF7033"/>
    <w:rsid w:val="2C672FEB"/>
    <w:rsid w:val="2D12102F"/>
    <w:rsid w:val="2F3F3674"/>
    <w:rsid w:val="2F6F6534"/>
    <w:rsid w:val="2FB62CD5"/>
    <w:rsid w:val="3166404B"/>
    <w:rsid w:val="316E4BCF"/>
    <w:rsid w:val="32FB3069"/>
    <w:rsid w:val="359C2633"/>
    <w:rsid w:val="360A4426"/>
    <w:rsid w:val="37623BD0"/>
    <w:rsid w:val="378A2746"/>
    <w:rsid w:val="382035D9"/>
    <w:rsid w:val="390E2AE7"/>
    <w:rsid w:val="3A2A6D06"/>
    <w:rsid w:val="3AAD4D2B"/>
    <w:rsid w:val="3BA17D0E"/>
    <w:rsid w:val="3C7F4653"/>
    <w:rsid w:val="3D5C793D"/>
    <w:rsid w:val="3DFD6225"/>
    <w:rsid w:val="3E0B15BA"/>
    <w:rsid w:val="3EC639AA"/>
    <w:rsid w:val="3FE24704"/>
    <w:rsid w:val="427631AB"/>
    <w:rsid w:val="43A8211E"/>
    <w:rsid w:val="4464587F"/>
    <w:rsid w:val="47C07043"/>
    <w:rsid w:val="4B3A5EC6"/>
    <w:rsid w:val="4D722D5E"/>
    <w:rsid w:val="4DEE463E"/>
    <w:rsid w:val="50A4483B"/>
    <w:rsid w:val="50D54E3C"/>
    <w:rsid w:val="51AF26D5"/>
    <w:rsid w:val="532F052B"/>
    <w:rsid w:val="53CB1533"/>
    <w:rsid w:val="54A90501"/>
    <w:rsid w:val="552402CA"/>
    <w:rsid w:val="55434855"/>
    <w:rsid w:val="56490C7C"/>
    <w:rsid w:val="58343EAC"/>
    <w:rsid w:val="597E6C17"/>
    <w:rsid w:val="5B920EBC"/>
    <w:rsid w:val="5BFA6CAE"/>
    <w:rsid w:val="5D0D24D3"/>
    <w:rsid w:val="5D654113"/>
    <w:rsid w:val="5DB45A4D"/>
    <w:rsid w:val="5E2A7A6D"/>
    <w:rsid w:val="5E3D22F6"/>
    <w:rsid w:val="5E9E5CF6"/>
    <w:rsid w:val="5F5A3274"/>
    <w:rsid w:val="5F5C54EB"/>
    <w:rsid w:val="5FB62CE4"/>
    <w:rsid w:val="5FDC66AB"/>
    <w:rsid w:val="60886E86"/>
    <w:rsid w:val="61426FC7"/>
    <w:rsid w:val="659D1EC8"/>
    <w:rsid w:val="65C42961"/>
    <w:rsid w:val="66AD6F06"/>
    <w:rsid w:val="67F355EF"/>
    <w:rsid w:val="68727AEB"/>
    <w:rsid w:val="68CB2404"/>
    <w:rsid w:val="6B353E8E"/>
    <w:rsid w:val="6B7A4196"/>
    <w:rsid w:val="6BC94628"/>
    <w:rsid w:val="6DD964A3"/>
    <w:rsid w:val="6F514B5B"/>
    <w:rsid w:val="6FE46FB1"/>
    <w:rsid w:val="712C720C"/>
    <w:rsid w:val="74605603"/>
    <w:rsid w:val="74EA6BF5"/>
    <w:rsid w:val="75903C84"/>
    <w:rsid w:val="766E0138"/>
    <w:rsid w:val="76DA4E14"/>
    <w:rsid w:val="78C05101"/>
    <w:rsid w:val="7A0850E0"/>
    <w:rsid w:val="7C4A2B81"/>
    <w:rsid w:val="7FAA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31"/>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1"/>
    <w:qFormat/>
    <w:uiPriority w:val="0"/>
    <w:pPr>
      <w:keepNext/>
      <w:keepLines/>
      <w:spacing w:before="260" w:after="260" w:line="416" w:lineRule="auto"/>
      <w:outlineLvl w:val="2"/>
    </w:pPr>
    <w:rPr>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179"/>
    <w:semiHidden/>
    <w:unhideWhenUsed/>
    <w:qFormat/>
    <w:uiPriority w:val="99"/>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3"/>
    <w:basedOn w:val="1"/>
    <w:next w:val="1"/>
    <w:unhideWhenUsed/>
    <w:qFormat/>
    <w:uiPriority w:val="39"/>
    <w:pPr>
      <w:ind w:left="840" w:leftChars="400"/>
    </w:pPr>
  </w:style>
  <w:style w:type="paragraph" w:styleId="9">
    <w:name w:val="Date"/>
    <w:basedOn w:val="1"/>
    <w:next w:val="1"/>
    <w:qFormat/>
    <w:uiPriority w:val="0"/>
    <w:pPr>
      <w:ind w:left="100" w:leftChars="2500"/>
    </w:pPr>
    <w:rPr>
      <w:rFonts w:ascii="宋体"/>
      <w:kern w:val="0"/>
      <w:sz w:val="20"/>
      <w:szCs w:val="20"/>
      <w:lang w:val="zh-CN"/>
    </w:rPr>
  </w:style>
  <w:style w:type="paragraph" w:styleId="10">
    <w:name w:val="Body Text Indent 2"/>
    <w:basedOn w:val="1"/>
    <w:qFormat/>
    <w:uiPriority w:val="0"/>
    <w:pPr>
      <w:tabs>
        <w:tab w:val="left" w:pos="2520"/>
      </w:tabs>
      <w:ind w:firstLine="435"/>
    </w:pPr>
    <w:rPr>
      <w:szCs w:val="24"/>
    </w:rPr>
  </w:style>
  <w:style w:type="paragraph" w:styleId="11">
    <w:name w:val="Balloon Text"/>
    <w:basedOn w:val="1"/>
    <w:link w:val="37"/>
    <w:unhideWhenUsed/>
    <w:uiPriority w:val="99"/>
    <w:rPr>
      <w:kern w:val="0"/>
      <w:sz w:val="18"/>
      <w:szCs w:val="18"/>
    </w:rPr>
  </w:style>
  <w:style w:type="paragraph" w:styleId="12">
    <w:name w:val="footer"/>
    <w:basedOn w:val="1"/>
    <w:link w:val="35"/>
    <w:unhideWhenUsed/>
    <w:qFormat/>
    <w:uiPriority w:val="99"/>
    <w:pPr>
      <w:tabs>
        <w:tab w:val="center" w:pos="4153"/>
        <w:tab w:val="right" w:pos="8306"/>
      </w:tabs>
      <w:snapToGrid w:val="0"/>
      <w:jc w:val="left"/>
    </w:pPr>
    <w:rPr>
      <w:kern w:val="0"/>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b/>
      <w:bCs/>
      <w:caps/>
      <w:color w:val="000000"/>
      <w:sz w:val="24"/>
      <w:szCs w:val="24"/>
    </w:rPr>
  </w:style>
  <w:style w:type="paragraph" w:styleId="15">
    <w:name w:val="Subtitle"/>
    <w:basedOn w:val="1"/>
    <w:next w:val="1"/>
    <w:link w:val="39"/>
    <w:qFormat/>
    <w:uiPriority w:val="11"/>
    <w:pPr>
      <w:spacing w:before="240" w:after="60" w:line="312" w:lineRule="auto"/>
      <w:jc w:val="center"/>
      <w:outlineLvl w:val="1"/>
    </w:pPr>
    <w:rPr>
      <w:rFonts w:ascii="Cambria" w:hAnsi="Cambria"/>
      <w:b/>
      <w:bCs/>
      <w:kern w:val="28"/>
      <w:sz w:val="32"/>
      <w:szCs w:val="32"/>
    </w:rPr>
  </w:style>
  <w:style w:type="paragraph" w:styleId="16">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17">
    <w:name w:val="toc 2"/>
    <w:basedOn w:val="1"/>
    <w:next w:val="1"/>
    <w:qFormat/>
    <w:uiPriority w:val="39"/>
    <w:pPr>
      <w:tabs>
        <w:tab w:val="right" w:leader="dot" w:pos="9170"/>
      </w:tabs>
      <w:spacing w:line="360" w:lineRule="auto"/>
      <w:ind w:left="210"/>
      <w:jc w:val="left"/>
    </w:pPr>
    <w:rPr>
      <w:rFonts w:ascii="宋体" w:hAnsi="宋体"/>
      <w:b/>
      <w:smallCaps/>
      <w:color w:val="000000"/>
      <w:sz w:val="24"/>
      <w:szCs w:val="24"/>
    </w:rPr>
  </w:style>
  <w:style w:type="paragraph" w:styleId="1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qFormat/>
    <w:uiPriority w:val="0"/>
    <w:rPr>
      <w:b/>
      <w:bCs/>
    </w:rPr>
  </w:style>
  <w:style w:type="character" w:styleId="22">
    <w:name w:val="page number"/>
    <w:basedOn w:val="20"/>
    <w:qFormat/>
    <w:uiPriority w:val="0"/>
  </w:style>
  <w:style w:type="character" w:styleId="23">
    <w:name w:val="FollowedHyperlink"/>
    <w:qFormat/>
    <w:uiPriority w:val="99"/>
    <w:rPr>
      <w:color w:val="800080"/>
      <w:u w:val="single"/>
    </w:rPr>
  </w:style>
  <w:style w:type="character" w:styleId="24">
    <w:name w:val="Hyperlink"/>
    <w:qFormat/>
    <w:uiPriority w:val="99"/>
    <w:rPr>
      <w:color w:val="0000FF"/>
      <w:u w:val="single"/>
    </w:rPr>
  </w:style>
  <w:style w:type="table" w:styleId="26">
    <w:name w:val="Table Grid"/>
    <w:basedOn w:val="25"/>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7">
    <w:name w:val="Table Theme"/>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3 Char"/>
    <w:uiPriority w:val="0"/>
    <w:rPr>
      <w:rFonts w:eastAsia="宋体"/>
      <w:b/>
      <w:bCs/>
      <w:kern w:val="2"/>
      <w:sz w:val="32"/>
      <w:szCs w:val="32"/>
      <w:lang w:val="en-US" w:eastAsia="zh-CN" w:bidi="ar-SA"/>
    </w:rPr>
  </w:style>
  <w:style w:type="character" w:customStyle="1" w:styleId="29">
    <w:name w:val="页眉 Char"/>
    <w:link w:val="13"/>
    <w:qFormat/>
    <w:uiPriority w:val="99"/>
    <w:rPr>
      <w:sz w:val="18"/>
      <w:szCs w:val="18"/>
    </w:rPr>
  </w:style>
  <w:style w:type="character" w:customStyle="1" w:styleId="30">
    <w:name w:val="showtext"/>
    <w:basedOn w:val="20"/>
    <w:qFormat/>
    <w:uiPriority w:val="0"/>
  </w:style>
  <w:style w:type="character" w:customStyle="1" w:styleId="31">
    <w:name w:val="标题 2 Char1"/>
    <w:link w:val="3"/>
    <w:qFormat/>
    <w:uiPriority w:val="9"/>
    <w:rPr>
      <w:rFonts w:ascii="Cambria" w:hAnsi="Cambria"/>
      <w:b/>
      <w:bCs/>
      <w:kern w:val="2"/>
      <w:sz w:val="28"/>
      <w:szCs w:val="32"/>
    </w:rPr>
  </w:style>
  <w:style w:type="character" w:customStyle="1" w:styleId="32">
    <w:name w:val="普通 (Web) Char Char2"/>
    <w:qFormat/>
    <w:locked/>
    <w:uiPriority w:val="0"/>
    <w:rPr>
      <w:rFonts w:ascii="宋体" w:hAnsi="宋体" w:eastAsia="宋体" w:cs="宋体"/>
      <w:sz w:val="24"/>
      <w:szCs w:val="24"/>
      <w:lang w:val="en-US" w:eastAsia="zh-CN" w:bidi="ar-SA"/>
    </w:rPr>
  </w:style>
  <w:style w:type="character" w:customStyle="1" w:styleId="33">
    <w:name w:val="apple-converted-space"/>
    <w:basedOn w:val="20"/>
    <w:qFormat/>
    <w:uiPriority w:val="0"/>
  </w:style>
  <w:style w:type="character" w:customStyle="1" w:styleId="34">
    <w:name w:val="标题 1 Char"/>
    <w:link w:val="2"/>
    <w:qFormat/>
    <w:uiPriority w:val="9"/>
    <w:rPr>
      <w:rFonts w:eastAsia="黑体"/>
      <w:b/>
      <w:bCs/>
      <w:kern w:val="44"/>
      <w:sz w:val="32"/>
      <w:szCs w:val="44"/>
    </w:rPr>
  </w:style>
  <w:style w:type="character" w:customStyle="1" w:styleId="35">
    <w:name w:val="页脚 Char"/>
    <w:link w:val="12"/>
    <w:qFormat/>
    <w:uiPriority w:val="99"/>
    <w:rPr>
      <w:sz w:val="18"/>
      <w:szCs w:val="18"/>
    </w:rPr>
  </w:style>
  <w:style w:type="character" w:customStyle="1" w:styleId="36">
    <w:name w:val="f21"/>
    <w:uiPriority w:val="0"/>
    <w:rPr>
      <w:rFonts w:hint="eastAsia" w:ascii="宋体" w:hAnsi="宋体" w:eastAsia="宋体"/>
      <w:sz w:val="21"/>
      <w:szCs w:val="21"/>
    </w:rPr>
  </w:style>
  <w:style w:type="character" w:customStyle="1" w:styleId="37">
    <w:name w:val="批注框文本 Char"/>
    <w:link w:val="11"/>
    <w:semiHidden/>
    <w:qFormat/>
    <w:uiPriority w:val="99"/>
    <w:rPr>
      <w:sz w:val="18"/>
      <w:szCs w:val="18"/>
    </w:rPr>
  </w:style>
  <w:style w:type="character" w:customStyle="1" w:styleId="38">
    <w:name w:val="style11"/>
    <w:qFormat/>
    <w:uiPriority w:val="0"/>
    <w:rPr>
      <w:color w:val="999999"/>
      <w:sz w:val="18"/>
      <w:szCs w:val="18"/>
    </w:rPr>
  </w:style>
  <w:style w:type="character" w:customStyle="1" w:styleId="39">
    <w:name w:val="副标题 Char"/>
    <w:link w:val="15"/>
    <w:qFormat/>
    <w:uiPriority w:val="11"/>
    <w:rPr>
      <w:rFonts w:ascii="Cambria" w:hAnsi="Cambria" w:cs="Times New Roman"/>
      <w:b/>
      <w:bCs/>
      <w:kern w:val="28"/>
      <w:sz w:val="32"/>
      <w:szCs w:val="32"/>
    </w:rPr>
  </w:style>
  <w:style w:type="character" w:customStyle="1" w:styleId="40">
    <w:name w:val="标题 2 Char"/>
    <w:qFormat/>
    <w:uiPriority w:val="0"/>
    <w:rPr>
      <w:rFonts w:ascii="Arial" w:hAnsi="Arial" w:eastAsia="黑体"/>
      <w:b/>
      <w:bCs/>
      <w:kern w:val="2"/>
      <w:sz w:val="32"/>
      <w:szCs w:val="32"/>
      <w:lang w:val="en-US" w:eastAsia="zh-CN" w:bidi="ar-SA"/>
    </w:rPr>
  </w:style>
  <w:style w:type="character" w:customStyle="1" w:styleId="41">
    <w:name w:val="style171"/>
    <w:uiPriority w:val="0"/>
    <w:rPr>
      <w:sz w:val="21"/>
      <w:szCs w:val="21"/>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style61"/>
    <w:qFormat/>
    <w:uiPriority w:val="0"/>
    <w:rPr>
      <w:b/>
      <w:bCs/>
      <w:color w:val="3399FF"/>
      <w:sz w:val="24"/>
      <w:szCs w:val="24"/>
    </w:rPr>
  </w:style>
  <w:style w:type="character" w:customStyle="1" w:styleId="44">
    <w:name w:val="f41"/>
    <w:uiPriority w:val="0"/>
    <w:rPr>
      <w:rFonts w:hint="eastAsia" w:ascii="宋体" w:hAnsi="宋体" w:eastAsia="宋体"/>
      <w:sz w:val="18"/>
      <w:szCs w:val="18"/>
    </w:rPr>
  </w:style>
  <w:style w:type="character" w:customStyle="1" w:styleId="45">
    <w:name w:val="标题 3 Char1"/>
    <w:qFormat/>
    <w:uiPriority w:val="0"/>
    <w:rPr>
      <w:rFonts w:eastAsia="宋体"/>
      <w:b/>
      <w:bCs/>
      <w:kern w:val="2"/>
      <w:sz w:val="32"/>
      <w:szCs w:val="32"/>
      <w:lang w:val="en-US" w:eastAsia="zh-CN" w:bidi="ar-SA"/>
    </w:rPr>
  </w:style>
  <w:style w:type="character" w:customStyle="1" w:styleId="46">
    <w:name w:val="style161"/>
    <w:qFormat/>
    <w:uiPriority w:val="0"/>
    <w:rPr>
      <w:sz w:val="24"/>
      <w:szCs w:val="24"/>
    </w:rPr>
  </w:style>
  <w:style w:type="character" w:customStyle="1" w:styleId="47">
    <w:name w:val="f31"/>
    <w:uiPriority w:val="0"/>
    <w:rPr>
      <w:rFonts w:hint="default" w:ascii="ˎ̥" w:hAnsi="ˎ̥"/>
      <w:color w:val="999999"/>
      <w:sz w:val="16"/>
      <w:szCs w:val="16"/>
    </w:rPr>
  </w:style>
  <w:style w:type="paragraph" w:customStyle="1" w:styleId="4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51">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5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3">
    <w:name w:val="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54">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5">
    <w:name w:val="f8"/>
    <w:basedOn w:val="1"/>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5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7">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9">
    <w:name w:val="xl10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3">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6">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6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8">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70">
    <w:name w:val="为440"/>
    <w:basedOn w:val="1"/>
    <w:qFormat/>
    <w:uiPriority w:val="0"/>
    <w:pPr>
      <w:adjustRightInd w:val="0"/>
      <w:spacing w:line="360" w:lineRule="atLeast"/>
      <w:jc w:val="left"/>
      <w:textAlignment w:val="baseline"/>
    </w:pPr>
    <w:rPr>
      <w:kern w:val="0"/>
      <w:sz w:val="24"/>
      <w:szCs w:val="20"/>
    </w:rPr>
  </w:style>
  <w:style w:type="paragraph" w:customStyle="1" w:styleId="7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72">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73">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4">
    <w:name w:val="f2"/>
    <w:basedOn w:val="1"/>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75">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6">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8">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7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80">
    <w:name w:val="xl4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8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82">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83">
    <w:name w:val="f7"/>
    <w:basedOn w:val="1"/>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84">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5">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86">
    <w:name w:val="xl4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8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8">
    <w:name w:val="font9"/>
    <w:basedOn w:val="1"/>
    <w:qFormat/>
    <w:uiPriority w:val="0"/>
    <w:pPr>
      <w:widowControl/>
      <w:spacing w:before="100" w:beforeAutospacing="1" w:after="100" w:afterAutospacing="1"/>
      <w:jc w:val="left"/>
    </w:pPr>
    <w:rPr>
      <w:kern w:val="0"/>
      <w:sz w:val="20"/>
      <w:szCs w:val="20"/>
    </w:rPr>
  </w:style>
  <w:style w:type="paragraph" w:customStyle="1" w:styleId="89">
    <w:name w:val="xl110"/>
    <w:basedOn w:val="1"/>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90">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91">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94">
    <w:name w:val="stedit"/>
    <w:basedOn w:val="1"/>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95">
    <w:name w:val="unnamed1"/>
    <w:basedOn w:val="1"/>
    <w:uiPriority w:val="0"/>
    <w:pPr>
      <w:widowControl/>
      <w:spacing w:line="330" w:lineRule="atLeast"/>
      <w:jc w:val="left"/>
    </w:pPr>
    <w:rPr>
      <w:rFonts w:ascii="宋体" w:hAnsi="宋体" w:cs="宋体"/>
      <w:kern w:val="0"/>
      <w:szCs w:val="21"/>
    </w:rPr>
  </w:style>
  <w:style w:type="paragraph" w:customStyle="1" w:styleId="96">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97">
    <w:name w:val="xl3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8">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100">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01">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02">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03">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10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105">
    <w:name w:val="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06">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107">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8">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9">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11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12">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
    <w:name w:val="fgj02"/>
    <w:basedOn w:val="1"/>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1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szCs w:val="24"/>
    </w:rPr>
  </w:style>
  <w:style w:type="paragraph" w:customStyle="1" w:styleId="115">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6">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7">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8">
    <w:name w:val="table302"/>
    <w:basedOn w:val="1"/>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20">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2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123">
    <w:name w:val="font11"/>
    <w:basedOn w:val="1"/>
    <w:uiPriority w:val="0"/>
    <w:pPr>
      <w:widowControl/>
      <w:spacing w:before="100" w:beforeAutospacing="1" w:after="100" w:afterAutospacing="1"/>
      <w:jc w:val="left"/>
    </w:pPr>
    <w:rPr>
      <w:b/>
      <w:bCs/>
      <w:color w:val="FFFFFF"/>
      <w:kern w:val="0"/>
      <w:sz w:val="18"/>
      <w:szCs w:val="18"/>
    </w:rPr>
  </w:style>
  <w:style w:type="paragraph" w:customStyle="1" w:styleId="124">
    <w:name w:val="xl44"/>
    <w:basedOn w:val="1"/>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125">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2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127">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2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129">
    <w:name w:val="xl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30">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3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132">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134">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5">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6">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7">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9">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140">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1">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142">
    <w:name w:val="xl69"/>
    <w:basedOn w:val="1"/>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3">
    <w:name w:val="xl70"/>
    <w:basedOn w:val="1"/>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44">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45">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6">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47">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8">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9">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0">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51">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5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5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54">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55">
    <w:name w:val="xl82"/>
    <w:basedOn w:val="1"/>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6">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9">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0">
    <w:name w:val="xl8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161">
    <w:name w:val="xl94"/>
    <w:basedOn w:val="1"/>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2">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163">
    <w:name w:val="xl10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4">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5">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7">
    <w:name w:val="xl93"/>
    <w:basedOn w:val="1"/>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0">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1">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3">
    <w:name w:val="xl10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4">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6">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77">
    <w:name w:val="z-窗体底端1"/>
    <w:basedOn w:val="1"/>
    <w:next w:val="1"/>
    <w:uiPriority w:val="0"/>
    <w:pPr>
      <w:widowControl/>
      <w:pBdr>
        <w:top w:val="single" w:color="auto" w:sz="6" w:space="1"/>
      </w:pBdr>
      <w:jc w:val="center"/>
    </w:pPr>
    <w:rPr>
      <w:rFonts w:ascii="Arial" w:hAnsi="Arial" w:cs="Arial"/>
      <w:vanish/>
      <w:kern w:val="0"/>
      <w:sz w:val="16"/>
      <w:szCs w:val="16"/>
    </w:rPr>
  </w:style>
  <w:style w:type="paragraph" w:customStyle="1" w:styleId="178">
    <w:name w:val="Default"/>
    <w:qFormat/>
    <w:uiPriority w:val="0"/>
    <w:pPr>
      <w:widowControl w:val="0"/>
      <w:autoSpaceDE w:val="0"/>
      <w:autoSpaceDN w:val="0"/>
      <w:adjustRightInd w:val="0"/>
    </w:pPr>
    <w:rPr>
      <w:rFonts w:ascii="Microsoft YaHei" w:hAnsi="Microsoft YaHei" w:eastAsia="宋体" w:cs="Microsoft YaHei"/>
      <w:color w:val="000000"/>
      <w:sz w:val="24"/>
      <w:szCs w:val="24"/>
      <w:lang w:val="en-US" w:eastAsia="zh-CN" w:bidi="ar-SA"/>
    </w:rPr>
  </w:style>
  <w:style w:type="character" w:customStyle="1" w:styleId="179">
    <w:name w:val="文档结构图 Char"/>
    <w:basedOn w:val="20"/>
    <w:link w:val="6"/>
    <w:semiHidden/>
    <w:uiPriority w:val="99"/>
    <w:rPr>
      <w:rFonts w:ascii="宋体"/>
      <w:kern w:val="2"/>
      <w:sz w:val="18"/>
      <w:szCs w:val="18"/>
    </w:rPr>
  </w:style>
  <w:style w:type="paragraph" w:styleId="18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21407;&#27833;\&#21608;&#25253;&#12289;&#26376;&#25253;\&#26368;&#26032;&#28342;&#21058;&#27833;&#21608;&#25253;&#65306;&#23665;&#19996;&#22320;&#28860;&#30707;&#33041;&#27833;&#20215;&#26684;&#36208;&#21183;&#22270;9.1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山东地炼石脑油价格走势图</a:t>
            </a:r>
            <a:endParaRPr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50511875670714"/>
          <c:y val="0.0288483151015519"/>
        </c:manualLayout>
      </c:layout>
      <c:overlay val="0"/>
    </c:title>
    <c:autoTitleDeleted val="0"/>
    <c:plotArea>
      <c:layout>
        <c:manualLayout>
          <c:layoutTarget val="inner"/>
          <c:xMode val="edge"/>
          <c:yMode val="edge"/>
          <c:x val="0.0825420823676333"/>
          <c:y val="0.142857210012928"/>
          <c:w val="0.858347386172007"/>
          <c:h val="0.591837324455242"/>
        </c:manualLayout>
      </c:layout>
      <c:lineChart>
        <c:grouping val="standard"/>
        <c:varyColors val="0"/>
        <c:ser>
          <c:idx val="8"/>
          <c:order val="0"/>
          <c:tx>
            <c:strRef>
              <c:f>'[最新溶剂油周报：山东地炼石脑油价格走势图9.14.xls]溶剂油周报-石脑油价格走势图表'!$D$178</c:f>
              <c:strCache>
                <c:ptCount val="1"/>
                <c:pt idx="0">
                  <c:v>鑫泰石化</c:v>
                </c:pt>
              </c:strCache>
            </c:strRef>
          </c:tx>
          <c:spPr>
            <a:ln w="38100" cap="rnd" cmpd="sng" algn="ctr">
              <a:solidFill>
                <a:srgbClr val="000000">
                  <a:alpha val="100000"/>
                </a:srgbClr>
              </a:solidFill>
              <a:prstDash val="solid"/>
              <a:round/>
            </a:ln>
          </c:spPr>
          <c:marker>
            <c:symbol val="none"/>
          </c:marker>
          <c:dLbls>
            <c:delete val="1"/>
          </c:dLbls>
          <c:cat>
            <c:numRef>
              <c:f>'[最新溶剂油周报：山东地炼石脑油价格走势图9.14.xls]溶剂油周报-石脑油价格走势图表'!$A$179:$C$336</c:f>
              <c:numCache>
                <c:formatCode>yyyy/m/d</c:formatCode>
                <c:ptCount val="158"/>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numCache>
            </c:numRef>
          </c:cat>
          <c:val>
            <c:numRef>
              <c:f>'[最新溶剂油周报：山东地炼石脑油价格走势图9.14.xls]溶剂油周报-石脑油价格走势图表'!$D$179:$D$336</c:f>
              <c:numCache>
                <c:formatCode>@</c:formatCode>
                <c:ptCount val="158"/>
                <c:pt idx="0">
                  <c:v>5250</c:v>
                </c:pt>
                <c:pt idx="1">
                  <c:v>5250</c:v>
                </c:pt>
                <c:pt idx="2">
                  <c:v>5250</c:v>
                </c:pt>
                <c:pt idx="3">
                  <c:v>5250</c:v>
                </c:pt>
                <c:pt idx="4">
                  <c:v>5250</c:v>
                </c:pt>
                <c:pt idx="5">
                  <c:v>5250</c:v>
                </c:pt>
                <c:pt idx="6">
                  <c:v>5250</c:v>
                </c:pt>
                <c:pt idx="7">
                  <c:v>5250</c:v>
                </c:pt>
                <c:pt idx="8">
                  <c:v>5250</c:v>
                </c:pt>
                <c:pt idx="9">
                  <c:v>5250</c:v>
                </c:pt>
                <c:pt idx="10">
                  <c:v>4980</c:v>
                </c:pt>
                <c:pt idx="11">
                  <c:v>4980</c:v>
                </c:pt>
                <c:pt idx="12">
                  <c:v>4980</c:v>
                </c:pt>
                <c:pt idx="13">
                  <c:v>4800</c:v>
                </c:pt>
                <c:pt idx="14">
                  <c:v>4800</c:v>
                </c:pt>
                <c:pt idx="15">
                  <c:v>4800</c:v>
                </c:pt>
                <c:pt idx="16">
                  <c:v>4800</c:v>
                </c:pt>
                <c:pt idx="17">
                  <c:v>5500</c:v>
                </c:pt>
                <c:pt idx="18">
                  <c:v>5500</c:v>
                </c:pt>
                <c:pt idx="19">
                  <c:v>5500</c:v>
                </c:pt>
                <c:pt idx="20">
                  <c:v>5500</c:v>
                </c:pt>
                <c:pt idx="21">
                  <c:v>5500</c:v>
                </c:pt>
                <c:pt idx="22">
                  <c:v>3700</c:v>
                </c:pt>
                <c:pt idx="23">
                  <c:v>3700</c:v>
                </c:pt>
                <c:pt idx="24">
                  <c:v>3700</c:v>
                </c:pt>
                <c:pt idx="25">
                  <c:v>4200</c:v>
                </c:pt>
                <c:pt idx="26">
                  <c:v>4400</c:v>
                </c:pt>
                <c:pt idx="27">
                  <c:v>4400</c:v>
                </c:pt>
                <c:pt idx="28">
                  <c:v>4000</c:v>
                </c:pt>
                <c:pt idx="29">
                  <c:v>4000</c:v>
                </c:pt>
                <c:pt idx="30">
                  <c:v>4000</c:v>
                </c:pt>
                <c:pt idx="31">
                  <c:v>4000</c:v>
                </c:pt>
                <c:pt idx="32">
                  <c:v>4000</c:v>
                </c:pt>
                <c:pt idx="33">
                  <c:v>4000</c:v>
                </c:pt>
                <c:pt idx="34">
                  <c:v>4000</c:v>
                </c:pt>
                <c:pt idx="35">
                  <c:v>4500</c:v>
                </c:pt>
                <c:pt idx="36">
                  <c:v>4500</c:v>
                </c:pt>
                <c:pt idx="37">
                  <c:v>4500</c:v>
                </c:pt>
                <c:pt idx="38">
                  <c:v>4500</c:v>
                </c:pt>
                <c:pt idx="39">
                  <c:v>4500</c:v>
                </c:pt>
                <c:pt idx="40">
                  <c:v>4100</c:v>
                </c:pt>
                <c:pt idx="41">
                  <c:v>4100</c:v>
                </c:pt>
                <c:pt idx="42">
                  <c:v>4100</c:v>
                </c:pt>
                <c:pt idx="43">
                  <c:v>4100</c:v>
                </c:pt>
                <c:pt idx="44">
                  <c:v>4100</c:v>
                </c:pt>
                <c:pt idx="45">
                  <c:v>4100</c:v>
                </c:pt>
                <c:pt idx="46">
                  <c:v>4100</c:v>
                </c:pt>
                <c:pt idx="47">
                  <c:v>4100</c:v>
                </c:pt>
                <c:pt idx="48">
                  <c:v>4100</c:v>
                </c:pt>
                <c:pt idx="49">
                  <c:v>4100</c:v>
                </c:pt>
                <c:pt idx="50">
                  <c:v>4100</c:v>
                </c:pt>
                <c:pt idx="51">
                  <c:v>4100</c:v>
                </c:pt>
                <c:pt idx="52">
                  <c:v>4100</c:v>
                </c:pt>
                <c:pt idx="53" c:formatCode="General">
                  <c:v>4000</c:v>
                </c:pt>
                <c:pt idx="54" c:formatCode="General">
                  <c:v>4000</c:v>
                </c:pt>
                <c:pt idx="55" c:formatCode="General">
                  <c:v>4100</c:v>
                </c:pt>
                <c:pt idx="56" c:formatCode="General">
                  <c:v>4100</c:v>
                </c:pt>
                <c:pt idx="57" c:formatCode="General">
                  <c:v>4100</c:v>
                </c:pt>
                <c:pt idx="58" c:formatCode="General">
                  <c:v>4100</c:v>
                </c:pt>
                <c:pt idx="59" c:formatCode="General">
                  <c:v>4100</c:v>
                </c:pt>
                <c:pt idx="60" c:formatCode="General">
                  <c:v>4150</c:v>
                </c:pt>
                <c:pt idx="61" c:formatCode="General">
                  <c:v>4150</c:v>
                </c:pt>
                <c:pt idx="62" c:formatCode="General">
                  <c:v>4150</c:v>
                </c:pt>
                <c:pt idx="63" c:formatCode="General">
                  <c:v>4500</c:v>
                </c:pt>
                <c:pt idx="64" c:formatCode="General">
                  <c:v>4500</c:v>
                </c:pt>
                <c:pt idx="65" c:formatCode="General">
                  <c:v>4500</c:v>
                </c:pt>
                <c:pt idx="66" c:formatCode="General">
                  <c:v>4500</c:v>
                </c:pt>
                <c:pt idx="67" c:formatCode="General">
                  <c:v>4500</c:v>
                </c:pt>
                <c:pt idx="68" c:formatCode="General">
                  <c:v>4500</c:v>
                </c:pt>
                <c:pt idx="69" c:formatCode="General">
                  <c:v>4500</c:v>
                </c:pt>
                <c:pt idx="70" c:formatCode="General">
                  <c:v>4500</c:v>
                </c:pt>
                <c:pt idx="71" c:formatCode="General">
                  <c:v>4500</c:v>
                </c:pt>
                <c:pt idx="72" c:formatCode="General">
                  <c:v>4500</c:v>
                </c:pt>
                <c:pt idx="73" c:formatCode="General">
                  <c:v>4500</c:v>
                </c:pt>
                <c:pt idx="74" c:formatCode="General">
                  <c:v>4500</c:v>
                </c:pt>
                <c:pt idx="75" c:formatCode="General">
                  <c:v>4500</c:v>
                </c:pt>
                <c:pt idx="76" c:formatCode="General">
                  <c:v>4500</c:v>
                </c:pt>
                <c:pt idx="77" c:formatCode="General">
                  <c:v>4500</c:v>
                </c:pt>
                <c:pt idx="78" c:formatCode="General">
                  <c:v>4500</c:v>
                </c:pt>
                <c:pt idx="79" c:formatCode="General">
                  <c:v>5000</c:v>
                </c:pt>
                <c:pt idx="80" c:formatCode="General">
                  <c:v>5000</c:v>
                </c:pt>
                <c:pt idx="81" c:formatCode="General">
                  <c:v>5000</c:v>
                </c:pt>
                <c:pt idx="82" c:formatCode="General">
                  <c:v>5000</c:v>
                </c:pt>
                <c:pt idx="83" c:formatCode="General">
                  <c:v>5000</c:v>
                </c:pt>
                <c:pt idx="84" c:formatCode="General">
                  <c:v>5400</c:v>
                </c:pt>
                <c:pt idx="85" c:formatCode="General">
                  <c:v>5400</c:v>
                </c:pt>
                <c:pt idx="86" c:formatCode="General">
                  <c:v>5400</c:v>
                </c:pt>
                <c:pt idx="87" c:formatCode="General">
                  <c:v>5400</c:v>
                </c:pt>
                <c:pt idx="88" c:formatCode="General">
                  <c:v>5400</c:v>
                </c:pt>
                <c:pt idx="89" c:formatCode="General">
                  <c:v>5400</c:v>
                </c:pt>
                <c:pt idx="90" c:formatCode="General">
                  <c:v>5400</c:v>
                </c:pt>
                <c:pt idx="91" c:formatCode="General">
                  <c:v>5400</c:v>
                </c:pt>
                <c:pt idx="92" c:formatCode="General">
                  <c:v>5400</c:v>
                </c:pt>
                <c:pt idx="93" c:formatCode="General">
                  <c:v>5400</c:v>
                </c:pt>
                <c:pt idx="94" c:formatCode="General">
                  <c:v>5400</c:v>
                </c:pt>
                <c:pt idx="95" c:formatCode="General">
                  <c:v>5400</c:v>
                </c:pt>
                <c:pt idx="96" c:formatCode="General">
                  <c:v>4900</c:v>
                </c:pt>
                <c:pt idx="97" c:formatCode="General">
                  <c:v>5000</c:v>
                </c:pt>
                <c:pt idx="98" c:formatCode="General">
                  <c:v>5000</c:v>
                </c:pt>
                <c:pt idx="99" c:formatCode="General">
                  <c:v>5000</c:v>
                </c:pt>
                <c:pt idx="100" c:formatCode="General">
                  <c:v>5000</c:v>
                </c:pt>
                <c:pt idx="103" c:formatCode="General">
                  <c:v>0</c:v>
                </c:pt>
                <c:pt idx="104" c:formatCode="General">
                  <c:v>5000</c:v>
                </c:pt>
                <c:pt idx="105" c:formatCode="General">
                  <c:v>5000</c:v>
                </c:pt>
                <c:pt idx="106" c:formatCode="General">
                  <c:v>5000</c:v>
                </c:pt>
                <c:pt idx="107" c:formatCode="General">
                  <c:v>5000</c:v>
                </c:pt>
                <c:pt idx="108" c:formatCode="General">
                  <c:v>5000</c:v>
                </c:pt>
                <c:pt idx="109" c:formatCode="General">
                  <c:v>5000</c:v>
                </c:pt>
                <c:pt idx="110" c:formatCode="General">
                  <c:v>5000</c:v>
                </c:pt>
                <c:pt idx="111" c:formatCode="General">
                  <c:v>5000</c:v>
                </c:pt>
                <c:pt idx="112" c:formatCode="General">
                  <c:v>5000</c:v>
                </c:pt>
                <c:pt idx="113" c:formatCode="General">
                  <c:v>5000</c:v>
                </c:pt>
                <c:pt idx="114" c:formatCode="General">
                  <c:v>5000</c:v>
                </c:pt>
                <c:pt idx="115" c:formatCode="General">
                  <c:v>6150</c:v>
                </c:pt>
                <c:pt idx="116" c:formatCode="General">
                  <c:v>6100</c:v>
                </c:pt>
                <c:pt idx="117" c:formatCode="General">
                  <c:v>5950</c:v>
                </c:pt>
                <c:pt idx="118" c:formatCode="General">
                  <c:v>6100</c:v>
                </c:pt>
                <c:pt idx="119" c:formatCode="General">
                  <c:v>6150</c:v>
                </c:pt>
                <c:pt idx="120" c:formatCode="General">
                  <c:v>6300</c:v>
                </c:pt>
                <c:pt idx="121" c:formatCode="General">
                  <c:v>6300</c:v>
                </c:pt>
                <c:pt idx="122" c:formatCode="General">
                  <c:v>6300</c:v>
                </c:pt>
                <c:pt idx="123" c:formatCode="General">
                  <c:v>6250</c:v>
                </c:pt>
                <c:pt idx="124" c:formatCode="General">
                  <c:v>6150</c:v>
                </c:pt>
                <c:pt idx="125" c:formatCode="General">
                  <c:v>6300</c:v>
                </c:pt>
                <c:pt idx="126" c:formatCode="General">
                  <c:v>6150</c:v>
                </c:pt>
                <c:pt idx="127" c:formatCode="General">
                  <c:v>6150</c:v>
                </c:pt>
                <c:pt idx="128" c:formatCode="General">
                  <c:v>6150</c:v>
                </c:pt>
                <c:pt idx="129" c:formatCode="General">
                  <c:v>6150</c:v>
                </c:pt>
                <c:pt idx="130" c:formatCode="General">
                  <c:v>6150</c:v>
                </c:pt>
                <c:pt idx="131" c:formatCode="General">
                  <c:v>6350</c:v>
                </c:pt>
                <c:pt idx="132" c:formatCode="General">
                  <c:v>6250</c:v>
                </c:pt>
                <c:pt idx="133" c:formatCode="General">
                  <c:v>6250</c:v>
                </c:pt>
                <c:pt idx="134" c:formatCode="General">
                  <c:v>6300</c:v>
                </c:pt>
                <c:pt idx="135" c:formatCode="General">
                  <c:v>6350</c:v>
                </c:pt>
                <c:pt idx="136" c:formatCode="General">
                  <c:v>6600</c:v>
                </c:pt>
                <c:pt idx="137" c:formatCode="General">
                  <c:v>6650</c:v>
                </c:pt>
                <c:pt idx="138" c:formatCode="General">
                  <c:v>6650</c:v>
                </c:pt>
                <c:pt idx="139" c:formatCode="General">
                  <c:v>6450</c:v>
                </c:pt>
                <c:pt idx="140" c:formatCode="General">
                  <c:v>6450</c:v>
                </c:pt>
                <c:pt idx="141" c:formatCode="General">
                  <c:v>6450</c:v>
                </c:pt>
                <c:pt idx="142" c:formatCode="General">
                  <c:v>6400</c:v>
                </c:pt>
                <c:pt idx="143" c:formatCode="General">
                  <c:v>6400</c:v>
                </c:pt>
                <c:pt idx="144" c:formatCode="General">
                  <c:v>6650</c:v>
                </c:pt>
                <c:pt idx="145" c:formatCode="General">
                  <c:v>6600</c:v>
                </c:pt>
                <c:pt idx="146" c:formatCode="General">
                  <c:v>6600</c:v>
                </c:pt>
                <c:pt idx="147" c:formatCode="General">
                  <c:v>6800</c:v>
                </c:pt>
                <c:pt idx="148" c:formatCode="General">
                  <c:v>6800</c:v>
                </c:pt>
                <c:pt idx="149" c:formatCode="General">
                  <c:v>7200</c:v>
                </c:pt>
                <c:pt idx="150" c:formatCode="General">
                  <c:v>7200</c:v>
                </c:pt>
                <c:pt idx="151" c:formatCode="General">
                  <c:v>7200</c:v>
                </c:pt>
                <c:pt idx="152" c:formatCode="General">
                  <c:v>7650</c:v>
                </c:pt>
                <c:pt idx="153" c:formatCode="General">
                  <c:v>7950</c:v>
                </c:pt>
                <c:pt idx="154" c:formatCode="General">
                  <c:v>7700</c:v>
                </c:pt>
              </c:numCache>
            </c:numRef>
          </c:val>
          <c:smooth val="0"/>
        </c:ser>
        <c:ser>
          <c:idx val="10"/>
          <c:order val="1"/>
          <c:tx>
            <c:strRef>
              <c:f>'[最新溶剂油周报：山东地炼石脑油价格走势图9.14.xls]溶剂油周报-石脑油价格走势图表'!$E$178</c:f>
              <c:strCache>
                <c:ptCount val="1"/>
                <c:pt idx="0">
                  <c:v>利津石化</c:v>
                </c:pt>
              </c:strCache>
            </c:strRef>
          </c:tx>
          <c:spPr>
            <a:ln w="38100" cap="rnd" cmpd="sng" algn="ctr">
              <a:solidFill>
                <a:srgbClr val="00B050"/>
              </a:solidFill>
              <a:prstDash val="solid"/>
              <a:round/>
            </a:ln>
          </c:spPr>
          <c:marker>
            <c:symbol val="none"/>
          </c:marker>
          <c:dLbls>
            <c:delete val="1"/>
          </c:dLbls>
          <c:cat>
            <c:numRef>
              <c:f>'[最新溶剂油周报：山东地炼石脑油价格走势图9.14.xls]溶剂油周报-石脑油价格走势图表'!$A$179:$C$336</c:f>
              <c:numCache>
                <c:formatCode>yyyy/m/d</c:formatCode>
                <c:ptCount val="158"/>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numCache>
            </c:numRef>
          </c:cat>
          <c:val>
            <c:numRef>
              <c:f>'[最新溶剂油周报：山东地炼石脑油价格走势图9.14.xls]溶剂油周报-石脑油价格走势图表'!$E$179:$E$336</c:f>
              <c:numCache>
                <c:formatCode>@</c:formatCode>
                <c:ptCount val="158"/>
                <c:pt idx="0">
                  <c:v>4250</c:v>
                </c:pt>
                <c:pt idx="1">
                  <c:v>4050</c:v>
                </c:pt>
                <c:pt idx="2">
                  <c:v>4300</c:v>
                </c:pt>
                <c:pt idx="3">
                  <c:v>4500</c:v>
                </c:pt>
                <c:pt idx="4">
                  <c:v>4580</c:v>
                </c:pt>
                <c:pt idx="5">
                  <c:v>4580</c:v>
                </c:pt>
                <c:pt idx="6">
                  <c:v>4580</c:v>
                </c:pt>
                <c:pt idx="11">
                  <c:v>4150</c:v>
                </c:pt>
                <c:pt idx="12">
                  <c:v>4100</c:v>
                </c:pt>
                <c:pt idx="13">
                  <c:v>4030</c:v>
                </c:pt>
                <c:pt idx="14">
                  <c:v>3850</c:v>
                </c:pt>
                <c:pt idx="15">
                  <c:v>3550</c:v>
                </c:pt>
                <c:pt idx="16">
                  <c:v>3950</c:v>
                </c:pt>
                <c:pt idx="17">
                  <c:v>3850</c:v>
                </c:pt>
                <c:pt idx="18">
                  <c:v>3650</c:v>
                </c:pt>
                <c:pt idx="19">
                  <c:v>2800</c:v>
                </c:pt>
                <c:pt idx="20">
                  <c:v>2300</c:v>
                </c:pt>
                <c:pt idx="21">
                  <c:v>2800</c:v>
                </c:pt>
                <c:pt idx="22">
                  <c:v>2650</c:v>
                </c:pt>
                <c:pt idx="23">
                  <c:v>2650</c:v>
                </c:pt>
                <c:pt idx="24">
                  <c:v>2900</c:v>
                </c:pt>
                <c:pt idx="25">
                  <c:v>3300</c:v>
                </c:pt>
                <c:pt idx="26">
                  <c:v>3200</c:v>
                </c:pt>
                <c:pt idx="27">
                  <c:v>3400</c:v>
                </c:pt>
                <c:pt idx="28">
                  <c:v>3350</c:v>
                </c:pt>
                <c:pt idx="29">
                  <c:v>3000</c:v>
                </c:pt>
                <c:pt idx="30">
                  <c:v>3250</c:v>
                </c:pt>
                <c:pt idx="31">
                  <c:v>3250</c:v>
                </c:pt>
                <c:pt idx="32">
                  <c:v>3380</c:v>
                </c:pt>
                <c:pt idx="33">
                  <c:v>3430</c:v>
                </c:pt>
                <c:pt idx="34">
                  <c:v>3430</c:v>
                </c:pt>
                <c:pt idx="35">
                  <c:v>3480</c:v>
                </c:pt>
                <c:pt idx="36">
                  <c:v>3480</c:v>
                </c:pt>
                <c:pt idx="37">
                  <c:v>3380</c:v>
                </c:pt>
                <c:pt idx="38">
                  <c:v>3300</c:v>
                </c:pt>
                <c:pt idx="39">
                  <c:v>3050</c:v>
                </c:pt>
                <c:pt idx="40">
                  <c:v>3050</c:v>
                </c:pt>
                <c:pt idx="41">
                  <c:v>3050</c:v>
                </c:pt>
                <c:pt idx="42">
                  <c:v>3050</c:v>
                </c:pt>
                <c:pt idx="43">
                  <c:v>3050</c:v>
                </c:pt>
                <c:pt idx="44">
                  <c:v>3050</c:v>
                </c:pt>
                <c:pt idx="45">
                  <c:v>3050</c:v>
                </c:pt>
                <c:pt idx="46">
                  <c:v>3050</c:v>
                </c:pt>
                <c:pt idx="47">
                  <c:v>3050</c:v>
                </c:pt>
                <c:pt idx="48">
                  <c:v>3050</c:v>
                </c:pt>
                <c:pt idx="49">
                  <c:v>3050</c:v>
                </c:pt>
                <c:pt idx="50">
                  <c:v>3050</c:v>
                </c:pt>
                <c:pt idx="51" c:formatCode="General">
                  <c:v>3450</c:v>
                </c:pt>
                <c:pt idx="52" c:formatCode="General">
                  <c:v>3450</c:v>
                </c:pt>
                <c:pt idx="53" c:formatCode="General">
                  <c:v>3450</c:v>
                </c:pt>
                <c:pt idx="54" c:formatCode="General">
                  <c:v>3450</c:v>
                </c:pt>
                <c:pt idx="55" c:formatCode="General">
                  <c:v>3800</c:v>
                </c:pt>
                <c:pt idx="56" c:formatCode="General">
                  <c:v>4000</c:v>
                </c:pt>
                <c:pt idx="57" c:formatCode="General">
                  <c:v>3900</c:v>
                </c:pt>
                <c:pt idx="58" c:formatCode="General">
                  <c:v>3650</c:v>
                </c:pt>
                <c:pt idx="59" c:formatCode="General">
                  <c:v>3900</c:v>
                </c:pt>
                <c:pt idx="60" c:formatCode="General">
                  <c:v>4000</c:v>
                </c:pt>
                <c:pt idx="61" c:formatCode="General">
                  <c:v>4050</c:v>
                </c:pt>
                <c:pt idx="62" c:formatCode="General">
                  <c:v>4000</c:v>
                </c:pt>
                <c:pt idx="63" c:formatCode="General">
                  <c:v>4150</c:v>
                </c:pt>
                <c:pt idx="64" c:formatCode="General">
                  <c:v>4450</c:v>
                </c:pt>
                <c:pt idx="65" c:formatCode="General">
                  <c:v>4350</c:v>
                </c:pt>
                <c:pt idx="66" c:formatCode="General">
                  <c:v>4000</c:v>
                </c:pt>
                <c:pt idx="67" c:formatCode="General">
                  <c:v>4150</c:v>
                </c:pt>
                <c:pt idx="68" c:formatCode="General">
                  <c:v>4200</c:v>
                </c:pt>
                <c:pt idx="69" c:formatCode="General">
                  <c:v>4250</c:v>
                </c:pt>
                <c:pt idx="70" c:formatCode="General">
                  <c:v>4250</c:v>
                </c:pt>
                <c:pt idx="71" c:formatCode="General">
                  <c:v>4200</c:v>
                </c:pt>
                <c:pt idx="72" c:formatCode="General">
                  <c:v>4500</c:v>
                </c:pt>
                <c:pt idx="73" c:formatCode="General">
                  <c:v>4450</c:v>
                </c:pt>
                <c:pt idx="74" c:formatCode="General">
                  <c:v>4250</c:v>
                </c:pt>
                <c:pt idx="75" c:formatCode="General">
                  <c:v>4100</c:v>
                </c:pt>
                <c:pt idx="76" c:formatCode="General">
                  <c:v>4250</c:v>
                </c:pt>
                <c:pt idx="77" c:formatCode="General">
                  <c:v>4150</c:v>
                </c:pt>
                <c:pt idx="78" c:formatCode="General">
                  <c:v>4100</c:v>
                </c:pt>
                <c:pt idx="79" c:formatCode="General">
                  <c:v>4400</c:v>
                </c:pt>
                <c:pt idx="80" c:formatCode="General">
                  <c:v>4200</c:v>
                </c:pt>
                <c:pt idx="81" c:formatCode="General">
                  <c:v>4230</c:v>
                </c:pt>
                <c:pt idx="82" c:formatCode="General">
                  <c:v>4230</c:v>
                </c:pt>
                <c:pt idx="83" c:formatCode="General">
                  <c:v>4230</c:v>
                </c:pt>
                <c:pt idx="84" c:formatCode="General">
                  <c:v>4230</c:v>
                </c:pt>
                <c:pt idx="85" c:formatCode="General">
                  <c:v>4230</c:v>
                </c:pt>
                <c:pt idx="86" c:formatCode="General">
                  <c:v>4230</c:v>
                </c:pt>
                <c:pt idx="87" c:formatCode="General">
                  <c:v>4230</c:v>
                </c:pt>
                <c:pt idx="88" c:formatCode="General">
                  <c:v>0</c:v>
                </c:pt>
                <c:pt idx="89" c:formatCode="General">
                  <c:v>0</c:v>
                </c:pt>
                <c:pt idx="90" c:formatCode="General">
                  <c:v>0</c:v>
                </c:pt>
                <c:pt idx="91" c:formatCode="General">
                  <c:v>0</c:v>
                </c:pt>
                <c:pt idx="92" c:formatCode="General">
                  <c:v>0</c:v>
                </c:pt>
                <c:pt idx="93" c:formatCode="General">
                  <c:v>0</c:v>
                </c:pt>
                <c:pt idx="94" c:formatCode="General">
                  <c:v>0</c:v>
                </c:pt>
                <c:pt idx="95" c:formatCode="General">
                  <c:v>0</c:v>
                </c:pt>
                <c:pt idx="96" c:formatCode="General">
                  <c:v>0</c:v>
                </c:pt>
                <c:pt idx="97" c:formatCode="General">
                  <c:v>0</c:v>
                </c:pt>
                <c:pt idx="98" c:formatCode="General">
                  <c:v>0</c:v>
                </c:pt>
                <c:pt idx="99" c:formatCode="General">
                  <c:v>0</c:v>
                </c:pt>
                <c:pt idx="100" c:formatCode="General">
                  <c:v>0</c:v>
                </c:pt>
                <c:pt idx="103" c:formatCode="General">
                  <c:v>0</c:v>
                </c:pt>
                <c:pt idx="104" c:formatCode="General">
                  <c:v>0</c:v>
                </c:pt>
                <c:pt idx="105" c:formatCode="General">
                  <c:v>0</c:v>
                </c:pt>
                <c:pt idx="106" c:formatCode="General">
                  <c:v>0</c:v>
                </c:pt>
                <c:pt idx="107" c:formatCode="General">
                  <c:v>0</c:v>
                </c:pt>
                <c:pt idx="108" c:formatCode="General">
                  <c:v>0</c:v>
                </c:pt>
                <c:pt idx="109" c:formatCode="General">
                  <c:v>0</c:v>
                </c:pt>
                <c:pt idx="110" c:formatCode="General">
                  <c:v>0</c:v>
                </c:pt>
                <c:pt idx="111" c:formatCode="General">
                  <c:v>0</c:v>
                </c:pt>
                <c:pt idx="112" c:formatCode="General">
                  <c:v>0</c:v>
                </c:pt>
                <c:pt idx="113" c:formatCode="General">
                  <c:v>0</c:v>
                </c:pt>
                <c:pt idx="114" c:formatCode="General">
                  <c:v>0</c:v>
                </c:pt>
                <c:pt idx="115" c:formatCode="General">
                  <c:v>0</c:v>
                </c:pt>
                <c:pt idx="116" c:formatCode="General">
                  <c:v>0</c:v>
                </c:pt>
                <c:pt idx="117" c:formatCode="General">
                  <c:v>0</c:v>
                </c:pt>
                <c:pt idx="118" c:formatCode="General">
                  <c:v>0</c:v>
                </c:pt>
                <c:pt idx="119" c:formatCode="General">
                  <c:v>0</c:v>
                </c:pt>
                <c:pt idx="120" c:formatCode="General">
                  <c:v>0</c:v>
                </c:pt>
                <c:pt idx="121" c:formatCode="General">
                  <c:v>0</c:v>
                </c:pt>
                <c:pt idx="122" c:formatCode="General">
                  <c:v>0</c:v>
                </c:pt>
                <c:pt idx="123" c:formatCode="General">
                  <c:v>0</c:v>
                </c:pt>
                <c:pt idx="124" c:formatCode="General">
                  <c:v>0</c:v>
                </c:pt>
                <c:pt idx="125" c:formatCode="General">
                  <c:v>0</c:v>
                </c:pt>
                <c:pt idx="126" c:formatCode="General">
                  <c:v>0</c:v>
                </c:pt>
                <c:pt idx="127" c:formatCode="General">
                  <c:v>0</c:v>
                </c:pt>
                <c:pt idx="128" c:formatCode="General">
                  <c:v>0</c:v>
                </c:pt>
                <c:pt idx="129" c:formatCode="General">
                  <c:v>0</c:v>
                </c:pt>
                <c:pt idx="130" c:formatCode="General">
                  <c:v>0</c:v>
                </c:pt>
                <c:pt idx="131" c:formatCode="General">
                  <c:v>0</c:v>
                </c:pt>
                <c:pt idx="132" c:formatCode="General">
                  <c:v>0</c:v>
                </c:pt>
                <c:pt idx="133" c:formatCode="General">
                  <c:v>0</c:v>
                </c:pt>
                <c:pt idx="134" c:formatCode="General">
                  <c:v>0</c:v>
                </c:pt>
                <c:pt idx="135" c:formatCode="General">
                  <c:v>0</c:v>
                </c:pt>
                <c:pt idx="136" c:formatCode="General">
                  <c:v>0</c:v>
                </c:pt>
                <c:pt idx="137" c:formatCode="General">
                  <c:v>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pt idx="145" c:formatCode="General">
                  <c:v>0</c:v>
                </c:pt>
                <c:pt idx="146" c:formatCode="General">
                  <c:v>0</c:v>
                </c:pt>
                <c:pt idx="147" c:formatCode="General">
                  <c:v>0</c:v>
                </c:pt>
                <c:pt idx="148" c:formatCode="General">
                  <c:v>0</c:v>
                </c:pt>
                <c:pt idx="149" c:formatCode="General">
                  <c:v>0</c:v>
                </c:pt>
                <c:pt idx="150" c:formatCode="General">
                  <c:v>0</c:v>
                </c:pt>
                <c:pt idx="151" c:formatCode="General">
                  <c:v>0</c:v>
                </c:pt>
                <c:pt idx="152" c:formatCode="General">
                  <c:v>0</c:v>
                </c:pt>
                <c:pt idx="153" c:formatCode="General">
                  <c:v>0</c:v>
                </c:pt>
                <c:pt idx="154" c:formatCode="General">
                  <c:v>0</c:v>
                </c:pt>
              </c:numCache>
            </c:numRef>
          </c:val>
          <c:smooth val="0"/>
        </c:ser>
        <c:ser>
          <c:idx val="1"/>
          <c:order val="2"/>
          <c:tx>
            <c:strRef>
              <c:f>'[最新溶剂油周报：山东地炼石脑油价格走势图9.14.xls]溶剂油周报-石脑油价格走势图表'!$F$178</c:f>
              <c:strCache>
                <c:ptCount val="1"/>
                <c:pt idx="0">
                  <c:v>安邦石化</c:v>
                </c:pt>
              </c:strCache>
            </c:strRef>
          </c:tx>
          <c:spPr>
            <a:ln w="38100" cap="rnd" cmpd="sng" algn="ctr">
              <a:solidFill>
                <a:srgbClr val="FF00FF">
                  <a:alpha val="100000"/>
                </a:srgbClr>
              </a:solidFill>
              <a:prstDash val="solid"/>
              <a:round/>
            </a:ln>
          </c:spPr>
          <c:marker>
            <c:symbol val="none"/>
          </c:marker>
          <c:dLbls>
            <c:delete val="1"/>
          </c:dLbls>
          <c:cat>
            <c:numRef>
              <c:f>'[最新溶剂油周报：山东地炼石脑油价格走势图9.14.xls]溶剂油周报-石脑油价格走势图表'!$A$179:$C$336</c:f>
              <c:numCache>
                <c:formatCode>yyyy/m/d</c:formatCode>
                <c:ptCount val="158"/>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numCache>
            </c:numRef>
          </c:cat>
          <c:val>
            <c:numRef>
              <c:f>'[最新溶剂油周报：山东地炼石脑油价格走势图9.14.xls]溶剂油周报-石脑油价格走势图表'!$F$179:$F$336</c:f>
              <c:numCache>
                <c:formatCode>@</c:formatCode>
                <c:ptCount val="158"/>
                <c:pt idx="0">
                  <c:v>4570</c:v>
                </c:pt>
                <c:pt idx="1">
                  <c:v>4570</c:v>
                </c:pt>
                <c:pt idx="2">
                  <c:v>4650</c:v>
                </c:pt>
                <c:pt idx="3">
                  <c:v>4700</c:v>
                </c:pt>
                <c:pt idx="4">
                  <c:v>4700</c:v>
                </c:pt>
                <c:pt idx="5">
                  <c:v>4700</c:v>
                </c:pt>
                <c:pt idx="6">
                  <c:v>4700</c:v>
                </c:pt>
                <c:pt idx="7">
                  <c:v>4530</c:v>
                </c:pt>
                <c:pt idx="8">
                  <c:v>4530</c:v>
                </c:pt>
                <c:pt idx="9">
                  <c:v>4530</c:v>
                </c:pt>
                <c:pt idx="10">
                  <c:v>4530</c:v>
                </c:pt>
                <c:pt idx="11">
                  <c:v>4530</c:v>
                </c:pt>
                <c:pt idx="12">
                  <c:v>4200</c:v>
                </c:pt>
                <c:pt idx="13">
                  <c:v>4200</c:v>
                </c:pt>
                <c:pt idx="14">
                  <c:v>4000</c:v>
                </c:pt>
                <c:pt idx="15">
                  <c:v>3900</c:v>
                </c:pt>
                <c:pt idx="16">
                  <c:v>3900</c:v>
                </c:pt>
                <c:pt idx="17">
                  <c:v>3800</c:v>
                </c:pt>
                <c:pt idx="18">
                  <c:v>3800</c:v>
                </c:pt>
                <c:pt idx="19">
                  <c:v>3500</c:v>
                </c:pt>
                <c:pt idx="20">
                  <c:v>3500</c:v>
                </c:pt>
                <c:pt idx="21">
                  <c:v>3500</c:v>
                </c:pt>
                <c:pt idx="22">
                  <c:v>3500</c:v>
                </c:pt>
                <c:pt idx="23">
                  <c:v>2800</c:v>
                </c:pt>
                <c:pt idx="24">
                  <c:v>3100</c:v>
                </c:pt>
                <c:pt idx="25">
                  <c:v>3600</c:v>
                </c:pt>
                <c:pt idx="26">
                  <c:v>3600</c:v>
                </c:pt>
                <c:pt idx="27">
                  <c:v>3500</c:v>
                </c:pt>
                <c:pt idx="28">
                  <c:v>3500</c:v>
                </c:pt>
                <c:pt idx="29">
                  <c:v>3250</c:v>
                </c:pt>
                <c:pt idx="30">
                  <c:v>3250</c:v>
                </c:pt>
                <c:pt idx="31">
                  <c:v>3200</c:v>
                </c:pt>
                <c:pt idx="32">
                  <c:v>3200</c:v>
                </c:pt>
                <c:pt idx="33">
                  <c:v>3350</c:v>
                </c:pt>
                <c:pt idx="34">
                  <c:v>3530</c:v>
                </c:pt>
                <c:pt idx="35">
                  <c:v>3530</c:v>
                </c:pt>
                <c:pt idx="36">
                  <c:v>3530</c:v>
                </c:pt>
                <c:pt idx="37">
                  <c:v>3400</c:v>
                </c:pt>
                <c:pt idx="38">
                  <c:v>3300</c:v>
                </c:pt>
                <c:pt idx="39">
                  <c:v>3300</c:v>
                </c:pt>
                <c:pt idx="40">
                  <c:v>3400</c:v>
                </c:pt>
                <c:pt idx="41">
                  <c:v>3300</c:v>
                </c:pt>
                <c:pt idx="42">
                  <c:v>3300</c:v>
                </c:pt>
                <c:pt idx="43">
                  <c:v>3300</c:v>
                </c:pt>
                <c:pt idx="44">
                  <c:v>3300</c:v>
                </c:pt>
                <c:pt idx="45">
                  <c:v>3300</c:v>
                </c:pt>
                <c:pt idx="46">
                  <c:v>3300</c:v>
                </c:pt>
                <c:pt idx="47" c:formatCode="General">
                  <c:v>3200</c:v>
                </c:pt>
                <c:pt idx="48" c:formatCode="General">
                  <c:v>3550</c:v>
                </c:pt>
                <c:pt idx="49" c:formatCode="General">
                  <c:v>3600</c:v>
                </c:pt>
                <c:pt idx="50" c:formatCode="General">
                  <c:v>3600</c:v>
                </c:pt>
                <c:pt idx="51" c:formatCode="General">
                  <c:v>3350</c:v>
                </c:pt>
                <c:pt idx="52" c:formatCode="General">
                  <c:v>3550</c:v>
                </c:pt>
                <c:pt idx="53" c:formatCode="General">
                  <c:v>3500</c:v>
                </c:pt>
                <c:pt idx="54" c:formatCode="General">
                  <c:v>3500</c:v>
                </c:pt>
                <c:pt idx="55" c:formatCode="General">
                  <c:v>3800</c:v>
                </c:pt>
                <c:pt idx="56" c:formatCode="General">
                  <c:v>4000</c:v>
                </c:pt>
                <c:pt idx="57" c:formatCode="General">
                  <c:v>4000</c:v>
                </c:pt>
                <c:pt idx="58" c:formatCode="General">
                  <c:v>3900</c:v>
                </c:pt>
                <c:pt idx="59" c:formatCode="General">
                  <c:v>3800</c:v>
                </c:pt>
                <c:pt idx="60" c:formatCode="General">
                  <c:v>3950</c:v>
                </c:pt>
                <c:pt idx="61" c:formatCode="General">
                  <c:v>4000</c:v>
                </c:pt>
                <c:pt idx="62" c:formatCode="General">
                  <c:v>4000</c:v>
                </c:pt>
                <c:pt idx="63" c:formatCode="General">
                  <c:v>4150</c:v>
                </c:pt>
                <c:pt idx="64" c:formatCode="General">
                  <c:v>4500</c:v>
                </c:pt>
                <c:pt idx="65" c:formatCode="General">
                  <c:v>4500</c:v>
                </c:pt>
                <c:pt idx="66" c:formatCode="General">
                  <c:v>4300</c:v>
                </c:pt>
                <c:pt idx="67" c:formatCode="General">
                  <c:v>4300</c:v>
                </c:pt>
                <c:pt idx="68" c:formatCode="General">
                  <c:v>4400</c:v>
                </c:pt>
                <c:pt idx="69" c:formatCode="General">
                  <c:v>4400</c:v>
                </c:pt>
                <c:pt idx="70" c:formatCode="General">
                  <c:v>4400</c:v>
                </c:pt>
                <c:pt idx="71" c:formatCode="General">
                  <c:v>4400</c:v>
                </c:pt>
                <c:pt idx="72" c:formatCode="General">
                  <c:v>4750</c:v>
                </c:pt>
                <c:pt idx="73" c:formatCode="General">
                  <c:v>4800</c:v>
                </c:pt>
                <c:pt idx="74" c:formatCode="General">
                  <c:v>4720</c:v>
                </c:pt>
                <c:pt idx="75" c:formatCode="General">
                  <c:v>4500</c:v>
                </c:pt>
                <c:pt idx="76" c:formatCode="General">
                  <c:v>4600</c:v>
                </c:pt>
                <c:pt idx="77" c:formatCode="General">
                  <c:v>4600</c:v>
                </c:pt>
                <c:pt idx="78" c:formatCode="General">
                  <c:v>4600</c:v>
                </c:pt>
                <c:pt idx="79" c:formatCode="General">
                  <c:v>4650</c:v>
                </c:pt>
                <c:pt idx="80" c:formatCode="General">
                  <c:v>4650</c:v>
                </c:pt>
                <c:pt idx="81" c:formatCode="General">
                  <c:v>4500</c:v>
                </c:pt>
                <c:pt idx="82" c:formatCode="General">
                  <c:v>4500</c:v>
                </c:pt>
                <c:pt idx="83" c:formatCode="General">
                  <c:v>4500</c:v>
                </c:pt>
                <c:pt idx="84" c:formatCode="General">
                  <c:v>4700</c:v>
                </c:pt>
                <c:pt idx="85" c:formatCode="General">
                  <c:v>4750</c:v>
                </c:pt>
                <c:pt idx="86" c:formatCode="General">
                  <c:v>4750</c:v>
                </c:pt>
                <c:pt idx="87" c:formatCode="General">
                  <c:v>4750</c:v>
                </c:pt>
                <c:pt idx="88" c:formatCode="General">
                  <c:v>4850</c:v>
                </c:pt>
                <c:pt idx="89" c:formatCode="General">
                  <c:v>4750</c:v>
                </c:pt>
                <c:pt idx="90" c:formatCode="General">
                  <c:v>4550</c:v>
                </c:pt>
                <c:pt idx="91" c:formatCode="General">
                  <c:v>4600</c:v>
                </c:pt>
                <c:pt idx="92" c:formatCode="General">
                  <c:v>4500</c:v>
                </c:pt>
                <c:pt idx="93" c:formatCode="General">
                  <c:v>4500</c:v>
                </c:pt>
                <c:pt idx="94" c:formatCode="General">
                  <c:v>4600</c:v>
                </c:pt>
                <c:pt idx="95" c:formatCode="General">
                  <c:v>4600</c:v>
                </c:pt>
                <c:pt idx="96" c:formatCode="General">
                  <c:v>4550</c:v>
                </c:pt>
                <c:pt idx="97" c:formatCode="General">
                  <c:v>4660</c:v>
                </c:pt>
                <c:pt idx="98" c:formatCode="General">
                  <c:v>4730</c:v>
                </c:pt>
                <c:pt idx="99" c:formatCode="General">
                  <c:v>4780</c:v>
                </c:pt>
                <c:pt idx="100" c:formatCode="General">
                  <c:v>4840</c:v>
                </c:pt>
                <c:pt idx="103" c:formatCode="General">
                  <c:v>0</c:v>
                </c:pt>
                <c:pt idx="104" c:formatCode="General">
                  <c:v>4900</c:v>
                </c:pt>
                <c:pt idx="105" c:formatCode="General">
                  <c:v>4980</c:v>
                </c:pt>
                <c:pt idx="106" c:formatCode="General">
                  <c:v>5050</c:v>
                </c:pt>
                <c:pt idx="107" c:formatCode="General">
                  <c:v>5160</c:v>
                </c:pt>
                <c:pt idx="108" c:formatCode="General">
                  <c:v>5240</c:v>
                </c:pt>
                <c:pt idx="109" c:formatCode="General">
                  <c:v>5300</c:v>
                </c:pt>
                <c:pt idx="110" c:formatCode="General">
                  <c:v>5530</c:v>
                </c:pt>
                <c:pt idx="111" c:formatCode="General">
                  <c:v>6200</c:v>
                </c:pt>
                <c:pt idx="112" c:formatCode="General">
                  <c:v>6050</c:v>
                </c:pt>
                <c:pt idx="113" c:formatCode="General">
                  <c:v>6150</c:v>
                </c:pt>
                <c:pt idx="114" c:formatCode="General">
                  <c:v>6180</c:v>
                </c:pt>
                <c:pt idx="115" c:formatCode="General">
                  <c:v>6180</c:v>
                </c:pt>
                <c:pt idx="116" c:formatCode="General">
                  <c:v>5900</c:v>
                </c:pt>
                <c:pt idx="117" c:formatCode="General">
                  <c:v>5830</c:v>
                </c:pt>
                <c:pt idx="118" c:formatCode="General">
                  <c:v>6000</c:v>
                </c:pt>
                <c:pt idx="119" c:formatCode="General">
                  <c:v>5960</c:v>
                </c:pt>
                <c:pt idx="120" c:formatCode="General">
                  <c:v>6400</c:v>
                </c:pt>
                <c:pt idx="121" c:formatCode="General">
                  <c:v>6250</c:v>
                </c:pt>
                <c:pt idx="122" c:formatCode="General">
                  <c:v>6200</c:v>
                </c:pt>
                <c:pt idx="123" c:formatCode="General">
                  <c:v>5990</c:v>
                </c:pt>
                <c:pt idx="124" c:formatCode="General">
                  <c:v>5840</c:v>
                </c:pt>
                <c:pt idx="125" c:formatCode="General">
                  <c:v>5950</c:v>
                </c:pt>
                <c:pt idx="126" c:formatCode="General">
                  <c:v>5950</c:v>
                </c:pt>
                <c:pt idx="127" c:formatCode="General">
                  <c:v>5900</c:v>
                </c:pt>
                <c:pt idx="128" c:formatCode="General">
                  <c:v>5920</c:v>
                </c:pt>
                <c:pt idx="129" c:formatCode="General">
                  <c:v>6000</c:v>
                </c:pt>
                <c:pt idx="130" c:formatCode="General">
                  <c:v>6080</c:v>
                </c:pt>
                <c:pt idx="131" c:formatCode="General">
                  <c:v>6130</c:v>
                </c:pt>
                <c:pt idx="132" c:formatCode="General">
                  <c:v>6150</c:v>
                </c:pt>
                <c:pt idx="133" c:formatCode="General">
                  <c:v>6250</c:v>
                </c:pt>
                <c:pt idx="134" c:formatCode="General">
                  <c:v>6150</c:v>
                </c:pt>
                <c:pt idx="135" c:formatCode="General">
                  <c:v>6450</c:v>
                </c:pt>
                <c:pt idx="136" c:formatCode="General">
                  <c:v>6600</c:v>
                </c:pt>
                <c:pt idx="137" c:formatCode="General">
                  <c:v>6650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pt idx="145" c:formatCode="General">
                  <c:v>0</c:v>
                </c:pt>
                <c:pt idx="146" c:formatCode="General">
                  <c:v>0</c:v>
                </c:pt>
                <c:pt idx="147" c:formatCode="General">
                  <c:v>0</c:v>
                </c:pt>
                <c:pt idx="148" c:formatCode="General">
                  <c:v>0</c:v>
                </c:pt>
                <c:pt idx="149" c:formatCode="General">
                  <c:v>0</c:v>
                </c:pt>
                <c:pt idx="150" c:formatCode="General">
                  <c:v>0</c:v>
                </c:pt>
                <c:pt idx="151" c:formatCode="General">
                  <c:v>7600</c:v>
                </c:pt>
                <c:pt idx="152" c:formatCode="General">
                  <c:v>7500</c:v>
                </c:pt>
                <c:pt idx="153" c:formatCode="General">
                  <c:v>7730</c:v>
                </c:pt>
                <c:pt idx="154" c:formatCode="General">
                  <c:v>7630</c:v>
                </c:pt>
              </c:numCache>
            </c:numRef>
          </c:val>
          <c:smooth val="0"/>
        </c:ser>
        <c:ser>
          <c:idx val="5"/>
          <c:order val="3"/>
          <c:tx>
            <c:strRef>
              <c:f>'[最新溶剂油周报：山东地炼石脑油价格走势图9.14.xls]溶剂油周报-石脑油价格走势图表'!$G$178</c:f>
              <c:strCache>
                <c:ptCount val="1"/>
                <c:pt idx="0">
                  <c:v>富海石化</c:v>
                </c:pt>
              </c:strCache>
            </c:strRef>
          </c:tx>
          <c:spPr>
            <a:ln w="38100" cap="rnd" cmpd="sng" algn="ctr">
              <a:solidFill>
                <a:srgbClr val="800000">
                  <a:alpha val="100000"/>
                </a:srgbClr>
              </a:solidFill>
              <a:prstDash val="solid"/>
              <a:round/>
            </a:ln>
          </c:spPr>
          <c:marker>
            <c:symbol val="none"/>
          </c:marker>
          <c:dLbls>
            <c:delete val="1"/>
          </c:dLbls>
          <c:cat>
            <c:numRef>
              <c:f>'[最新溶剂油周报：山东地炼石脑油价格走势图9.14.xls]溶剂油周报-石脑油价格走势图表'!$A$179:$C$336</c:f>
              <c:numCache>
                <c:formatCode>yyyy/m/d</c:formatCode>
                <c:ptCount val="158"/>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numCache>
            </c:numRef>
          </c:cat>
          <c:val>
            <c:numRef>
              <c:f>'[最新溶剂油周报：山东地炼石脑油价格走势图9.14.xls]溶剂油周报-石脑油价格走势图表'!$G$179:$G$336</c:f>
              <c:numCache>
                <c:formatCode>@</c:formatCode>
                <c:ptCount val="158"/>
                <c:pt idx="0">
                  <c:v>4600</c:v>
                </c:pt>
                <c:pt idx="1">
                  <c:v>4600</c:v>
                </c:pt>
                <c:pt idx="2">
                  <c:v>4600</c:v>
                </c:pt>
                <c:pt idx="3">
                  <c:v>4600</c:v>
                </c:pt>
                <c:pt idx="4">
                  <c:v>4600</c:v>
                </c:pt>
                <c:pt idx="5">
                  <c:v>4600</c:v>
                </c:pt>
                <c:pt idx="6">
                  <c:v>4550</c:v>
                </c:pt>
                <c:pt idx="7">
                  <c:v>4550</c:v>
                </c:pt>
                <c:pt idx="8">
                  <c:v>4550</c:v>
                </c:pt>
                <c:pt idx="9">
                  <c:v>4650</c:v>
                </c:pt>
                <c:pt idx="10">
                  <c:v>4600</c:v>
                </c:pt>
                <c:pt idx="11">
                  <c:v>4370</c:v>
                </c:pt>
                <c:pt idx="12">
                  <c:v>4370</c:v>
                </c:pt>
                <c:pt idx="13">
                  <c:v>4220</c:v>
                </c:pt>
                <c:pt idx="14">
                  <c:v>3900</c:v>
                </c:pt>
                <c:pt idx="15">
                  <c:v>3800</c:v>
                </c:pt>
                <c:pt idx="16">
                  <c:v>3900</c:v>
                </c:pt>
                <c:pt idx="17">
                  <c:v>3930</c:v>
                </c:pt>
                <c:pt idx="18">
                  <c:v>3800</c:v>
                </c:pt>
                <c:pt idx="19">
                  <c:v>3300</c:v>
                </c:pt>
                <c:pt idx="20">
                  <c:v>3250</c:v>
                </c:pt>
                <c:pt idx="21">
                  <c:v>3200</c:v>
                </c:pt>
                <c:pt idx="22">
                  <c:v>3068</c:v>
                </c:pt>
                <c:pt idx="23">
                  <c:v>3068</c:v>
                </c:pt>
                <c:pt idx="24">
                  <c:v>3068</c:v>
                </c:pt>
                <c:pt idx="25">
                  <c:v>3870</c:v>
                </c:pt>
                <c:pt idx="26">
                  <c:v>3700</c:v>
                </c:pt>
                <c:pt idx="27">
                  <c:v>3700</c:v>
                </c:pt>
                <c:pt idx="28">
                  <c:v>3700</c:v>
                </c:pt>
                <c:pt idx="29">
                  <c:v>3700</c:v>
                </c:pt>
                <c:pt idx="30">
                  <c:v>3500</c:v>
                </c:pt>
                <c:pt idx="31">
                  <c:v>3550</c:v>
                </c:pt>
                <c:pt idx="32">
                  <c:v>3600</c:v>
                </c:pt>
                <c:pt idx="33">
                  <c:v>3600</c:v>
                </c:pt>
                <c:pt idx="34">
                  <c:v>3480</c:v>
                </c:pt>
                <c:pt idx="35">
                  <c:v>3520</c:v>
                </c:pt>
                <c:pt idx="36">
                  <c:v>3520</c:v>
                </c:pt>
                <c:pt idx="37">
                  <c:v>3520</c:v>
                </c:pt>
                <c:pt idx="38">
                  <c:v>3350</c:v>
                </c:pt>
                <c:pt idx="39">
                  <c:v>3350</c:v>
                </c:pt>
                <c:pt idx="40">
                  <c:v>3230</c:v>
                </c:pt>
                <c:pt idx="41">
                  <c:v>3230</c:v>
                </c:pt>
                <c:pt idx="42">
                  <c:v>3230</c:v>
                </c:pt>
                <c:pt idx="43">
                  <c:v>3230</c:v>
                </c:pt>
                <c:pt idx="44">
                  <c:v>3230</c:v>
                </c:pt>
                <c:pt idx="45">
                  <c:v>3230</c:v>
                </c:pt>
                <c:pt idx="46">
                  <c:v>3230</c:v>
                </c:pt>
                <c:pt idx="47">
                  <c:v>3230</c:v>
                </c:pt>
                <c:pt idx="48" c:formatCode="General">
                  <c:v>3430</c:v>
                </c:pt>
                <c:pt idx="49" c:formatCode="General">
                  <c:v>3460</c:v>
                </c:pt>
                <c:pt idx="50" c:formatCode="General">
                  <c:v>3350</c:v>
                </c:pt>
                <c:pt idx="51" c:formatCode="General">
                  <c:v>3520</c:v>
                </c:pt>
                <c:pt idx="52" c:formatCode="General">
                  <c:v>3520</c:v>
                </c:pt>
                <c:pt idx="53" c:formatCode="General">
                  <c:v>3500</c:v>
                </c:pt>
                <c:pt idx="54" c:formatCode="General">
                  <c:v>3500</c:v>
                </c:pt>
                <c:pt idx="55" c:formatCode="General">
                  <c:v>3850</c:v>
                </c:pt>
                <c:pt idx="56" c:formatCode="General">
                  <c:v>4080</c:v>
                </c:pt>
                <c:pt idx="57" c:formatCode="General">
                  <c:v>3930</c:v>
                </c:pt>
                <c:pt idx="58" c:formatCode="General">
                  <c:v>3900</c:v>
                </c:pt>
                <c:pt idx="59" c:formatCode="General">
                  <c:v>3750</c:v>
                </c:pt>
                <c:pt idx="60" c:formatCode="General">
                  <c:v>3900</c:v>
                </c:pt>
                <c:pt idx="61" c:formatCode="General">
                  <c:v>3930</c:v>
                </c:pt>
                <c:pt idx="62" c:formatCode="General">
                  <c:v>3900</c:v>
                </c:pt>
                <c:pt idx="63" c:formatCode="General">
                  <c:v>4100</c:v>
                </c:pt>
                <c:pt idx="64" c:formatCode="General">
                  <c:v>4500</c:v>
                </c:pt>
                <c:pt idx="65" c:formatCode="General">
                  <c:v>4500</c:v>
                </c:pt>
                <c:pt idx="66" c:formatCode="General">
                  <c:v>4250</c:v>
                </c:pt>
                <c:pt idx="67" c:formatCode="General">
                  <c:v>4180</c:v>
                </c:pt>
                <c:pt idx="68" c:formatCode="General">
                  <c:v>4260</c:v>
                </c:pt>
                <c:pt idx="69" c:formatCode="General">
                  <c:v>4280</c:v>
                </c:pt>
                <c:pt idx="70" c:formatCode="General">
                  <c:v>4280</c:v>
                </c:pt>
                <c:pt idx="71" c:formatCode="General">
                  <c:v>4300</c:v>
                </c:pt>
                <c:pt idx="72" c:formatCode="General">
                  <c:v>4520</c:v>
                </c:pt>
                <c:pt idx="73" c:formatCode="General">
                  <c:v>4520</c:v>
                </c:pt>
                <c:pt idx="74" c:formatCode="General">
                  <c:v>4370</c:v>
                </c:pt>
                <c:pt idx="75" c:formatCode="General">
                  <c:v>4150</c:v>
                </c:pt>
                <c:pt idx="76" c:formatCode="General">
                  <c:v>4330</c:v>
                </c:pt>
                <c:pt idx="77" c:formatCode="General">
                  <c:v>4280</c:v>
                </c:pt>
                <c:pt idx="78" c:formatCode="General">
                  <c:v>4250</c:v>
                </c:pt>
                <c:pt idx="79" c:formatCode="General">
                  <c:v>4480</c:v>
                </c:pt>
                <c:pt idx="80" c:formatCode="General">
                  <c:v>4500</c:v>
                </c:pt>
                <c:pt idx="81" c:formatCode="General">
                  <c:v>4350</c:v>
                </c:pt>
                <c:pt idx="82" c:formatCode="General">
                  <c:v>4250</c:v>
                </c:pt>
                <c:pt idx="83" c:formatCode="General">
                  <c:v>4250</c:v>
                </c:pt>
                <c:pt idx="84" c:formatCode="General">
                  <c:v>4250</c:v>
                </c:pt>
                <c:pt idx="85" c:formatCode="General">
                  <c:v>4250</c:v>
                </c:pt>
                <c:pt idx="86" c:formatCode="General">
                  <c:v>4250</c:v>
                </c:pt>
                <c:pt idx="87" c:formatCode="General">
                  <c:v>4250</c:v>
                </c:pt>
                <c:pt idx="88" c:formatCode="General">
                  <c:v>4250</c:v>
                </c:pt>
                <c:pt idx="89" c:formatCode="General">
                  <c:v>4180</c:v>
                </c:pt>
                <c:pt idx="90" c:formatCode="General">
                  <c:v>3970</c:v>
                </c:pt>
                <c:pt idx="91" c:formatCode="General">
                  <c:v>3970</c:v>
                </c:pt>
                <c:pt idx="92" c:formatCode="General">
                  <c:v>4000</c:v>
                </c:pt>
                <c:pt idx="93" c:formatCode="General">
                  <c:v>4030</c:v>
                </c:pt>
                <c:pt idx="94" c:formatCode="General">
                  <c:v>4100</c:v>
                </c:pt>
                <c:pt idx="95" c:formatCode="General">
                  <c:v>4100</c:v>
                </c:pt>
                <c:pt idx="96" c:formatCode="General">
                  <c:v>4230</c:v>
                </c:pt>
                <c:pt idx="97" c:formatCode="General">
                  <c:v>4370</c:v>
                </c:pt>
                <c:pt idx="98" c:formatCode="General">
                  <c:v>4370</c:v>
                </c:pt>
                <c:pt idx="99" c:formatCode="General">
                  <c:v>4310</c:v>
                </c:pt>
                <c:pt idx="100" c:formatCode="General">
                  <c:v>4310</c:v>
                </c:pt>
                <c:pt idx="103" c:formatCode="General">
                  <c:v>0</c:v>
                </c:pt>
                <c:pt idx="104" c:formatCode="General">
                  <c:v>4310</c:v>
                </c:pt>
                <c:pt idx="105" c:formatCode="General">
                  <c:v>4400</c:v>
                </c:pt>
                <c:pt idx="106" c:formatCode="General">
                  <c:v>4550</c:v>
                </c:pt>
                <c:pt idx="107" c:formatCode="General">
                  <c:v>4520</c:v>
                </c:pt>
                <c:pt idx="108" c:formatCode="General">
                  <c:v>4480</c:v>
                </c:pt>
                <c:pt idx="109" c:formatCode="General">
                  <c:v>4480</c:v>
                </c:pt>
                <c:pt idx="110" c:formatCode="General">
                  <c:v>4690</c:v>
                </c:pt>
                <c:pt idx="111" c:formatCode="General">
                  <c:v>5750</c:v>
                </c:pt>
                <c:pt idx="112" c:formatCode="General">
                  <c:v>5420</c:v>
                </c:pt>
                <c:pt idx="113" c:formatCode="General">
                  <c:v>5400</c:v>
                </c:pt>
                <c:pt idx="114" c:formatCode="General">
                  <c:v>5430</c:v>
                </c:pt>
                <c:pt idx="115" c:formatCode="General">
                  <c:v>5430</c:v>
                </c:pt>
                <c:pt idx="116" c:formatCode="General">
                  <c:v>5210</c:v>
                </c:pt>
                <c:pt idx="117" c:formatCode="General">
                  <c:v>5090</c:v>
                </c:pt>
                <c:pt idx="118" c:formatCode="General">
                  <c:v>5190</c:v>
                </c:pt>
                <c:pt idx="119" c:formatCode="General">
                  <c:v>5210</c:v>
                </c:pt>
                <c:pt idx="120" c:formatCode="General">
                  <c:v>5210</c:v>
                </c:pt>
                <c:pt idx="121" c:formatCode="General">
                  <c:v>5670</c:v>
                </c:pt>
                <c:pt idx="122" c:formatCode="General">
                  <c:v>5500</c:v>
                </c:pt>
                <c:pt idx="123" c:formatCode="General">
                  <c:v>5200</c:v>
                </c:pt>
                <c:pt idx="124" c:formatCode="General">
                  <c:v>5200</c:v>
                </c:pt>
                <c:pt idx="125" c:formatCode="General">
                  <c:v>5290</c:v>
                </c:pt>
                <c:pt idx="126" c:formatCode="General">
                  <c:v>5310</c:v>
                </c:pt>
                <c:pt idx="127" c:formatCode="General">
                  <c:v>5210</c:v>
                </c:pt>
                <c:pt idx="128" c:formatCode="General">
                  <c:v>5080</c:v>
                </c:pt>
                <c:pt idx="129" c:formatCode="General">
                  <c:v>4800</c:v>
                </c:pt>
                <c:pt idx="130" c:formatCode="General">
                  <c:v>4800</c:v>
                </c:pt>
                <c:pt idx="131" c:formatCode="General">
                  <c:v>4800</c:v>
                </c:pt>
                <c:pt idx="132" c:formatCode="General">
                  <c:v>4860</c:v>
                </c:pt>
                <c:pt idx="133" c:formatCode="General">
                  <c:v>4840</c:v>
                </c:pt>
                <c:pt idx="134" c:formatCode="General">
                  <c:v>4760</c:v>
                </c:pt>
                <c:pt idx="135" c:formatCode="General">
                  <c:v>4920</c:v>
                </c:pt>
                <c:pt idx="136" c:formatCode="General">
                  <c:v>5100</c:v>
                </c:pt>
                <c:pt idx="137" c:formatCode="General">
                  <c:v>5110</c:v>
                </c:pt>
                <c:pt idx="138" c:formatCode="General">
                  <c:v>4890</c:v>
                </c:pt>
                <c:pt idx="139" c:formatCode="General">
                  <c:v>4730</c:v>
                </c:pt>
                <c:pt idx="140" c:formatCode="General">
                  <c:v>4760</c:v>
                </c:pt>
                <c:pt idx="141" c:formatCode="General">
                  <c:v>4760</c:v>
                </c:pt>
                <c:pt idx="142" c:formatCode="General">
                  <c:v>4760</c:v>
                </c:pt>
                <c:pt idx="143" c:formatCode="General">
                  <c:v>4780</c:v>
                </c:pt>
                <c:pt idx="144" c:formatCode="General">
                  <c:v>4830</c:v>
                </c:pt>
                <c:pt idx="145" c:formatCode="General">
                  <c:v>5010</c:v>
                </c:pt>
                <c:pt idx="146" c:formatCode="General">
                  <c:v>5010</c:v>
                </c:pt>
                <c:pt idx="147" c:formatCode="General">
                  <c:v>5010</c:v>
                </c:pt>
                <c:pt idx="148" c:formatCode="General">
                  <c:v>5010</c:v>
                </c:pt>
                <c:pt idx="149" c:formatCode="General">
                  <c:v>5010</c:v>
                </c:pt>
                <c:pt idx="150" c:formatCode="General">
                  <c:v>5010</c:v>
                </c:pt>
                <c:pt idx="151" c:formatCode="General">
                  <c:v>5470</c:v>
                </c:pt>
                <c:pt idx="152" c:formatCode="General">
                  <c:v>5550</c:v>
                </c:pt>
                <c:pt idx="153" c:formatCode="General">
                  <c:v>5700</c:v>
                </c:pt>
                <c:pt idx="154" c:formatCode="General">
                  <c:v>5620</c:v>
                </c:pt>
              </c:numCache>
            </c:numRef>
          </c:val>
          <c:smooth val="0"/>
        </c:ser>
        <c:ser>
          <c:idx val="6"/>
          <c:order val="4"/>
          <c:tx>
            <c:strRef>
              <c:f>'[最新溶剂油周报：山东地炼石脑油价格走势图9.14.xls]溶剂油周报-石脑油价格走势图表'!$H$178</c:f>
              <c:strCache>
                <c:ptCount val="1"/>
                <c:pt idx="0">
                  <c:v>寿光石化</c:v>
                </c:pt>
              </c:strCache>
            </c:strRef>
          </c:tx>
          <c:spPr>
            <a:ln w="38100" cap="rnd" cmpd="sng" algn="ctr">
              <a:solidFill>
                <a:srgbClr val="0000FF">
                  <a:alpha val="100000"/>
                </a:srgbClr>
              </a:solidFill>
              <a:prstDash val="solid"/>
              <a:round/>
            </a:ln>
          </c:spPr>
          <c:marker>
            <c:symbol val="none"/>
          </c:marker>
          <c:dLbls>
            <c:delete val="1"/>
          </c:dLbls>
          <c:cat>
            <c:numRef>
              <c:f>'[最新溶剂油周报：山东地炼石脑油价格走势图9.14.xls]溶剂油周报-石脑油价格走势图表'!$A$179:$C$336</c:f>
              <c:numCache>
                <c:formatCode>yyyy/m/d</c:formatCode>
                <c:ptCount val="158"/>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numCache>
            </c:numRef>
          </c:cat>
          <c:val>
            <c:numRef>
              <c:f>'[最新溶剂油周报：山东地炼石脑油价格走势图9.14.xls]溶剂油周报-石脑油价格走势图表'!$H$179:$H$336</c:f>
              <c:numCache>
                <c:formatCode>General</c:formatCode>
                <c:ptCount val="158"/>
                <c:pt idx="17" c:formatCode="@">
                  <c:v>3650</c:v>
                </c:pt>
                <c:pt idx="18" c:formatCode="@">
                  <c:v>3650</c:v>
                </c:pt>
                <c:pt idx="19" c:formatCode="@">
                  <c:v>3650</c:v>
                </c:pt>
                <c:pt idx="20" c:formatCode="@">
                  <c:v>3650</c:v>
                </c:pt>
                <c:pt idx="21" c:formatCode="@">
                  <c:v>3650</c:v>
                </c:pt>
                <c:pt idx="22" c:formatCode="@">
                  <c:v>3650</c:v>
                </c:pt>
                <c:pt idx="23" c:formatCode="@">
                  <c:v>3650</c:v>
                </c:pt>
                <c:pt idx="24" c:formatCode="@">
                  <c:v>3650</c:v>
                </c:pt>
                <c:pt idx="25" c:formatCode="@">
                  <c:v>3650</c:v>
                </c:pt>
                <c:pt idx="26" c:formatCode="@">
                  <c:v>3650</c:v>
                </c:pt>
                <c:pt idx="27" c:formatCode="@">
                  <c:v>4000</c:v>
                </c:pt>
                <c:pt idx="28" c:formatCode="@">
                  <c:v>4000</c:v>
                </c:pt>
                <c:pt idx="29" c:formatCode="@">
                  <c:v>4000</c:v>
                </c:pt>
                <c:pt idx="30" c:formatCode="@">
                  <c:v>4000</c:v>
                </c:pt>
                <c:pt idx="31" c:formatCode="@">
                  <c:v>4000</c:v>
                </c:pt>
                <c:pt idx="32" c:formatCode="@">
                  <c:v>4000</c:v>
                </c:pt>
                <c:pt idx="33" c:formatCode="@">
                  <c:v>4000</c:v>
                </c:pt>
                <c:pt idx="34" c:formatCode="@">
                  <c:v>4000</c:v>
                </c:pt>
                <c:pt idx="35" c:formatCode="@">
                  <c:v>4000</c:v>
                </c:pt>
                <c:pt idx="36" c:formatCode="@">
                  <c:v>4000</c:v>
                </c:pt>
                <c:pt idx="37" c:formatCode="@">
                  <c:v>4000</c:v>
                </c:pt>
                <c:pt idx="38" c:formatCode="@">
                  <c:v>4000</c:v>
                </c:pt>
                <c:pt idx="39" c:formatCode="@">
                  <c:v>4000</c:v>
                </c:pt>
                <c:pt idx="40" c:formatCode="@">
                  <c:v>4000</c:v>
                </c:pt>
                <c:pt idx="41" c:formatCode="@">
                  <c:v>4000</c:v>
                </c:pt>
                <c:pt idx="42" c:formatCode="@">
                  <c:v>4000</c:v>
                </c:pt>
                <c:pt idx="43" c:formatCode="@">
                  <c:v>4000</c:v>
                </c:pt>
                <c:pt idx="44" c:formatCode="@">
                  <c:v>4000</c:v>
                </c:pt>
                <c:pt idx="45" c:formatCode="@">
                  <c:v>4000</c:v>
                </c:pt>
                <c:pt idx="46" c:formatCode="@">
                  <c:v>4000</c:v>
                </c:pt>
                <c:pt idx="47" c:formatCode="@">
                  <c:v>4000</c:v>
                </c:pt>
                <c:pt idx="48" c:formatCode="@">
                  <c:v>4000</c:v>
                </c:pt>
                <c:pt idx="49" c:formatCode="@">
                  <c:v>4000</c:v>
                </c:pt>
                <c:pt idx="50" c:formatCode="@">
                  <c:v>4000</c:v>
                </c:pt>
                <c:pt idx="51" c:formatCode="@">
                  <c:v>4000</c:v>
                </c:pt>
                <c:pt idx="52" c:formatCode="@">
                  <c:v>4000</c:v>
                </c:pt>
                <c:pt idx="53" c:formatCode="@">
                  <c:v>4000</c:v>
                </c:pt>
                <c:pt idx="54" c:formatCode="@">
                  <c:v>4000</c:v>
                </c:pt>
                <c:pt idx="55" c:formatCode="@">
                  <c:v>4000</c:v>
                </c:pt>
                <c:pt idx="56" c:formatCode="@">
                  <c:v>4000</c:v>
                </c:pt>
                <c:pt idx="57" c:formatCode="@">
                  <c:v>4000</c:v>
                </c:pt>
                <c:pt idx="58" c:formatCode="@">
                  <c:v>4000</c:v>
                </c:pt>
                <c:pt idx="59" c:formatCode="@">
                  <c:v>4000</c:v>
                </c:pt>
                <c:pt idx="60" c:formatCode="@">
                  <c:v>4000</c:v>
                </c:pt>
                <c:pt idx="61" c:formatCode="@">
                  <c:v>4000</c:v>
                </c:pt>
                <c:pt idx="62" c:formatCode="@">
                  <c:v>4000</c:v>
                </c:pt>
                <c:pt idx="63" c:formatCode="@">
                  <c:v>4000</c:v>
                </c:pt>
                <c:pt idx="64" c:formatCode="@">
                  <c:v>4000</c:v>
                </c:pt>
                <c:pt idx="65" c:formatCode="@">
                  <c:v>4000</c:v>
                </c:pt>
                <c:pt idx="66" c:formatCode="@">
                  <c:v>4000</c:v>
                </c:pt>
                <c:pt idx="67" c:formatCode="@">
                  <c:v>4000</c:v>
                </c:pt>
                <c:pt idx="68" c:formatCode="@">
                  <c:v>4000</c:v>
                </c:pt>
                <c:pt idx="69" c:formatCode="@">
                  <c:v>4000</c:v>
                </c:pt>
                <c:pt idx="70" c:formatCode="@">
                  <c:v>4000</c:v>
                </c:pt>
                <c:pt idx="71">
                  <c:v>4000</c:v>
                </c:pt>
                <c:pt idx="72">
                  <c:v>4000</c:v>
                </c:pt>
                <c:pt idx="73">
                  <c:v>4000</c:v>
                </c:pt>
                <c:pt idx="74">
                  <c:v>4000</c:v>
                </c:pt>
                <c:pt idx="75">
                  <c:v>4000</c:v>
                </c:pt>
                <c:pt idx="76">
                  <c:v>4000</c:v>
                </c:pt>
                <c:pt idx="77">
                  <c:v>4000</c:v>
                </c:pt>
                <c:pt idx="78">
                  <c:v>4000</c:v>
                </c:pt>
                <c:pt idx="79">
                  <c:v>4000</c:v>
                </c:pt>
                <c:pt idx="80">
                  <c:v>4000</c:v>
                </c:pt>
                <c:pt idx="81">
                  <c:v>4000</c:v>
                </c:pt>
                <c:pt idx="82">
                  <c:v>4000</c:v>
                </c:pt>
                <c:pt idx="83">
                  <c:v>4000</c:v>
                </c:pt>
                <c:pt idx="84">
                  <c:v>4000</c:v>
                </c:pt>
                <c:pt idx="85">
                  <c:v>4000</c:v>
                </c:pt>
                <c:pt idx="86">
                  <c:v>4000</c:v>
                </c:pt>
                <c:pt idx="87">
                  <c:v>4000</c:v>
                </c:pt>
                <c:pt idx="88">
                  <c:v>4000</c:v>
                </c:pt>
                <c:pt idx="89">
                  <c:v>4000</c:v>
                </c:pt>
                <c:pt idx="90">
                  <c:v>4000</c:v>
                </c:pt>
                <c:pt idx="91">
                  <c:v>4000</c:v>
                </c:pt>
                <c:pt idx="92">
                  <c:v>4000</c:v>
                </c:pt>
                <c:pt idx="93">
                  <c:v>4000</c:v>
                </c:pt>
                <c:pt idx="94">
                  <c:v>4000</c:v>
                </c:pt>
                <c:pt idx="95">
                  <c:v>4000</c:v>
                </c:pt>
                <c:pt idx="96">
                  <c:v>4000</c:v>
                </c:pt>
                <c:pt idx="97">
                  <c:v>4000</c:v>
                </c:pt>
                <c:pt idx="98">
                  <c:v>4000</c:v>
                </c:pt>
                <c:pt idx="99">
                  <c:v>4000</c:v>
                </c:pt>
                <c:pt idx="100">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numCache>
            </c:numRef>
          </c:val>
          <c:smooth val="0"/>
        </c:ser>
        <c:dLbls>
          <c:showLegendKey val="0"/>
          <c:showVal val="0"/>
          <c:showCatName val="0"/>
          <c:showSerName val="0"/>
          <c:showPercent val="0"/>
          <c:showBubbleSize val="0"/>
        </c:dLbls>
        <c:marker val="0"/>
        <c:smooth val="0"/>
        <c:axId val="133856729"/>
        <c:axId val="850739435"/>
      </c:lineChart>
      <c:dateAx>
        <c:axId val="133856729"/>
        <c:scaling>
          <c:orientation val="minMax"/>
          <c:max val="43364"/>
          <c:min val="42999"/>
        </c:scaling>
        <c:delete val="0"/>
        <c:axPos val="b"/>
        <c:title>
          <c:tx>
            <c:rich>
              <a:bodyPr rot="0" spcFirstLastPara="0" vertOverflow="ellipsis" vert="horz" wrap="square" anchor="ctr" anchorCtr="1"/>
              <a:lstStyle/>
              <a:p>
                <a:pPr defTabSz="914400">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000" b="0" i="0" u="none" strike="noStrike" baseline="0">
                    <a:solidFill>
                      <a:srgbClr val="000000"/>
                    </a:solidFill>
                    <a:latin typeface="宋体" panose="02010600030101010101" charset="-122"/>
                    <a:ea typeface="宋体" panose="02010600030101010101" charset="-122"/>
                    <a:cs typeface="宋体" panose="02010600030101010101" charset="-122"/>
                  </a:rPr>
                  <a:t>元/吨</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314024540035944"/>
              <c:y val="0.0750266871003541"/>
            </c:manualLayout>
          </c:layout>
          <c:overlay val="0"/>
        </c:title>
        <c:numFmt formatCode="yyyy/m/d;@" sourceLinked="0"/>
        <c:majorTickMark val="in"/>
        <c:minorTickMark val="none"/>
        <c:tickLblPos val="nextTo"/>
        <c:spPr>
          <a:ln w="3175" cap="flat" cmpd="sng" algn="ctr">
            <a:solidFill>
              <a:srgbClr val="000000">
                <a:alpha val="100000"/>
              </a:srgbClr>
            </a:solidFill>
            <a:prstDash val="solid"/>
            <a:round/>
          </a:ln>
        </c:spPr>
        <c:txPr>
          <a:bodyPr rot="-540000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850739435"/>
        <c:crossesAt val="2000"/>
        <c:auto val="1"/>
        <c:lblOffset val="100"/>
        <c:baseTimeUnit val="days"/>
        <c:majorUnit val="1"/>
        <c:majorTimeUnit val="months"/>
        <c:minorUnit val="1"/>
        <c:minorTimeUnit val="months"/>
      </c:dateAx>
      <c:valAx>
        <c:axId val="850739435"/>
        <c:scaling>
          <c:orientation val="minMax"/>
          <c:max val="7000"/>
          <c:min val="2000"/>
        </c:scaling>
        <c:delete val="0"/>
        <c:axPos val="l"/>
        <c:majorGridlines>
          <c:spPr>
            <a:ln w="3175" cap="flat" cmpd="sng" algn="ctr">
              <a:solidFill>
                <a:srgbClr val="000000">
                  <a:alpha val="100000"/>
                </a:srgbClr>
              </a:solidFill>
              <a:prstDash val="solid"/>
              <a:round/>
            </a:ln>
          </c:spPr>
        </c:majorGridlines>
        <c:numFmt formatCode="@"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33856729"/>
        <c:crossesAt val="42241"/>
        <c:crossBetween val="between"/>
        <c:majorUnit val="500"/>
        <c:minorUnit val="100"/>
      </c:valAx>
      <c:spPr>
        <a:solidFill>
          <a:srgbClr val="FFFFFF">
            <a:alpha val="100000"/>
          </a:srgbClr>
        </a:solidFill>
        <a:ln w="3175">
          <a:noFill/>
        </a:ln>
      </c:spPr>
    </c:plotArea>
    <c:legend>
      <c:legendPos val="r"/>
      <c:layout>
        <c:manualLayout>
          <c:xMode val="edge"/>
          <c:yMode val="edge"/>
          <c:x val="0.0719999655215512"/>
          <c:y val="0.867679191107823"/>
          <c:w val="0.865"/>
          <c:h val="0.087"/>
        </c:manualLayout>
      </c:layout>
      <c:overlay val="0"/>
      <c:spPr>
        <a:solidFill>
          <a:srgbClr val="FFFFFF">
            <a:alpha val="100000"/>
          </a:srgbClr>
        </a:solidFill>
        <a:ln w="3175">
          <a:noFill/>
        </a:ln>
      </c:spPr>
      <c:txPr>
        <a:bodyPr rot="0" spcFirstLastPara="0" vertOverflow="ellipsis" vert="horz" wrap="square" anchor="ctr" anchorCtr="1"/>
        <a:lstStyle/>
        <a:p>
          <a:pPr>
            <a:defRPr lang="zh-CN" sz="71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CD62B-B3FF-4E5E-A47E-08BA072DDC9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2708</Words>
  <Characters>15442</Characters>
  <Lines>128</Lines>
  <Paragraphs>36</Paragraphs>
  <TotalTime>26</TotalTime>
  <ScaleCrop>false</ScaleCrop>
  <LinksUpToDate>false</LinksUpToDate>
  <CharactersWithSpaces>18114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2018-08-31T06:57:00Z</dcterms:created>
  <dc:creator>AutoBVT</dc:creator>
  <cp:lastModifiedBy>Administrator</cp:lastModifiedBy>
  <dcterms:modified xsi:type="dcterms:W3CDTF">2018-09-25T00:21:40Z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