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9E" w:rsidRDefault="00770753">
      <w:pPr>
        <w:spacing w:line="400" w:lineRule="exact"/>
        <w:rPr>
          <w:rFonts w:cs="Times New Roman"/>
        </w:rPr>
      </w:pPr>
      <w:bookmarkStart w:id="0" w:name="_Toc485828985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-920750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7D9E" w:rsidRDefault="00674179">
      <w:pPr>
        <w:spacing w:line="400" w:lineRule="exact"/>
        <w:rPr>
          <w:rFonts w:cs="Times New Roman"/>
        </w:rPr>
      </w:pPr>
      <w:r w:rsidRPr="0067417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6192" filled="f" stroked="f">
            <v:textbox>
              <w:txbxContent>
                <w:p w:rsidR="00537D9E" w:rsidRDefault="00537D9E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537D9E" w:rsidRDefault="00537D9E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537D9E" w:rsidRDefault="00537D9E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537D9E" w:rsidRDefault="00537D9E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8" w:history="1">
                    <w:r>
                      <w:rPr>
                        <w:rStyle w:val="a9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537D9E" w:rsidRDefault="00537D9E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537D9E" w:rsidRDefault="00537D9E">
                  <w:pPr>
                    <w:jc w:val="left"/>
                    <w:rPr>
                      <w:rFonts w:cs="Times New Roman"/>
                    </w:rPr>
                  </w:pPr>
                </w:p>
                <w:p w:rsidR="00537D9E" w:rsidRDefault="00537D9E"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674179">
        <w:rPr>
          <w:noProof/>
        </w:rPr>
        <w:pict>
          <v:shape id="文本框 3" o:spid="_x0000_s1029" type="#_x0000_t202" style="position:absolute;left:0;text-align:left;margin-left:175.45pt;margin-top:490.7pt;width:126.6pt;height:54.1pt;z-index:251657216" filled="f" stroked="f">
            <v:textbox>
              <w:txbxContent>
                <w:p w:rsidR="00537D9E" w:rsidRDefault="00537D9E">
                  <w:pPr>
                    <w:pStyle w:val="1"/>
                    <w:numPr>
                      <w:ilvl w:val="0"/>
                      <w:numId w:val="1"/>
                    </w:numPr>
                  </w:pPr>
                  <w:bookmarkStart w:id="1" w:name="_Toc485828984"/>
                  <w:bookmarkStart w:id="2" w:name="_Toc485981320"/>
                  <w:bookmarkStart w:id="3" w:name="_Toc520465075"/>
                  <w:r>
                    <w:rPr>
                      <w:kern w:val="2"/>
                    </w:rPr>
                    <w:t>2018.</w:t>
                  </w:r>
                  <w:r w:rsidR="003C0792">
                    <w:rPr>
                      <w:rFonts w:hint="eastAsia"/>
                      <w:kern w:val="2"/>
                    </w:rPr>
                    <w:t>7</w:t>
                  </w:r>
                  <w:r>
                    <w:rPr>
                      <w:kern w:val="2"/>
                    </w:rPr>
                    <w:t>.</w:t>
                  </w:r>
                  <w:bookmarkEnd w:id="1"/>
                  <w:bookmarkEnd w:id="2"/>
                  <w:r w:rsidR="001C4856">
                    <w:rPr>
                      <w:rFonts w:hint="eastAsia"/>
                      <w:kern w:val="2"/>
                    </w:rPr>
                    <w:t>2</w:t>
                  </w:r>
                  <w:r w:rsidR="002712B6">
                    <w:rPr>
                      <w:rFonts w:hint="eastAsia"/>
                      <w:kern w:val="2"/>
                    </w:rPr>
                    <w:t>7</w:t>
                  </w:r>
                  <w:bookmarkEnd w:id="3"/>
                </w:p>
              </w:txbxContent>
            </v:textbox>
          </v:shape>
        </w:pict>
      </w:r>
      <w:r w:rsidR="00537D9E">
        <w:rPr>
          <w:rFonts w:cs="Times New Roman"/>
        </w:rPr>
        <w:br w:type="page"/>
      </w:r>
    </w:p>
    <w:p w:rsidR="00537D9E" w:rsidRDefault="00674179">
      <w:pPr>
        <w:pStyle w:val="1"/>
        <w:spacing w:line="400" w:lineRule="exact"/>
        <w:rPr>
          <w:rFonts w:ascii="宋体" w:eastAsia="宋体"/>
          <w:sz w:val="24"/>
          <w:szCs w:val="24"/>
        </w:rPr>
      </w:pPr>
      <w:r w:rsidRPr="00674179">
        <w:rPr>
          <w:noProof/>
        </w:rPr>
        <w:lastRenderedPageBreak/>
        <w:pict>
          <v:shape id="_x0000_s1030" type="#_x0000_t202" style="position:absolute;left:0;text-align:left;margin-left:-.9pt;margin-top:34.7pt;width:492pt;height:565.3pt;z-index:251658240" filled="f" stroked="f">
            <v:textbox>
              <w:txbxContent>
                <w:p w:rsidR="00537D9E" w:rsidRDefault="00537D9E">
                  <w:pPr>
                    <w:pStyle w:val="CharCharChar"/>
                    <w:spacing w:line="240" w:lineRule="auto"/>
                    <w:jc w:val="center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E92B36" w:rsidRDefault="00674179">
                  <w:pPr>
                    <w:pStyle w:val="10"/>
                    <w:tabs>
                      <w:tab w:val="left" w:pos="420"/>
                    </w:tabs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674179">
                    <w:fldChar w:fldCharType="begin"/>
                  </w:r>
                  <w:r w:rsidR="00537D9E">
                    <w:instrText xml:space="preserve"> TOC \o "1-3" \h \z \u </w:instrText>
                  </w:r>
                  <w:r w:rsidRPr="00674179">
                    <w:fldChar w:fldCharType="separate"/>
                  </w:r>
                  <w:hyperlink r:id="rId9" w:anchor="_Toc520465075" w:history="1">
                    <w:r w:rsidR="00E92B36" w:rsidRPr="005545DA">
                      <w:rPr>
                        <w:rStyle w:val="a9"/>
                        <w:rFonts w:ascii="Wingdings" w:hAnsi="Wingdings"/>
                        <w:noProof/>
                      </w:rPr>
                      <w:t></w:t>
                    </w:r>
                    <w:r w:rsidR="00E92B36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noProof/>
                        <w:color w:val="auto"/>
                        <w:sz w:val="21"/>
                        <w:szCs w:val="22"/>
                      </w:rPr>
                      <w:tab/>
                    </w:r>
                    <w:r w:rsidR="00E92B36" w:rsidRPr="005545DA">
                      <w:rPr>
                        <w:rStyle w:val="a9"/>
                        <w:noProof/>
                      </w:rPr>
                      <w:t>2018.7.27</w:t>
                    </w:r>
                    <w:r w:rsidR="00E92B36">
                      <w:rPr>
                        <w:noProof/>
                        <w:webHidden/>
                      </w:rPr>
                      <w:tab/>
                    </w:r>
                    <w:r w:rsidR="00E92B36">
                      <w:rPr>
                        <w:noProof/>
                        <w:webHidden/>
                      </w:rPr>
                      <w:fldChar w:fldCharType="begin"/>
                    </w:r>
                    <w:r w:rsidR="00E92B36">
                      <w:rPr>
                        <w:noProof/>
                        <w:webHidden/>
                      </w:rPr>
                      <w:instrText xml:space="preserve"> PAGEREF _Toc520465075 \h </w:instrText>
                    </w:r>
                    <w:r w:rsidR="00E92B36">
                      <w:rPr>
                        <w:noProof/>
                        <w:webHidden/>
                      </w:rPr>
                    </w:r>
                    <w:r w:rsidR="00E92B36">
                      <w:rPr>
                        <w:noProof/>
                        <w:webHidden/>
                      </w:rPr>
                      <w:fldChar w:fldCharType="separate"/>
                    </w:r>
                    <w:r w:rsidR="00E92B36">
                      <w:rPr>
                        <w:noProof/>
                        <w:webHidden/>
                      </w:rPr>
                      <w:t>1</w:t>
                    </w:r>
                    <w:r w:rsidR="00E92B36"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E92B36" w:rsidRDefault="00E92B36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20465076" w:history="1">
                    <w:r w:rsidRPr="005545DA">
                      <w:rPr>
                        <w:rStyle w:val="a9"/>
                        <w:rFonts w:cs="黑体" w:hint="eastAsia"/>
                        <w:noProof/>
                      </w:rPr>
                      <w:t>纯碱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_Toc520465076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E92B36" w:rsidRDefault="00E92B36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20465077" w:history="1">
                    <w:r w:rsidRPr="005545DA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评述：本周纯碱市场评述及行情预测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_Toc520465077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E92B36" w:rsidRDefault="00E92B36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20465078" w:history="1">
                    <w:r w:rsidRPr="005545DA">
                      <w:rPr>
                        <w:rStyle w:val="a9"/>
                        <w:rFonts w:cs="黑体" w:hint="eastAsia"/>
                        <w:noProof/>
                      </w:rPr>
                      <w:t>烧碱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_Toc520465078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5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E92B36" w:rsidRDefault="00E92B36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20465079" w:history="1">
                    <w:r w:rsidRPr="005545DA">
                      <w:rPr>
                        <w:rStyle w:val="a9"/>
                        <w:rFonts w:ascii="黑体" w:hAnsi="黑体" w:cs="黑体" w:hint="eastAsia"/>
                        <w:noProof/>
                      </w:rPr>
                      <w:t>液氯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_Toc520465079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9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E92B36" w:rsidRDefault="00E92B36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20465080" w:history="1">
                    <w:r w:rsidRPr="005545DA">
                      <w:rPr>
                        <w:rStyle w:val="a9"/>
                        <w:rFonts w:ascii="黑体" w:hAnsi="黑体" w:cs="黑体" w:hint="eastAsia"/>
                        <w:noProof/>
                      </w:rPr>
                      <w:t>评述：本周国内液氯市场评述及行情预测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_Toc520465080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9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37D9E" w:rsidRDefault="00674179"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537D9E">
        <w:br w:type="page"/>
      </w:r>
      <w:bookmarkEnd w:id="0"/>
    </w:p>
    <w:p w:rsidR="00537D9E" w:rsidRDefault="00537D9E">
      <w:pPr>
        <w:pStyle w:val="1"/>
        <w:spacing w:line="400" w:lineRule="exact"/>
        <w:jc w:val="center"/>
      </w:pPr>
      <w:bookmarkStart w:id="4" w:name="_Toc392240276"/>
      <w:bookmarkStart w:id="5" w:name="_Toc485981321"/>
      <w:bookmarkStart w:id="6" w:name="_Toc511390005"/>
      <w:bookmarkStart w:id="7" w:name="_Toc513127190"/>
      <w:bookmarkStart w:id="8" w:name="_Toc515610373"/>
      <w:bookmarkStart w:id="9" w:name="_Toc516234891"/>
      <w:bookmarkStart w:id="10" w:name="_Toc516234897"/>
      <w:bookmarkStart w:id="11" w:name="_Toc516839084"/>
      <w:bookmarkStart w:id="12" w:name="_Toc517425038"/>
      <w:bookmarkStart w:id="13" w:name="_Toc518031999"/>
      <w:bookmarkStart w:id="14" w:name="_Toc518638259"/>
      <w:bookmarkStart w:id="15" w:name="_Toc519848557"/>
      <w:bookmarkStart w:id="16" w:name="_Toc300238840"/>
      <w:bookmarkStart w:id="17" w:name="_Toc520465076"/>
      <w:r>
        <w:rPr>
          <w:rFonts w:cs="黑体" w:hint="eastAsia"/>
        </w:rPr>
        <w:lastRenderedPageBreak/>
        <w:t>纯碱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7"/>
    </w:p>
    <w:p w:rsidR="00537D9E" w:rsidRDefault="00537D9E" w:rsidP="004203C1">
      <w:pPr>
        <w:pStyle w:val="2"/>
        <w:snapToGrid w:val="0"/>
        <w:spacing w:line="400" w:lineRule="exact"/>
        <w:ind w:rightChars="-70" w:right="-147"/>
        <w:rPr>
          <w:rStyle w:val="txt4"/>
          <w:rFonts w:ascii="黑体" w:eastAsia="黑体" w:hAnsi="黑体" w:cs="Times New Roman"/>
          <w:sz w:val="30"/>
          <w:szCs w:val="30"/>
        </w:rPr>
      </w:pPr>
      <w:bookmarkStart w:id="18" w:name="_Toc392240277"/>
      <w:bookmarkStart w:id="19" w:name="_Toc485981322"/>
    </w:p>
    <w:p w:rsidR="00537D9E" w:rsidRDefault="00537D9E" w:rsidP="004203C1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 w:cs="Times New Roman"/>
          <w:sz w:val="30"/>
          <w:szCs w:val="30"/>
        </w:rPr>
      </w:pPr>
      <w:bookmarkStart w:id="20" w:name="_Toc511390006"/>
      <w:bookmarkStart w:id="21" w:name="_Toc513127191"/>
      <w:bookmarkStart w:id="22" w:name="_Toc515610374"/>
      <w:bookmarkStart w:id="23" w:name="_Toc516234892"/>
      <w:bookmarkStart w:id="24" w:name="_Toc516234898"/>
      <w:bookmarkStart w:id="25" w:name="_Toc516839085"/>
      <w:bookmarkStart w:id="26" w:name="_Toc517425039"/>
      <w:bookmarkStart w:id="27" w:name="_Toc518032000"/>
      <w:bookmarkStart w:id="28" w:name="_Toc518638260"/>
      <w:bookmarkStart w:id="29" w:name="_Toc519848558"/>
      <w:bookmarkStart w:id="30" w:name="_Toc520465077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537D9E" w:rsidRDefault="00537D9E" w:rsidP="004203C1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Times New Roman"/>
          <w:kern w:val="0"/>
          <w:sz w:val="30"/>
          <w:szCs w:val="30"/>
        </w:rPr>
      </w:pPr>
    </w:p>
    <w:p w:rsidR="00537D9E" w:rsidRDefault="00537D9E" w:rsidP="004203C1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31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</w:p>
    <w:p w:rsidR="00A244F2" w:rsidRPr="00E92B36" w:rsidRDefault="00A244F2" w:rsidP="00A244F2">
      <w:pPr>
        <w:pStyle w:val="a7"/>
        <w:ind w:firstLine="480"/>
        <w:rPr>
          <w:rFonts w:ascii="仿宋" w:eastAsia="仿宋" w:hAnsi="仿宋" w:cs="仿宋"/>
          <w:kern w:val="2"/>
          <w:sz w:val="28"/>
          <w:szCs w:val="28"/>
        </w:rPr>
      </w:pPr>
      <w:r w:rsidRPr="00E92B36">
        <w:rPr>
          <w:rFonts w:ascii="仿宋" w:eastAsia="仿宋" w:hAnsi="仿宋" w:cs="仿宋" w:hint="eastAsia"/>
          <w:kern w:val="2"/>
          <w:sz w:val="28"/>
          <w:szCs w:val="28"/>
        </w:rPr>
        <w:t>本周纯碱市场价格走势整理。轻质纯碱华中及华东区域部分厂家低价上调50-100元/吨不等，受湖北双环110万吨装置停机一个月影响，两湖、两广以及江西福建等地市场偏低价位上行，短期用户需求无增量，加上买涨情绪弱，部分中间商少量接单，主流成交价格形成整理态势。</w:t>
      </w:r>
    </w:p>
    <w:p w:rsidR="00A244F2" w:rsidRPr="00E92B36" w:rsidRDefault="00A244F2" w:rsidP="00A244F2">
      <w:pPr>
        <w:pStyle w:val="a7"/>
        <w:ind w:firstLine="480"/>
        <w:rPr>
          <w:rFonts w:ascii="仿宋" w:eastAsia="仿宋" w:hAnsi="仿宋" w:cs="仿宋" w:hint="eastAsia"/>
          <w:kern w:val="2"/>
          <w:sz w:val="28"/>
          <w:szCs w:val="28"/>
        </w:rPr>
      </w:pPr>
      <w:r w:rsidRPr="00E92B36">
        <w:rPr>
          <w:rFonts w:ascii="仿宋" w:eastAsia="仿宋" w:hAnsi="仿宋" w:cs="仿宋" w:hint="eastAsia"/>
          <w:kern w:val="2"/>
          <w:sz w:val="28"/>
          <w:szCs w:val="28"/>
        </w:rPr>
        <w:t>临近月末，重碱用户采购持续观望，由于纯碱企业货源相对充裕，下游采购有条不紊，月末成交量较少，而月初用户“月底结算”货源成交价格也在近期随着市场主流价格调整，高价仍有持续下调100元/吨左右。沙河区域重质纯碱到站价远低于轻质纯碱市场主流出厂价，该区域重碱价格明显倒挂。目前中西部区域纯碱企业价格近成本线，行业内就低价提出要求执行上调100元/吨，沙河区域重质纯碱送到价格不低于1700元/吨要在下月执行。</w:t>
      </w:r>
    </w:p>
    <w:p w:rsidR="00A244F2" w:rsidRPr="00E92B36" w:rsidRDefault="00A244F2" w:rsidP="00A244F2">
      <w:pPr>
        <w:pStyle w:val="a7"/>
        <w:ind w:firstLine="480"/>
        <w:rPr>
          <w:rFonts w:ascii="仿宋" w:eastAsia="仿宋" w:hAnsi="仿宋" w:cs="仿宋" w:hint="eastAsia"/>
          <w:kern w:val="2"/>
          <w:sz w:val="28"/>
          <w:szCs w:val="28"/>
        </w:rPr>
      </w:pPr>
      <w:r w:rsidRPr="00E92B36">
        <w:rPr>
          <w:rFonts w:ascii="仿宋" w:eastAsia="仿宋" w:hAnsi="仿宋" w:cs="仿宋" w:hint="eastAsia"/>
          <w:kern w:val="2"/>
          <w:sz w:val="28"/>
          <w:szCs w:val="28"/>
        </w:rPr>
        <w:t>综合来看，本周纯碱企业生产负荷与上周基本持平，纯碱价格下行走缓后出货量表现乐观，企业库存增速放缓。因为本周业内暂无明显利好因素，就纯碱企业报价上调，业者持续看跌心态有所影响，采购观望情绪更浓厚。</w:t>
      </w:r>
    </w:p>
    <w:p w:rsidR="003C0792" w:rsidRPr="0072188E" w:rsidRDefault="00537D9E" w:rsidP="00E92B36">
      <w:pPr>
        <w:pStyle w:val="a7"/>
        <w:ind w:firstLine="480"/>
        <w:rPr>
          <w:rFonts w:ascii="仿宋" w:eastAsia="仿宋" w:hAnsi="仿宋" w:cs="仿宋"/>
          <w:kern w:val="2"/>
          <w:sz w:val="28"/>
          <w:szCs w:val="28"/>
        </w:rPr>
      </w:pPr>
      <w:r w:rsidRPr="00975E1F">
        <w:rPr>
          <w:rFonts w:ascii="仿宋" w:eastAsia="仿宋" w:hAnsi="仿宋" w:cs="仿宋" w:hint="eastAsia"/>
          <w:kern w:val="2"/>
          <w:sz w:val="28"/>
          <w:szCs w:val="28"/>
        </w:rPr>
        <w:lastRenderedPageBreak/>
        <w:t>供应端：</w:t>
      </w:r>
      <w:r w:rsidR="001C4856" w:rsidRPr="0072188E">
        <w:rPr>
          <w:rFonts w:ascii="仿宋" w:eastAsia="仿宋" w:hAnsi="仿宋" w:cs="仿宋"/>
          <w:kern w:val="2"/>
          <w:sz w:val="28"/>
          <w:szCs w:val="28"/>
        </w:rPr>
        <w:t xml:space="preserve"> </w:t>
      </w:r>
    </w:p>
    <w:p w:rsidR="00A244F2" w:rsidRPr="00E92B36" w:rsidRDefault="00A244F2" w:rsidP="00E92B36">
      <w:pPr>
        <w:pStyle w:val="a7"/>
        <w:ind w:firstLine="480"/>
        <w:rPr>
          <w:rFonts w:ascii="仿宋" w:eastAsia="仿宋" w:hAnsi="仿宋" w:cs="仿宋" w:hint="eastAsia"/>
          <w:kern w:val="2"/>
          <w:sz w:val="28"/>
          <w:szCs w:val="28"/>
        </w:rPr>
      </w:pPr>
      <w:r w:rsidRPr="00E92B36">
        <w:rPr>
          <w:rFonts w:ascii="仿宋" w:eastAsia="仿宋" w:hAnsi="仿宋" w:cs="仿宋" w:hint="eastAsia"/>
          <w:kern w:val="2"/>
          <w:sz w:val="28"/>
          <w:szCs w:val="28"/>
        </w:rPr>
        <w:t>辽宁地区现阶段本地贸易出货价格在1800元/吨左右，终端到货1850/吨左右；河北地区出厂1600-1650元/吨；山东地区出厂1800-1850元/吨；江苏地区主流出厂1650-1700元/吨；杭州地区出厂1750-1800元/吨；福建地区出厂1750-1800元/吨；广东地区出厂1850-1900元/吨；华中地区1600-1750元/吨；青海地区出厂1280-1350元/吨；西南区域出厂1700-1750元/吨；云贵地区出厂1750-1800元/吨。</w:t>
      </w:r>
    </w:p>
    <w:p w:rsidR="00A244F2" w:rsidRPr="00E92B36" w:rsidRDefault="003C0792" w:rsidP="00E92B36">
      <w:pPr>
        <w:pStyle w:val="a7"/>
        <w:ind w:firstLine="480"/>
        <w:rPr>
          <w:rFonts w:ascii="仿宋" w:eastAsia="仿宋" w:hAnsi="仿宋" w:cs="仿宋" w:hint="eastAsia"/>
          <w:kern w:val="2"/>
          <w:sz w:val="28"/>
          <w:szCs w:val="28"/>
        </w:rPr>
      </w:pPr>
      <w:r w:rsidRPr="0072188E">
        <w:rPr>
          <w:rFonts w:ascii="仿宋" w:eastAsia="仿宋" w:hAnsi="仿宋" w:cs="仿宋"/>
          <w:kern w:val="2"/>
          <w:sz w:val="28"/>
          <w:szCs w:val="28"/>
        </w:rPr>
        <w:t>重碱主流含税送到价格：</w:t>
      </w:r>
      <w:r w:rsidR="00A244F2" w:rsidRPr="00E92B36">
        <w:rPr>
          <w:rFonts w:ascii="仿宋" w:eastAsia="仿宋" w:hAnsi="仿宋" w:cs="仿宋" w:hint="eastAsia"/>
          <w:kern w:val="2"/>
          <w:sz w:val="28"/>
          <w:szCs w:val="28"/>
        </w:rPr>
        <w:t>目前沙河地区重碱主流送到1600-1650元/吨；青海区域主流出厂价1280-1350元/吨；西南区域送到1800-1900元/吨；东北区域重碱主流送到1830-1880元/吨；广东重碱送到价格1900-2050元/吨；华东片区主流送到参考1750-1950元/吨。</w:t>
      </w:r>
    </w:p>
    <w:p w:rsidR="00537D9E" w:rsidRPr="004203C1" w:rsidRDefault="00537D9E" w:rsidP="00A244F2">
      <w:pPr>
        <w:pStyle w:val="a7"/>
        <w:ind w:firstLineChars="150" w:firstLine="45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二、影响市场因素及后市预测</w:t>
      </w:r>
    </w:p>
    <w:p w:rsidR="00A244F2" w:rsidRPr="00E92B36" w:rsidRDefault="00A244F2" w:rsidP="00A244F2">
      <w:pPr>
        <w:pStyle w:val="a7"/>
        <w:ind w:firstLine="480"/>
        <w:rPr>
          <w:rFonts w:ascii="仿宋" w:eastAsia="仿宋" w:hAnsi="仿宋" w:cs="仿宋" w:hint="eastAsia"/>
          <w:kern w:val="2"/>
          <w:sz w:val="28"/>
          <w:szCs w:val="28"/>
        </w:rPr>
      </w:pPr>
      <w:r w:rsidRPr="00E92B36">
        <w:rPr>
          <w:rFonts w:ascii="仿宋" w:eastAsia="仿宋" w:hAnsi="仿宋" w:cs="仿宋" w:hint="eastAsia"/>
          <w:kern w:val="2"/>
          <w:sz w:val="28"/>
          <w:szCs w:val="28"/>
        </w:rPr>
        <w:t>于纯碱供应来讲，下周纯碱在产单位生产稳定，行业库存较足，但湖北双环停机影响华中、华东以及华南市场供应缩减，从而导致市场供应重压有所缓解。需求方面来看，下游玻璃市场库存及产量较足，因纯碱这一原料产品价格基本触及成本价，让玻璃企业利润攀升，玻璃市场现货近期为增加出库和回笼资金，其销售政策灵活，出售形势好转。也进一步吸引了新增产线的投产。据悉，武汉长利洪湖搬迁二线1200吨计划8月1日点火，随后仍有玻璃产线有投产计划，进一步</w:t>
      </w:r>
      <w:r w:rsidRPr="00E92B36">
        <w:rPr>
          <w:rFonts w:ascii="仿宋" w:eastAsia="仿宋" w:hAnsi="仿宋" w:cs="仿宋" w:hint="eastAsia"/>
          <w:kern w:val="2"/>
          <w:sz w:val="28"/>
          <w:szCs w:val="28"/>
        </w:rPr>
        <w:lastRenderedPageBreak/>
        <w:t>在纯碱需求方面给足利好。7月市场疯狂压价导致纯碱触底，由于中间商及下游在7月期间的仓储为压价而有所减少，8月初期有望在低价期间有增采可能。</w:t>
      </w:r>
    </w:p>
    <w:p w:rsidR="00537D9E" w:rsidRDefault="00537D9E" w:rsidP="001C4856">
      <w:pPr>
        <w:pStyle w:val="a7"/>
        <w:ind w:firstLineChars="150" w:firstLine="452"/>
        <w:rPr>
          <w:rStyle w:val="txt4"/>
          <w:rFonts w:cs="Times New Roman"/>
          <w:b/>
          <w:bCs/>
          <w:sz w:val="30"/>
          <w:szCs w:val="30"/>
        </w:rPr>
      </w:pPr>
      <w:r>
        <w:rPr>
          <w:rStyle w:val="txt4"/>
          <w:rFonts w:hint="eastAsia"/>
          <w:b/>
          <w:bCs/>
          <w:sz w:val="30"/>
          <w:szCs w:val="30"/>
        </w:rPr>
        <w:t>本周国内纯碱市场价格</w:t>
      </w:r>
      <w:bookmarkEnd w:id="31"/>
    </w:p>
    <w:tbl>
      <w:tblPr>
        <w:tblW w:w="8720" w:type="dxa"/>
        <w:tblInd w:w="-106" w:type="dxa"/>
        <w:tblLayout w:type="fixed"/>
        <w:tblLook w:val="00A0"/>
      </w:tblPr>
      <w:tblGrid>
        <w:gridCol w:w="2220"/>
        <w:gridCol w:w="1301"/>
        <w:gridCol w:w="1301"/>
        <w:gridCol w:w="1301"/>
        <w:gridCol w:w="1301"/>
        <w:gridCol w:w="1296"/>
      </w:tblGrid>
      <w:tr w:rsidR="00537D9E">
        <w:trPr>
          <w:trHeight w:val="300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5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537D9E">
        <w:trPr>
          <w:trHeight w:val="300"/>
        </w:trPr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0B43A4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0B43A4" w:rsidP="00A244F2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 w:rsidR="002B7C0C"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1C4856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 w:rsidR="00A244F2"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0B43A4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西南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56670" w:rsidP="00A244F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323B86">
              <w:rPr>
                <w:rFonts w:asciiTheme="minorEastAsia" w:eastAsiaTheme="minorEastAsia" w:hAnsiTheme="minorEastAsia" w:hint="eastAsia"/>
              </w:rPr>
              <w:t>7</w:t>
            </w:r>
            <w:r w:rsidR="00A244F2">
              <w:rPr>
                <w:rFonts w:asciiTheme="minorEastAsia" w:eastAsiaTheme="minorEastAsia" w:hAnsiTheme="minorEastAsia" w:hint="eastAsia"/>
              </w:rPr>
              <w:t>0</w:t>
            </w:r>
            <w:r w:rsidR="004B3E19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323B86" w:rsidP="001C4856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1C4856">
              <w:rPr>
                <w:rFonts w:asciiTheme="minorEastAsia" w:eastAsiaTheme="minorEastAsia" w:hAnsiTheme="minorEastAsia" w:hint="eastAsia"/>
              </w:rPr>
              <w:t>75</w:t>
            </w:r>
            <w:r w:rsidR="002B7C0C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0B43A4" w:rsidP="002B7C0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 w:rsidR="00323B86">
              <w:rPr>
                <w:rFonts w:asciiTheme="minorEastAsia" w:eastAsiaTheme="minorEastAsia" w:hAnsiTheme="minorEastAsia" w:hint="eastAsia"/>
              </w:rPr>
              <w:t>8</w:t>
            </w:r>
            <w:r w:rsidRPr="000B43A4">
              <w:rPr>
                <w:rFonts w:asciiTheme="minorEastAsia" w:eastAsiaTheme="minorEastAsia" w:hAnsiTheme="minorEastAsia" w:hint="eastAsia"/>
              </w:rPr>
              <w:t>5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323B86" w:rsidP="002B7C0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190</w:t>
            </w:r>
            <w:r w:rsidR="000B43A4" w:rsidRPr="000B43A4">
              <w:rPr>
                <w:rFonts w:asciiTheme="minorEastAsia" w:eastAsiaTheme="minorEastAsia" w:hAnsiTheme="minorEastAsia"/>
              </w:rPr>
              <w:t>0</w:t>
            </w:r>
          </w:p>
        </w:tc>
      </w:tr>
      <w:tr w:rsidR="00642549" w:rsidTr="00095506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DA4E92" w:rsidRDefault="001C4856" w:rsidP="00A244F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 w:rsidR="00A244F2"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549" w:rsidRDefault="00642549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西北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642549" w:rsidP="001C4856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 w:rsidR="001C4856">
              <w:rPr>
                <w:rFonts w:asciiTheme="minorEastAsia" w:eastAsiaTheme="minorEastAsia" w:hAnsiTheme="minorEastAsia" w:hint="eastAsia"/>
              </w:rPr>
              <w:t>280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642549" w:rsidP="001C4856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 w:rsidR="001C4856">
              <w:rPr>
                <w:rFonts w:asciiTheme="minorEastAsia" w:eastAsiaTheme="minorEastAsia" w:hAnsiTheme="minorEastAsia" w:hint="eastAsia"/>
              </w:rPr>
              <w:t>60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642549" w:rsidP="001C485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1C4856">
              <w:rPr>
                <w:rFonts w:asciiTheme="minorEastAsia" w:eastAsiaTheme="minorEastAsia" w:hAnsiTheme="minorEastAsia" w:hint="eastAsia"/>
              </w:rPr>
              <w:t>28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1C4856" w:rsidP="002B7C0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1650</w:t>
            </w:r>
          </w:p>
        </w:tc>
      </w:tr>
      <w:tr w:rsidR="00642549" w:rsidTr="00095506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DA4E92" w:rsidRDefault="001C4856" w:rsidP="00A244F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 w:rsidR="00A244F2"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549" w:rsidRDefault="00642549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华中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323B86" w:rsidP="001C4856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16</w:t>
            </w:r>
            <w:r w:rsidR="001C4856">
              <w:rPr>
                <w:rFonts w:asciiTheme="minorEastAsia" w:eastAsiaTheme="minorEastAsia" w:hAnsiTheme="minorEastAsia" w:hint="eastAsia"/>
              </w:rPr>
              <w:t>0</w:t>
            </w:r>
            <w:r w:rsidR="00642549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642549" w:rsidP="001C4856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1C4856">
              <w:rPr>
                <w:rFonts w:asciiTheme="minorEastAsia" w:eastAsiaTheme="minorEastAsia" w:hAnsiTheme="minorEastAsia" w:hint="eastAsia"/>
              </w:rPr>
              <w:t>7</w:t>
            </w:r>
            <w:r w:rsidR="002B7C0C">
              <w:rPr>
                <w:rFonts w:asciiTheme="minorEastAsia" w:eastAsiaTheme="minorEastAsia" w:hAnsiTheme="minorEastAsia" w:hint="eastAsia"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2B7C0C" w:rsidP="001C485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1C4856">
              <w:rPr>
                <w:rFonts w:asciiTheme="minorEastAsia" w:eastAsiaTheme="minorEastAsia" w:hAnsiTheme="minorEastAsia" w:hint="eastAsia"/>
              </w:rPr>
              <w:t>7</w:t>
            </w:r>
            <w:r>
              <w:rPr>
                <w:rFonts w:asciiTheme="minorEastAsia" w:eastAsiaTheme="minorEastAsia" w:hAnsiTheme="minorEastAsia" w:hint="eastAsia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1C4856" w:rsidP="002B7C0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18</w:t>
            </w:r>
            <w:r w:rsidR="002B7C0C">
              <w:rPr>
                <w:rFonts w:asciiTheme="minorEastAsia" w:eastAsiaTheme="minorEastAsia" w:hAnsiTheme="minorEastAsia" w:hint="eastAsia"/>
              </w:rPr>
              <w:t>00</w:t>
            </w:r>
          </w:p>
        </w:tc>
      </w:tr>
      <w:tr w:rsidR="00642549" w:rsidTr="00095506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DA4E92" w:rsidRDefault="001C4856" w:rsidP="00A244F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 w:rsidR="00A244F2"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549" w:rsidRDefault="00642549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A244F2" w:rsidP="001C4856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A244F2" w:rsidP="002B7C0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19</w:t>
            </w:r>
            <w:r w:rsidR="00642549">
              <w:rPr>
                <w:rFonts w:asciiTheme="minorEastAsia" w:eastAsiaTheme="minorEastAsia" w:hAnsiTheme="minorEastAsia" w:hint="eastAsia"/>
              </w:rPr>
              <w:t>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A244F2" w:rsidP="002B7C0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</w:t>
            </w:r>
            <w:r w:rsidR="001C4856">
              <w:rPr>
                <w:rFonts w:asciiTheme="minorEastAsia" w:eastAsiaTheme="minorEastAsia" w:hAnsiTheme="minorEastAsia" w:hint="eastAsia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642549" w:rsidP="00A244F2">
            <w:pPr>
              <w:jc w:val="center"/>
              <w:rPr>
                <w:rFonts w:asciiTheme="minorEastAsia" w:eastAsiaTheme="minorEastAsia" w:hAnsiTheme="minorEastAsia"/>
              </w:rPr>
            </w:pPr>
            <w:r w:rsidRPr="000B43A4">
              <w:rPr>
                <w:rFonts w:asciiTheme="minorEastAsia" w:eastAsiaTheme="minorEastAsia" w:hAnsiTheme="minorEastAsia"/>
              </w:rPr>
              <w:t>2</w:t>
            </w:r>
            <w:r w:rsidR="00A244F2">
              <w:rPr>
                <w:rFonts w:asciiTheme="minorEastAsia" w:eastAsiaTheme="minorEastAsia" w:hAnsiTheme="minorEastAsia" w:hint="eastAsia"/>
              </w:rPr>
              <w:t>05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</w:tr>
      <w:tr w:rsidR="00642549" w:rsidTr="00095506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DA4E92" w:rsidRDefault="001C4856" w:rsidP="00A244F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A244F2">
              <w:rPr>
                <w:rFonts w:ascii="宋体" w:hAnsi="宋体" w:cs="宋体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549" w:rsidRDefault="00642549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华东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323B86" w:rsidP="001C4856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 w:rsidR="001C4856">
              <w:rPr>
                <w:rFonts w:asciiTheme="minorEastAsia" w:eastAsiaTheme="minorEastAsia" w:hAnsiTheme="minorEastAsia" w:hint="eastAsia"/>
              </w:rPr>
              <w:t>65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2B7C0C" w:rsidP="00A244F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A244F2">
              <w:rPr>
                <w:rFonts w:asciiTheme="minorEastAsia" w:eastAsiaTheme="minorEastAsia" w:hAnsiTheme="minorEastAsia" w:hint="eastAsia"/>
              </w:rPr>
              <w:t>85</w:t>
            </w:r>
            <w:r w:rsidR="00642549" w:rsidRPr="000B43A4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323B86" w:rsidP="00A244F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A244F2">
              <w:rPr>
                <w:rFonts w:asciiTheme="minorEastAsia" w:eastAsiaTheme="minorEastAsia" w:hAnsiTheme="minorEastAsia" w:hint="eastAsia"/>
              </w:rPr>
              <w:t>75</w:t>
            </w:r>
            <w:r w:rsidR="002B7C0C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135248" w:rsidP="002B7C0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</w:t>
            </w:r>
            <w:r w:rsidR="00642549">
              <w:rPr>
                <w:rFonts w:asciiTheme="minorEastAsia" w:eastAsiaTheme="minorEastAsia" w:hAnsiTheme="minorEastAsia" w:hint="eastAsia"/>
              </w:rPr>
              <w:t>5</w:t>
            </w:r>
            <w:r w:rsidR="00642549" w:rsidRPr="000B43A4">
              <w:rPr>
                <w:rFonts w:asciiTheme="minorEastAsia" w:eastAsiaTheme="minorEastAsia" w:hAnsiTheme="minorEastAsia"/>
              </w:rPr>
              <w:t>0</w:t>
            </w:r>
          </w:p>
        </w:tc>
      </w:tr>
      <w:tr w:rsidR="00642549" w:rsidTr="00095506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DA4E92" w:rsidRDefault="001C4856" w:rsidP="00A244F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 w:rsidR="00A244F2"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549" w:rsidRDefault="00642549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642549" w:rsidP="001C4856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 w:rsidR="001C4856">
              <w:rPr>
                <w:rFonts w:asciiTheme="minorEastAsia" w:eastAsiaTheme="minorEastAsia" w:hAnsiTheme="minorEastAsia" w:hint="eastAsia"/>
              </w:rPr>
              <w:t>55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323B86" w:rsidP="00A244F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A244F2">
              <w:rPr>
                <w:rFonts w:asciiTheme="minorEastAsia" w:eastAsiaTheme="minorEastAsia" w:hAnsiTheme="minorEastAsia" w:hint="eastAsia"/>
              </w:rPr>
              <w:t>7</w:t>
            </w:r>
            <w:r w:rsidR="002B7C0C">
              <w:rPr>
                <w:rFonts w:asciiTheme="minorEastAsia" w:eastAsiaTheme="minorEastAsia" w:hAnsiTheme="minorEastAsia" w:hint="eastAsia"/>
              </w:rPr>
              <w:t>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323B86" w:rsidP="00A244F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A244F2">
              <w:rPr>
                <w:rFonts w:asciiTheme="minorEastAsia" w:eastAsiaTheme="minorEastAsia" w:hAnsiTheme="minorEastAsia" w:hint="eastAsia"/>
              </w:rPr>
              <w:t>60</w:t>
            </w:r>
            <w:r w:rsidR="002B7C0C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642549" w:rsidP="00A244F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A244F2">
              <w:rPr>
                <w:rFonts w:asciiTheme="minorEastAsia" w:eastAsiaTheme="minorEastAsia" w:hAnsiTheme="minorEastAsia" w:hint="eastAsia"/>
              </w:rPr>
              <w:t>8</w:t>
            </w:r>
            <w:r w:rsidRPr="000B43A4">
              <w:rPr>
                <w:rFonts w:asciiTheme="minorEastAsia" w:eastAsiaTheme="minorEastAsia" w:hAnsiTheme="minorEastAsia"/>
              </w:rPr>
              <w:t>50</w:t>
            </w:r>
          </w:p>
        </w:tc>
      </w:tr>
      <w:tr w:rsidR="00642549" w:rsidTr="00095506">
        <w:trPr>
          <w:trHeight w:val="329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DA4E92" w:rsidRDefault="001C4856" w:rsidP="00A244F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 w:rsidR="00A244F2"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2549" w:rsidRDefault="00642549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东北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323B86" w:rsidP="001C4856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18</w:t>
            </w:r>
            <w:r w:rsidR="001C4856">
              <w:rPr>
                <w:rFonts w:asciiTheme="minorEastAsia" w:eastAsiaTheme="minorEastAsia" w:hAnsiTheme="minorEastAsia" w:hint="eastAsia"/>
              </w:rPr>
              <w:t>0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2B7C0C" w:rsidP="001C4856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1C4856">
              <w:rPr>
                <w:rFonts w:asciiTheme="minorEastAsia" w:eastAsiaTheme="minorEastAsia" w:hAnsiTheme="minorEastAsia" w:hint="eastAsia"/>
              </w:rPr>
              <w:t>85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135248" w:rsidP="002B7C0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1830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2549" w:rsidRPr="000B43A4" w:rsidRDefault="00135248" w:rsidP="002B7C0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1880</w:t>
            </w:r>
          </w:p>
        </w:tc>
      </w:tr>
    </w:tbl>
    <w:p w:rsidR="00537D9E" w:rsidRDefault="00537D9E" w:rsidP="002B7C0C">
      <w:pPr>
        <w:spacing w:line="400" w:lineRule="exact"/>
        <w:jc w:val="center"/>
        <w:rPr>
          <w:rFonts w:ascii="仿宋" w:eastAsia="仿宋" w:hAnsi="仿宋" w:cs="Times New Roman"/>
          <w:sz w:val="28"/>
          <w:szCs w:val="28"/>
        </w:rPr>
      </w:pPr>
    </w:p>
    <w:p w:rsidR="00537D9E" w:rsidRDefault="00537D9E">
      <w:pPr>
        <w:pStyle w:val="1"/>
        <w:spacing w:line="400" w:lineRule="exact"/>
        <w:jc w:val="center"/>
        <w:rPr>
          <w:b w:val="0"/>
          <w:bCs w:val="0"/>
          <w:color w:val="666699"/>
        </w:rPr>
      </w:pPr>
      <w:bookmarkStart w:id="32" w:name="_Toc392240279"/>
      <w:bookmarkStart w:id="33" w:name="_Toc485981323"/>
      <w:bookmarkStart w:id="34" w:name="_Toc511390007"/>
      <w:bookmarkStart w:id="35" w:name="_Toc513127192"/>
      <w:bookmarkStart w:id="36" w:name="_Toc515610375"/>
      <w:bookmarkStart w:id="37" w:name="_Toc516234893"/>
      <w:bookmarkStart w:id="38" w:name="_Toc516234899"/>
      <w:bookmarkStart w:id="39" w:name="_Toc516839086"/>
      <w:bookmarkStart w:id="40" w:name="_Toc517425040"/>
      <w:bookmarkStart w:id="41" w:name="_Toc518032001"/>
      <w:bookmarkStart w:id="42" w:name="_Toc518638261"/>
      <w:bookmarkStart w:id="43" w:name="_Toc519848559"/>
      <w:bookmarkStart w:id="44" w:name="_Toc520465078"/>
      <w:r>
        <w:rPr>
          <w:rFonts w:cs="黑体" w:hint="eastAsia"/>
        </w:rPr>
        <w:t>烧碱</w:t>
      </w:r>
      <w:bookmarkEnd w:id="16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537D9E" w:rsidRDefault="00537D9E" w:rsidP="004203C1">
      <w:pPr>
        <w:spacing w:line="400" w:lineRule="exact"/>
        <w:ind w:firstLineChars="200" w:firstLine="602"/>
        <w:rPr>
          <w:rFonts w:ascii="黑体" w:eastAsia="黑体" w:hAnsi="黑体" w:cs="Times New Roman"/>
          <w:b/>
          <w:bCs/>
          <w:sz w:val="30"/>
          <w:szCs w:val="30"/>
        </w:rPr>
      </w:pPr>
      <w:bookmarkStart w:id="45" w:name="_Toc300238848"/>
      <w:bookmarkStart w:id="46" w:name="_Toc295403449"/>
      <w:bookmarkStart w:id="47" w:name="_Toc252539754"/>
      <w:bookmarkStart w:id="48" w:name="_Toc250731925"/>
    </w:p>
    <w:p w:rsidR="00537D9E" w:rsidRDefault="00537D9E" w:rsidP="004203C1">
      <w:pPr>
        <w:spacing w:line="400" w:lineRule="exact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r>
        <w:rPr>
          <w:rFonts w:ascii="黑体" w:eastAsia="黑体" w:hAnsi="黑体" w:cs="黑体"/>
          <w:b/>
          <w:bCs/>
          <w:sz w:val="30"/>
          <w:szCs w:val="30"/>
        </w:rPr>
        <w:t xml:space="preserve"> </w:t>
      </w:r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bookmarkStart w:id="49" w:name="_Toc300238850"/>
      <w:bookmarkStart w:id="50" w:name="_Toc392240280"/>
      <w:bookmarkStart w:id="51" w:name="_Toc295403451"/>
      <w:bookmarkStart w:id="52" w:name="_Toc264643747"/>
      <w:bookmarkEnd w:id="45"/>
      <w:bookmarkEnd w:id="46"/>
      <w:bookmarkEnd w:id="47"/>
      <w:bookmarkEnd w:id="48"/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一、市场综述</w:t>
      </w:r>
    </w:p>
    <w:p w:rsidR="00A36214" w:rsidRPr="003F7207" w:rsidRDefault="00A36214" w:rsidP="00E92B36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E92B36" w:rsidRDefault="007A5962" w:rsidP="00E92B36">
      <w:pPr>
        <w:widowControl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E92B36">
        <w:rPr>
          <w:rFonts w:ascii="仿宋" w:eastAsia="仿宋" w:hAnsi="仿宋" w:cs="仿宋" w:hint="eastAsia"/>
          <w:sz w:val="28"/>
          <w:szCs w:val="28"/>
        </w:rPr>
        <w:t>本周（2018.7.20-7.26）中国烧碱市场走势不一，华东安徽、江西及华中湖北地区32%离子膜液碱市场价格微涨；华北天津地区市场重心上移，涨幅在100元/吨（折百）左右。华北山东地区由于检修装置恢复开车，局部液碱报价回落20元/吨左右；华南福建地区液碱市场下调20元/吨；四川地区液碱价格灵活出货，液碱重心下行50元/吨</w:t>
      </w:r>
      <w:r w:rsidRPr="00E92B36">
        <w:rPr>
          <w:rFonts w:ascii="仿宋" w:eastAsia="仿宋" w:hAnsi="仿宋" w:cs="仿宋" w:hint="eastAsia"/>
          <w:sz w:val="28"/>
          <w:szCs w:val="28"/>
        </w:rPr>
        <w:lastRenderedPageBreak/>
        <w:t>（折百）。百川资讯跟踪数据，7月26日中国32%离子膜液碱市场价格指数957，较上周四（7月19日）数据相比↑0.29%；7月26日中国50%离子膜液碱市场平均出厂价格在1664元/吨，较上周四（7月19日）数据相比价格↑0.09%。</w:t>
      </w:r>
    </w:p>
    <w:p w:rsidR="007A5962" w:rsidRPr="00E92B36" w:rsidRDefault="007A5962" w:rsidP="00E92B36">
      <w:pPr>
        <w:widowControl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E92B36">
        <w:rPr>
          <w:rFonts w:ascii="仿宋" w:eastAsia="仿宋" w:hAnsi="仿宋" w:cs="仿宋" w:hint="eastAsia"/>
          <w:sz w:val="28"/>
          <w:szCs w:val="28"/>
        </w:rPr>
        <w:t>本时段（2018.7.20-7.26）安徽地区烧碱市场重心上移，由于液氯倒贴、需求局部增量、社会供应偏紧的支撑，企业持续提升报价，下游接单情况尚可，重心较前期实有提升。湖北地区氯碱企业开工率低至59.5%，伴随着江西、安徽地区烧碱重心上移，因部分货源向湖北地区分流，利好湖北烧碱市场，前期低端成交水平逐渐提升，本地小户32%离子膜液碱出厂价格上调至950-1050元/吨。本周东营华泰、淄博博汇、潍坊昊邦化学氯碱装置提升负荷，液碱供应量增加，自淄博地区开始价格适当下行，降幅20元/吨，主要由于高浓度碱近日向广东、河北及山西地区出货量有限，而前期因检修上调的幅度较大，下游抵触，省内库存压力偏高价格窄幅回落。西南四川地区液碱市场大体维稳，部分大户接单价格协商中，当地30-50%离子膜液碱出货价格回落50元/吨（折百）。</w:t>
      </w:r>
    </w:p>
    <w:p w:rsidR="00537D9E" w:rsidRPr="00FD138F" w:rsidRDefault="00537D9E" w:rsidP="007A5962">
      <w:pPr>
        <w:pStyle w:val="a7"/>
        <w:ind w:firstLineChars="150" w:firstLine="452"/>
        <w:rPr>
          <w:b/>
          <w:bCs/>
          <w:sz w:val="30"/>
          <w:szCs w:val="30"/>
        </w:rPr>
      </w:pPr>
      <w:r w:rsidRPr="00FD138F">
        <w:rPr>
          <w:rFonts w:hint="eastAsia"/>
          <w:b/>
          <w:bCs/>
          <w:sz w:val="30"/>
          <w:szCs w:val="30"/>
        </w:rPr>
        <w:t>二、价格方面</w:t>
      </w:r>
    </w:p>
    <w:p w:rsidR="00A36214" w:rsidRDefault="00A36214" w:rsidP="00FD138F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7A5962" w:rsidRPr="00E92B36" w:rsidRDefault="007A5962" w:rsidP="00E92B36">
      <w:pPr>
        <w:widowControl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E92B36">
        <w:rPr>
          <w:rFonts w:ascii="仿宋" w:eastAsia="仿宋" w:hAnsi="仿宋" w:cs="仿宋" w:hint="eastAsia"/>
          <w:sz w:val="28"/>
          <w:szCs w:val="28"/>
        </w:rPr>
        <w:t>32%离子膜液碱主流出厂价格：山东供给氧化铝行业现汇出厂价格850元/吨，供其他客户出厂价格多在880-950元/吨；河北地区出厂价格890-960元/吨；天津地区出厂价格3100-3150元/吨（折百）；浙江送到经萧绍销商980-1020元/吨；苏北本地出厂报价930-950元/吨，</w:t>
      </w:r>
      <w:r w:rsidRPr="00E92B36">
        <w:rPr>
          <w:rFonts w:ascii="仿宋" w:eastAsia="仿宋" w:hAnsi="仿宋" w:cs="仿宋" w:hint="eastAsia"/>
          <w:sz w:val="28"/>
          <w:szCs w:val="28"/>
        </w:rPr>
        <w:lastRenderedPageBreak/>
        <w:t>苏南本地出厂报价在960-1000元/吨，实际成交灵活；安徽地区出厂价格920-960元/吨；江西地区出厂价格1000-1040元/吨；福建地区省内送到价格1125-1135元/吨；广西当地32%离子膜烧碱出厂价格1100-1150元/吨附近；湖北当地32%离子膜烧碱出厂价格950-1050元/吨均有；河南省内出厂报价集中在3250-3350元/吨（折百）；内蒙古地区出厂价格多在2850-2900元/吨（折百）；辽宁地区出厂价格在960-1020元/吨；重庆地区出厂报价在4000-4300元/吨（折百）；四川地区出厂价格3650-3750元/吨（折百）。</w:t>
      </w:r>
    </w:p>
    <w:p w:rsidR="00135248" w:rsidRPr="00E92B36" w:rsidRDefault="007A5962" w:rsidP="00E92B36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E92B36">
        <w:rPr>
          <w:rFonts w:ascii="仿宋" w:eastAsia="仿宋" w:hAnsi="仿宋" w:cs="仿宋" w:hint="eastAsia"/>
          <w:sz w:val="28"/>
          <w:szCs w:val="28"/>
        </w:rPr>
        <w:t>山东地区48%离子膜液碱出厂价格在1400-1450元/吨，50%离子膜液碱出厂价格在1430-1500元/吨。天津地区49%离子膜碱出厂价格3150-3200元/吨（折百），福建地区50%离子膜液碱省内送到价格在1850-1875元/吨；广西地区50%离子膜液碱出厂价格1800-1900元/吨；内蒙古地区48-50%离子膜液碱出厂价格280-2850元/吨（折百）；陕西地区50%离子膜液碱出厂价格2800-3200元/吨（折百）均有；江苏地区48-50%离子膜液碱出厂价格1600-1650元/吨。辽宁地区45%离子膜液碱出厂报价在1450-1550元/吨；四川地区50%离子膜液碱主流出厂价格3650-3800元/吨（折百）均有。 </w:t>
      </w:r>
    </w:p>
    <w:p w:rsidR="00A36214" w:rsidRDefault="008F6424" w:rsidP="00135248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5C2CDA">
        <w:rPr>
          <w:rFonts w:ascii="仿宋" w:eastAsia="仿宋" w:hAnsi="仿宋" w:cs="仿宋" w:hint="eastAsia"/>
          <w:sz w:val="28"/>
          <w:szCs w:val="28"/>
        </w:rPr>
        <w:t>后市预测：</w:t>
      </w:r>
    </w:p>
    <w:p w:rsidR="00135248" w:rsidRPr="00135248" w:rsidRDefault="00537D9E" w:rsidP="00135248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FD138F">
        <w:rPr>
          <w:rFonts w:ascii="仿宋" w:eastAsia="仿宋" w:hAnsi="仿宋" w:cs="仿宋"/>
          <w:sz w:val="28"/>
          <w:szCs w:val="28"/>
        </w:rPr>
        <w:t>1</w:t>
      </w:r>
      <w:r w:rsidRPr="00FD138F">
        <w:rPr>
          <w:rFonts w:ascii="仿宋" w:eastAsia="仿宋" w:hAnsi="仿宋" w:cs="仿宋" w:hint="eastAsia"/>
          <w:sz w:val="28"/>
          <w:szCs w:val="28"/>
        </w:rPr>
        <w:t>、</w:t>
      </w:r>
      <w:r w:rsidR="007A5962" w:rsidRPr="00E92B36">
        <w:rPr>
          <w:rFonts w:ascii="仿宋" w:eastAsia="仿宋" w:hAnsi="仿宋" w:cs="仿宋" w:hint="eastAsia"/>
          <w:sz w:val="28"/>
          <w:szCs w:val="28"/>
        </w:rPr>
        <w:t>山东金岭28日左右陆续恢复，其他检修装置逐渐提升负荷，北方烧碱供应量有增长趋势；</w:t>
      </w:r>
    </w:p>
    <w:p w:rsidR="007A5962" w:rsidRPr="00E92B36" w:rsidRDefault="00537D9E" w:rsidP="00135248">
      <w:pPr>
        <w:widowControl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FD138F">
        <w:rPr>
          <w:rFonts w:ascii="仿宋" w:eastAsia="仿宋" w:hAnsi="仿宋" w:cs="仿宋"/>
          <w:sz w:val="28"/>
          <w:szCs w:val="28"/>
        </w:rPr>
        <w:lastRenderedPageBreak/>
        <w:t>2</w:t>
      </w:r>
      <w:r w:rsidRPr="00FD138F">
        <w:rPr>
          <w:rFonts w:ascii="仿宋" w:eastAsia="仿宋" w:hAnsi="仿宋" w:cs="仿宋" w:hint="eastAsia"/>
          <w:sz w:val="28"/>
          <w:szCs w:val="28"/>
        </w:rPr>
        <w:t>、</w:t>
      </w:r>
      <w:r w:rsidR="007A5962" w:rsidRPr="00E92B36">
        <w:rPr>
          <w:rFonts w:ascii="仿宋" w:eastAsia="仿宋" w:hAnsi="仿宋" w:cs="仿宋" w:hint="eastAsia"/>
          <w:sz w:val="28"/>
          <w:szCs w:val="28"/>
        </w:rPr>
        <w:t>山西、河南两地氧化铝装置减产运行，减产原因涉及铝土矿紧张、环保原因，限产带来的氧化铝价格上涨，仍不足以弥补需求萎缩的利空影响，本周涉及8月份月度订价，利空烧碱；</w:t>
      </w:r>
    </w:p>
    <w:p w:rsidR="007A5962" w:rsidRPr="00E92B36" w:rsidRDefault="00A52C76" w:rsidP="00135248">
      <w:pPr>
        <w:widowControl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A52C76">
        <w:rPr>
          <w:rFonts w:ascii="仿宋" w:eastAsia="仿宋" w:hAnsi="仿宋" w:cs="仿宋"/>
          <w:sz w:val="28"/>
          <w:szCs w:val="28"/>
        </w:rPr>
        <w:t>3、</w:t>
      </w:r>
      <w:r w:rsidR="007A5962" w:rsidRPr="00E92B36">
        <w:rPr>
          <w:rFonts w:ascii="仿宋" w:eastAsia="仿宋" w:hAnsi="仿宋" w:cs="仿宋" w:hint="eastAsia"/>
          <w:sz w:val="28"/>
          <w:szCs w:val="28"/>
        </w:rPr>
        <w:t>出口市场平淡，中东国家的液碱出口价格降至400FOB以下，中国液碱出口报盘价格亦听闻有低于FOB 400美元/吨的报价，出口疲软。整体上看，氧化铝行业将利用减产将持续打压8月份月度订价，而其他行业需求的疲软给烧碱市场继续雪上加霜，各地区供求关系不同，涨跌同现的走势持续，市场将继续呈现区域差异。</w:t>
      </w:r>
    </w:p>
    <w:p w:rsidR="00766A49" w:rsidRPr="00135248" w:rsidRDefault="00766A49" w:rsidP="00BD3D76">
      <w:pPr>
        <w:spacing w:line="291" w:lineRule="exact"/>
        <w:ind w:firstLine="421"/>
        <w:rPr>
          <w:rFonts w:ascii="仿宋" w:eastAsia="仿宋" w:hAnsi="仿宋" w:cs="仿宋"/>
          <w:sz w:val="28"/>
          <w:szCs w:val="28"/>
        </w:rPr>
      </w:pPr>
    </w:p>
    <w:p w:rsidR="00537D9E" w:rsidRPr="002C5DD5" w:rsidRDefault="00537D9E" w:rsidP="00E92B36">
      <w:pPr>
        <w:widowControl/>
        <w:ind w:firstLine="420"/>
        <w:jc w:val="left"/>
        <w:rPr>
          <w:rStyle w:val="txt4"/>
          <w:rFonts w:cs="Times New Roman"/>
          <w:b/>
          <w:bCs/>
          <w:sz w:val="30"/>
          <w:szCs w:val="30"/>
        </w:rPr>
      </w:pPr>
      <w:r w:rsidRPr="002C5DD5">
        <w:rPr>
          <w:rStyle w:val="txt4"/>
          <w:rFonts w:hint="eastAsia"/>
          <w:b/>
          <w:bCs/>
          <w:sz w:val="30"/>
          <w:szCs w:val="30"/>
        </w:rPr>
        <w:t>本周国内片碱实际成交周汇总</w:t>
      </w:r>
      <w:bookmarkEnd w:id="49"/>
      <w:bookmarkEnd w:id="50"/>
      <w:bookmarkEnd w:id="51"/>
      <w:bookmarkEnd w:id="52"/>
    </w:p>
    <w:p w:rsidR="00537D9E" w:rsidRDefault="00537D9E" w:rsidP="004203C1">
      <w:pPr>
        <w:snapToGrid w:val="0"/>
        <w:spacing w:line="400" w:lineRule="exact"/>
        <w:ind w:rightChars="-71" w:right="-149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W w:w="8700" w:type="dxa"/>
        <w:tblInd w:w="-106" w:type="dxa"/>
        <w:tblLayout w:type="fixed"/>
        <w:tblLook w:val="00A0"/>
      </w:tblPr>
      <w:tblGrid>
        <w:gridCol w:w="1780"/>
        <w:gridCol w:w="1820"/>
        <w:gridCol w:w="2028"/>
        <w:gridCol w:w="1536"/>
        <w:gridCol w:w="1536"/>
      </w:tblGrid>
      <w:tr w:rsidR="00537D9E">
        <w:trPr>
          <w:trHeight w:val="285"/>
        </w:trPr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51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 w:rsidR="00537D9E">
        <w:trPr>
          <w:trHeight w:val="270"/>
        </w:trPr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7A5962" w:rsidRPr="0072188E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F91E8D" w:rsidRDefault="007A5962" w:rsidP="007A596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2188E" w:rsidRDefault="007A5962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2188E" w:rsidRDefault="007A5962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A5962" w:rsidRDefault="007A5962" w:rsidP="007A59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A59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4600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A5962" w:rsidRDefault="007A5962" w:rsidP="007A59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A59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4900</w:t>
            </w:r>
          </w:p>
        </w:tc>
      </w:tr>
      <w:tr w:rsidR="007A5962" w:rsidRPr="0072188E" w:rsidTr="00EE3EB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962" w:rsidRDefault="007A5962" w:rsidP="007A5962">
            <w:pPr>
              <w:jc w:val="center"/>
            </w:pPr>
            <w:r w:rsidRPr="00E32A3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E32A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E32A3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E32A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2188E" w:rsidRDefault="007A5962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2188E" w:rsidRDefault="007A5962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A5962" w:rsidRDefault="007A5962" w:rsidP="007A59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A59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A5962" w:rsidRDefault="007A5962" w:rsidP="007A59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A59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5000</w:t>
            </w:r>
          </w:p>
        </w:tc>
      </w:tr>
      <w:tr w:rsidR="007A5962" w:rsidRPr="0072188E" w:rsidTr="00EE3EB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962" w:rsidRDefault="007A5962" w:rsidP="007A5962">
            <w:pPr>
              <w:jc w:val="center"/>
            </w:pPr>
            <w:r w:rsidRPr="00E32A3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E32A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E32A3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E32A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2188E" w:rsidRDefault="007A5962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淄博环拓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2188E" w:rsidRDefault="007A5962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A5962" w:rsidRDefault="007A5962" w:rsidP="007A59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A59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A5962" w:rsidRDefault="007A5962" w:rsidP="007A59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A59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5100</w:t>
            </w:r>
          </w:p>
        </w:tc>
      </w:tr>
      <w:tr w:rsidR="007A5962" w:rsidRPr="0072188E" w:rsidTr="00EE3EB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962" w:rsidRDefault="007A5962" w:rsidP="007A5962">
            <w:pPr>
              <w:jc w:val="center"/>
            </w:pPr>
            <w:r w:rsidRPr="00E32A3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E32A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E32A3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E32A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2188E" w:rsidRDefault="007A5962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山东永嘉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2188E" w:rsidRDefault="007A5962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A5962" w:rsidRDefault="007A5962" w:rsidP="007A59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A59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A5962" w:rsidRDefault="007A5962" w:rsidP="007A59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A59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</w:tr>
      <w:tr w:rsidR="007A5962" w:rsidRPr="0072188E" w:rsidTr="00EE3EB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962" w:rsidRDefault="007A5962" w:rsidP="007A5962">
            <w:pPr>
              <w:jc w:val="center"/>
            </w:pPr>
            <w:r w:rsidRPr="00E32A3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E32A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E32A3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E32A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2188E" w:rsidRDefault="007A5962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淄博青临鸿金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2188E" w:rsidRDefault="007A5962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A5962" w:rsidRDefault="007A5962" w:rsidP="007A59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A59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A5962" w:rsidRDefault="007A5962" w:rsidP="007A59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A59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7A5962" w:rsidRPr="0072188E" w:rsidTr="00EE3EB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962" w:rsidRDefault="007A5962" w:rsidP="007A5962">
            <w:pPr>
              <w:jc w:val="center"/>
            </w:pPr>
            <w:r w:rsidRPr="00E32A3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E32A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E32A3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E32A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2188E" w:rsidRDefault="007A5962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山东苗栗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2188E" w:rsidRDefault="007A5962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A5962" w:rsidRDefault="007A5962" w:rsidP="007A59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A59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A5962" w:rsidRDefault="007A5962" w:rsidP="007A59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A59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</w:tr>
      <w:tr w:rsidR="007A5962" w:rsidRPr="0072188E" w:rsidTr="00EE3EB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962" w:rsidRDefault="007A5962" w:rsidP="007A5962">
            <w:pPr>
              <w:jc w:val="center"/>
            </w:pPr>
            <w:r w:rsidRPr="00E32A3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E32A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E32A3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E32A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2188E" w:rsidRDefault="007A5962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淄博鲁威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2188E" w:rsidRDefault="007A5962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A5962" w:rsidRDefault="007A5962" w:rsidP="007A59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A59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A5962" w:rsidRDefault="007A5962" w:rsidP="007A59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A59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7A5962" w:rsidRPr="0072188E" w:rsidTr="00EE3EB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962" w:rsidRDefault="007A5962" w:rsidP="007A5962">
            <w:pPr>
              <w:jc w:val="center"/>
            </w:pPr>
            <w:r w:rsidRPr="00E32A3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E32A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E32A3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E32A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2188E" w:rsidRDefault="007A5962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实得工贸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2188E" w:rsidRDefault="007A5962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A5962" w:rsidRDefault="007A5962" w:rsidP="007A59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A59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A5962" w:rsidRDefault="007A5962" w:rsidP="007A59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A59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</w:tr>
      <w:tr w:rsidR="007A5962" w:rsidRPr="0072188E" w:rsidTr="00EE3EB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962" w:rsidRDefault="007A5962" w:rsidP="007A5962">
            <w:pPr>
              <w:jc w:val="center"/>
            </w:pPr>
            <w:r w:rsidRPr="00E32A3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E32A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E32A3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E32A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2188E" w:rsidRDefault="007A5962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淄博丰通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2188E" w:rsidRDefault="007A5962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A5962" w:rsidRDefault="007A5962" w:rsidP="007A59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A59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3950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A5962" w:rsidRDefault="007A5962" w:rsidP="007A59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A59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3950</w:t>
            </w:r>
          </w:p>
        </w:tc>
      </w:tr>
      <w:tr w:rsidR="007A5962" w:rsidRPr="0072188E" w:rsidTr="00EE3EB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962" w:rsidRDefault="007A5962" w:rsidP="007A5962">
            <w:pPr>
              <w:jc w:val="center"/>
            </w:pPr>
            <w:r w:rsidRPr="00E32A3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E32A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E32A3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E32A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2188E" w:rsidRDefault="007A5962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天津红三环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2188E" w:rsidRDefault="007A5962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A5962" w:rsidRDefault="007A5962" w:rsidP="007A59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A59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A5962" w:rsidRDefault="007A5962" w:rsidP="007A59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A59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3700</w:t>
            </w:r>
          </w:p>
        </w:tc>
      </w:tr>
      <w:tr w:rsidR="007A5962" w:rsidRPr="0072188E" w:rsidTr="00EE3EB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962" w:rsidRDefault="007A5962" w:rsidP="007A5962">
            <w:pPr>
              <w:jc w:val="center"/>
            </w:pPr>
            <w:r w:rsidRPr="00E32A3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E32A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E32A3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E32A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2188E" w:rsidRDefault="007A5962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天津兴凯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2188E" w:rsidRDefault="007A5962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A5962" w:rsidRDefault="007A5962" w:rsidP="007A59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A59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3750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A5962" w:rsidRDefault="007A5962" w:rsidP="007A59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A59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3750</w:t>
            </w:r>
          </w:p>
        </w:tc>
      </w:tr>
      <w:tr w:rsidR="007A5962" w:rsidRPr="0072188E" w:rsidTr="00EE3EB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962" w:rsidRDefault="007A5962" w:rsidP="007A5962">
            <w:pPr>
              <w:jc w:val="center"/>
            </w:pPr>
            <w:r w:rsidRPr="00E32A3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E32A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E32A3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E32A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2188E" w:rsidRDefault="007A5962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天津云海碳素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2188E" w:rsidRDefault="007A5962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A5962" w:rsidRDefault="007A5962" w:rsidP="007A59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A59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A5962" w:rsidRDefault="007A5962" w:rsidP="007A59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A59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5200</w:t>
            </w:r>
          </w:p>
        </w:tc>
      </w:tr>
      <w:tr w:rsidR="007A5962" w:rsidRPr="0072188E" w:rsidTr="00EE3EB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962" w:rsidRDefault="007A5962" w:rsidP="007A5962">
            <w:pPr>
              <w:jc w:val="center"/>
            </w:pPr>
            <w:r w:rsidRPr="00E32A3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E32A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E32A3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E32A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2188E" w:rsidRDefault="007A5962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天津丰泰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2188E" w:rsidRDefault="007A5962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A5962" w:rsidRDefault="007A5962" w:rsidP="007A59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A59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A5962" w:rsidRDefault="007A5962" w:rsidP="007A59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A59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3700</w:t>
            </w:r>
          </w:p>
        </w:tc>
      </w:tr>
      <w:tr w:rsidR="007A5962" w:rsidRPr="0072188E" w:rsidTr="00EE3EB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962" w:rsidRDefault="007A5962" w:rsidP="007A5962">
            <w:pPr>
              <w:jc w:val="center"/>
            </w:pPr>
            <w:r w:rsidRPr="00E32A3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E32A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E32A3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E32A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2188E" w:rsidRDefault="007A5962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天津鹏坤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2188E" w:rsidRDefault="007A5962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A5962" w:rsidRDefault="007A5962" w:rsidP="007A59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A59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3750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A5962" w:rsidRDefault="007A5962" w:rsidP="007A59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A59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3750</w:t>
            </w:r>
          </w:p>
        </w:tc>
      </w:tr>
      <w:tr w:rsidR="007A5962" w:rsidRPr="0072188E" w:rsidTr="00EE3EB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962" w:rsidRDefault="007A5962" w:rsidP="007A5962">
            <w:pPr>
              <w:jc w:val="center"/>
            </w:pPr>
            <w:r w:rsidRPr="00E32A3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E32A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E32A3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E32A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2188E" w:rsidRDefault="007A5962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唐山汇成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2188E" w:rsidRDefault="007A5962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A5962" w:rsidRDefault="007A5962" w:rsidP="007A59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A59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A5962" w:rsidRDefault="007A5962" w:rsidP="007A59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A59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4500</w:t>
            </w:r>
          </w:p>
        </w:tc>
      </w:tr>
      <w:tr w:rsidR="007A5962" w:rsidRPr="0072188E" w:rsidTr="00EE3EB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962" w:rsidRDefault="007A5962" w:rsidP="007A5962">
            <w:pPr>
              <w:jc w:val="center"/>
            </w:pPr>
            <w:r w:rsidRPr="00E32A3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E32A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E32A3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E32A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2188E" w:rsidRDefault="007A5962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沧州市荣庆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2188E" w:rsidRDefault="007A5962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A5962" w:rsidRDefault="007A5962" w:rsidP="007A59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A59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A5962" w:rsidRDefault="007A5962" w:rsidP="007A59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A59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3200</w:t>
            </w:r>
          </w:p>
        </w:tc>
      </w:tr>
      <w:tr w:rsidR="007A5962" w:rsidRPr="0072188E" w:rsidTr="00EE3EB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962" w:rsidRDefault="007A5962" w:rsidP="007A5962">
            <w:pPr>
              <w:jc w:val="center"/>
            </w:pPr>
            <w:r w:rsidRPr="00E32A3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E32A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E32A3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E32A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962" w:rsidRPr="0072188E" w:rsidRDefault="007A5962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内蒙乌海欣业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2188E" w:rsidRDefault="007A5962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A5962" w:rsidRDefault="007A5962" w:rsidP="007A59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A59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A5962" w:rsidRDefault="007A5962" w:rsidP="007A59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A59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3300</w:t>
            </w:r>
          </w:p>
        </w:tc>
      </w:tr>
      <w:tr w:rsidR="007A5962" w:rsidRPr="0072188E" w:rsidTr="00EE3EBB">
        <w:trPr>
          <w:trHeight w:val="37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962" w:rsidRDefault="007A5962" w:rsidP="007A5962">
            <w:pPr>
              <w:jc w:val="center"/>
            </w:pPr>
            <w:r w:rsidRPr="00E32A3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E32A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E32A3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E32A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962" w:rsidRPr="0072188E" w:rsidRDefault="007A5962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内蒙古中盐吉兰泰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2188E" w:rsidRDefault="007A5962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A5962" w:rsidRDefault="007A5962" w:rsidP="007A59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A59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Pr="007A5962" w:rsidRDefault="007A5962" w:rsidP="007A59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A59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</w:tr>
    </w:tbl>
    <w:p w:rsidR="00537D9E" w:rsidRPr="0072188E" w:rsidRDefault="00537D9E" w:rsidP="0072188E">
      <w:pPr>
        <w:pStyle w:val="2"/>
        <w:snapToGrid w:val="0"/>
        <w:spacing w:line="400" w:lineRule="exact"/>
        <w:ind w:rightChars="-71" w:right="-149"/>
        <w:jc w:val="center"/>
        <w:rPr>
          <w:rFonts w:asciiTheme="majorEastAsia" w:eastAsiaTheme="majorEastAsia" w:hAnsiTheme="majorEastAsia" w:cs="Times New Roman"/>
          <w:sz w:val="20"/>
          <w:szCs w:val="20"/>
        </w:rPr>
      </w:pPr>
    </w:p>
    <w:p w:rsidR="00537D9E" w:rsidRDefault="00537D9E" w:rsidP="004203C1">
      <w:pPr>
        <w:pStyle w:val="1"/>
        <w:snapToGrid w:val="0"/>
        <w:spacing w:line="400" w:lineRule="exact"/>
        <w:ind w:rightChars="-71" w:right="-149"/>
        <w:jc w:val="center"/>
        <w:rPr>
          <w:rFonts w:ascii="黑体"/>
          <w:sz w:val="30"/>
          <w:szCs w:val="30"/>
        </w:rPr>
      </w:pPr>
      <w:bookmarkStart w:id="53" w:name="_Toc485981325"/>
      <w:bookmarkStart w:id="54" w:name="_Toc250731929"/>
      <w:bookmarkStart w:id="55" w:name="_Toc300238851"/>
      <w:bookmarkStart w:id="56" w:name="_Toc392240282"/>
      <w:bookmarkStart w:id="57" w:name="_Toc295403452"/>
      <w:bookmarkStart w:id="58" w:name="_Toc233795930"/>
      <w:bookmarkStart w:id="59" w:name="_Toc252539758"/>
      <w:bookmarkStart w:id="60" w:name="_Toc511390008"/>
      <w:bookmarkStart w:id="61" w:name="_Toc513127193"/>
      <w:bookmarkStart w:id="62" w:name="_Toc515610376"/>
      <w:bookmarkStart w:id="63" w:name="_Toc516234894"/>
      <w:bookmarkStart w:id="64" w:name="_Toc516234900"/>
      <w:bookmarkStart w:id="65" w:name="_Toc516839087"/>
      <w:bookmarkStart w:id="66" w:name="_Toc517425041"/>
      <w:bookmarkStart w:id="67" w:name="_Toc518032002"/>
      <w:bookmarkStart w:id="68" w:name="_Toc518638262"/>
      <w:bookmarkStart w:id="69" w:name="_Toc519848560"/>
      <w:bookmarkStart w:id="70" w:name="_Toc520465079"/>
      <w:r>
        <w:rPr>
          <w:rFonts w:ascii="黑体" w:hAnsi="黑体" w:cs="黑体" w:hint="eastAsia"/>
          <w:sz w:val="30"/>
          <w:szCs w:val="30"/>
        </w:rPr>
        <w:t>液氯</w:t>
      </w:r>
      <w:bookmarkStart w:id="71" w:name="_Toc233795931"/>
      <w:bookmarkStart w:id="72" w:name="_Toc252539759"/>
      <w:bookmarkStart w:id="73" w:name="_Toc185611021"/>
      <w:bookmarkStart w:id="74" w:name="_Toc250731930"/>
      <w:bookmarkStart w:id="75" w:name="_Toc485981326"/>
      <w:bookmarkStart w:id="76" w:name="_Toc392240283"/>
      <w:bookmarkStart w:id="77" w:name="_Toc295403453"/>
      <w:bookmarkStart w:id="78" w:name="_Toc3002388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:rsidR="00537D9E" w:rsidRDefault="00537D9E" w:rsidP="004203C1">
      <w:pPr>
        <w:pStyle w:val="1"/>
        <w:snapToGrid w:val="0"/>
        <w:spacing w:line="400" w:lineRule="exact"/>
        <w:ind w:rightChars="-71" w:right="-149"/>
        <w:jc w:val="center"/>
        <w:rPr>
          <w:rFonts w:ascii="黑体"/>
          <w:sz w:val="30"/>
          <w:szCs w:val="30"/>
        </w:rPr>
      </w:pPr>
      <w:bookmarkStart w:id="79" w:name="_Toc511390009"/>
      <w:bookmarkStart w:id="80" w:name="_Toc513127194"/>
      <w:bookmarkStart w:id="81" w:name="_Toc515610377"/>
      <w:bookmarkStart w:id="82" w:name="_Toc516234895"/>
      <w:bookmarkStart w:id="83" w:name="_Toc516234901"/>
      <w:bookmarkStart w:id="84" w:name="_Toc516839088"/>
      <w:bookmarkStart w:id="85" w:name="_Toc517425042"/>
      <w:bookmarkStart w:id="86" w:name="_Toc518032003"/>
      <w:bookmarkStart w:id="87" w:name="_Toc518638263"/>
      <w:bookmarkStart w:id="88" w:name="_Toc519848561"/>
      <w:bookmarkStart w:id="89" w:name="_Toc520465080"/>
      <w:r>
        <w:rPr>
          <w:rFonts w:ascii="黑体" w:hAnsi="黑体" w:cs="黑体" w:hint="eastAsia"/>
          <w:sz w:val="30"/>
          <w:szCs w:val="30"/>
        </w:rPr>
        <w:t>评述：本周国内液氯市场评述及行情预测</w:t>
      </w:r>
      <w:bookmarkStart w:id="90" w:name="_Toc250731931"/>
      <w:bookmarkStart w:id="91" w:name="_Toc252539760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一、中国液氯市场行情综述</w:t>
      </w:r>
    </w:p>
    <w:p w:rsidR="00537D9E" w:rsidRDefault="00537D9E" w:rsidP="004203C1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F974D5" w:rsidRPr="00F974D5" w:rsidRDefault="003F7207" w:rsidP="003F7207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3F7207">
        <w:rPr>
          <w:rFonts w:ascii="仿宋" w:eastAsia="仿宋" w:hAnsi="仿宋" w:cs="仿宋" w:hint="eastAsia"/>
          <w:sz w:val="28"/>
          <w:szCs w:val="28"/>
        </w:rPr>
        <w:t>本周</w:t>
      </w:r>
      <w:r w:rsidR="007A5962" w:rsidRPr="00E92B36">
        <w:rPr>
          <w:rFonts w:ascii="仿宋" w:eastAsia="仿宋" w:hAnsi="仿宋" w:cs="仿宋" w:hint="eastAsia"/>
          <w:sz w:val="28"/>
          <w:szCs w:val="28"/>
        </w:rPr>
        <w:t>山东地区市场跌后大涨，华东地区本周减量利好。</w:t>
      </w:r>
    </w:p>
    <w:p w:rsidR="007A5962" w:rsidRPr="007A5962" w:rsidRDefault="007A5962" w:rsidP="007A5962">
      <w:pPr>
        <w:widowControl/>
        <w:ind w:firstLine="435"/>
        <w:jc w:val="left"/>
        <w:rPr>
          <w:rFonts w:ascii="仿宋" w:eastAsia="仿宋" w:hAnsi="仿宋" w:cs="仿宋"/>
          <w:sz w:val="28"/>
          <w:szCs w:val="28"/>
        </w:rPr>
      </w:pPr>
      <w:r w:rsidRPr="007A5962">
        <w:rPr>
          <w:rFonts w:ascii="仿宋" w:eastAsia="仿宋" w:hAnsi="仿宋" w:cs="仿宋" w:hint="eastAsia"/>
          <w:sz w:val="28"/>
          <w:szCs w:val="28"/>
        </w:rPr>
        <w:t>江苏地区本周定价大涨，涨幅在</w:t>
      </w:r>
      <w:r w:rsidRPr="007A5962">
        <w:rPr>
          <w:rFonts w:ascii="仿宋" w:eastAsia="仿宋" w:hAnsi="仿宋" w:cs="仿宋"/>
          <w:sz w:val="28"/>
          <w:szCs w:val="28"/>
        </w:rPr>
        <w:t>250-300</w:t>
      </w:r>
      <w:r w:rsidRPr="007A5962">
        <w:rPr>
          <w:rFonts w:ascii="仿宋" w:eastAsia="仿宋" w:hAnsi="仿宋" w:cs="仿宋" w:hint="eastAsia"/>
          <w:sz w:val="28"/>
          <w:szCs w:val="28"/>
        </w:rPr>
        <w:t>元</w:t>
      </w:r>
      <w:r w:rsidRPr="007A5962">
        <w:rPr>
          <w:rFonts w:ascii="仿宋" w:eastAsia="仿宋" w:hAnsi="仿宋" w:cs="仿宋"/>
          <w:sz w:val="28"/>
          <w:szCs w:val="28"/>
        </w:rPr>
        <w:t>/</w:t>
      </w:r>
      <w:r w:rsidRPr="007A5962">
        <w:rPr>
          <w:rFonts w:ascii="仿宋" w:eastAsia="仿宋" w:hAnsi="仿宋" w:cs="仿宋" w:hint="eastAsia"/>
          <w:sz w:val="28"/>
          <w:szCs w:val="28"/>
        </w:rPr>
        <w:t>吨，本周江苏地区减量利好，江苏新浦提升自用量，每天减少</w:t>
      </w:r>
      <w:r w:rsidRPr="007A5962">
        <w:rPr>
          <w:rFonts w:ascii="仿宋" w:eastAsia="仿宋" w:hAnsi="仿宋" w:cs="仿宋"/>
          <w:sz w:val="28"/>
          <w:szCs w:val="28"/>
        </w:rPr>
        <w:t>200</w:t>
      </w:r>
      <w:r w:rsidRPr="007A5962">
        <w:rPr>
          <w:rFonts w:ascii="仿宋" w:eastAsia="仿宋" w:hAnsi="仿宋" w:cs="仿宋" w:hint="eastAsia"/>
          <w:sz w:val="28"/>
          <w:szCs w:val="28"/>
        </w:rPr>
        <w:t>吨液氯外销，江苏常化有检修计划，苏南地区价格大涨；苏北地区下游耗氯企业开工有限，出货一般。江西地区液氯市场缺货，目前星火有机硅检修，江西世龙和江西理文出后极少，江西一带液氯供应不足，湖北以及安徽地区补充为主。浙江和安徽地区本周亦有</w:t>
      </w:r>
      <w:r w:rsidRPr="007A5962">
        <w:rPr>
          <w:rFonts w:ascii="仿宋" w:eastAsia="仿宋" w:hAnsi="仿宋" w:cs="仿宋"/>
          <w:sz w:val="28"/>
          <w:szCs w:val="28"/>
        </w:rPr>
        <w:t>100-200</w:t>
      </w:r>
      <w:r w:rsidRPr="007A5962">
        <w:rPr>
          <w:rFonts w:ascii="仿宋" w:eastAsia="仿宋" w:hAnsi="仿宋" w:cs="仿宋" w:hint="eastAsia"/>
          <w:sz w:val="28"/>
          <w:szCs w:val="28"/>
        </w:rPr>
        <w:t>元</w:t>
      </w:r>
      <w:r w:rsidRPr="007A5962">
        <w:rPr>
          <w:rFonts w:ascii="仿宋" w:eastAsia="仿宋" w:hAnsi="仿宋" w:cs="仿宋"/>
          <w:sz w:val="28"/>
          <w:szCs w:val="28"/>
        </w:rPr>
        <w:t>/</w:t>
      </w:r>
      <w:r w:rsidRPr="007A5962">
        <w:rPr>
          <w:rFonts w:ascii="仿宋" w:eastAsia="仿宋" w:hAnsi="仿宋" w:cs="仿宋" w:hint="eastAsia"/>
          <w:sz w:val="28"/>
          <w:szCs w:val="28"/>
        </w:rPr>
        <w:t>吨的跟涨动作。</w:t>
      </w:r>
    </w:p>
    <w:p w:rsidR="007A5962" w:rsidRPr="007A5962" w:rsidRDefault="007A5962" w:rsidP="007A5962">
      <w:pPr>
        <w:widowControl/>
        <w:ind w:firstLine="420"/>
        <w:jc w:val="left"/>
        <w:rPr>
          <w:rFonts w:ascii="仿宋" w:eastAsia="仿宋" w:hAnsi="仿宋" w:cs="仿宋" w:hint="eastAsia"/>
          <w:sz w:val="28"/>
          <w:szCs w:val="28"/>
        </w:rPr>
      </w:pPr>
      <w:r w:rsidRPr="007A5962">
        <w:rPr>
          <w:rFonts w:ascii="仿宋" w:eastAsia="仿宋" w:hAnsi="仿宋" w:cs="仿宋" w:hint="eastAsia"/>
          <w:sz w:val="28"/>
          <w:szCs w:val="28"/>
        </w:rPr>
        <w:t>河南、湖北、湖南地区出现一定的出货难迹象，淡季需求不足成为主要问题，后市华中地区变动不大；西南地区目前下游有所复苏，出货水平转好。</w:t>
      </w:r>
      <w:r w:rsidRPr="00E92B36">
        <w:rPr>
          <w:rFonts w:ascii="仿宋" w:eastAsia="仿宋" w:hAnsi="仿宋" w:cs="仿宋"/>
          <w:sz w:val="28"/>
          <w:szCs w:val="28"/>
        </w:rPr>
        <w:t> </w:t>
      </w:r>
      <w:r w:rsidRPr="007A5962">
        <w:rPr>
          <w:rFonts w:ascii="仿宋" w:eastAsia="仿宋" w:hAnsi="仿宋" w:cs="仿宋" w:hint="eastAsia"/>
          <w:sz w:val="28"/>
          <w:szCs w:val="28"/>
        </w:rPr>
        <w:t>西北地区本周涨后维稳，下游复苏的情况一般。</w:t>
      </w:r>
    </w:p>
    <w:p w:rsidR="007A5962" w:rsidRPr="007A5962" w:rsidRDefault="007A5962" w:rsidP="007A5962">
      <w:pPr>
        <w:widowControl/>
        <w:ind w:firstLine="420"/>
        <w:jc w:val="left"/>
        <w:rPr>
          <w:rFonts w:ascii="仿宋" w:eastAsia="仿宋" w:hAnsi="仿宋" w:cs="仿宋" w:hint="eastAsia"/>
          <w:sz w:val="28"/>
          <w:szCs w:val="28"/>
        </w:rPr>
      </w:pPr>
      <w:r w:rsidRPr="007A5962">
        <w:rPr>
          <w:rFonts w:ascii="仿宋" w:eastAsia="仿宋" w:hAnsi="仿宋" w:cs="仿宋" w:hint="eastAsia"/>
          <w:sz w:val="28"/>
          <w:szCs w:val="28"/>
        </w:rPr>
        <w:t>截止到</w:t>
      </w:r>
      <w:r w:rsidRPr="007A5962">
        <w:rPr>
          <w:rFonts w:ascii="仿宋" w:eastAsia="仿宋" w:hAnsi="仿宋" w:cs="仿宋"/>
          <w:sz w:val="28"/>
          <w:szCs w:val="28"/>
        </w:rPr>
        <w:t>7</w:t>
      </w:r>
      <w:r w:rsidRPr="007A5962">
        <w:rPr>
          <w:rFonts w:ascii="仿宋" w:eastAsia="仿宋" w:hAnsi="仿宋" w:cs="仿宋" w:hint="eastAsia"/>
          <w:sz w:val="28"/>
          <w:szCs w:val="28"/>
        </w:rPr>
        <w:t>月</w:t>
      </w:r>
      <w:r w:rsidRPr="007A5962">
        <w:rPr>
          <w:rFonts w:ascii="仿宋" w:eastAsia="仿宋" w:hAnsi="仿宋" w:cs="仿宋"/>
          <w:sz w:val="28"/>
          <w:szCs w:val="28"/>
        </w:rPr>
        <w:t>26</w:t>
      </w:r>
      <w:r w:rsidRPr="007A5962">
        <w:rPr>
          <w:rFonts w:ascii="仿宋" w:eastAsia="仿宋" w:hAnsi="仿宋" w:cs="仿宋" w:hint="eastAsia"/>
          <w:sz w:val="28"/>
          <w:szCs w:val="28"/>
        </w:rPr>
        <w:t>日发稿，各地区液氯槽车主流出厂价格：</w:t>
      </w:r>
    </w:p>
    <w:p w:rsidR="007A5962" w:rsidRPr="007A5962" w:rsidRDefault="007A5962" w:rsidP="007A5962">
      <w:pPr>
        <w:widowControl/>
        <w:ind w:firstLine="420"/>
        <w:jc w:val="left"/>
        <w:rPr>
          <w:rFonts w:ascii="仿宋" w:eastAsia="仿宋" w:hAnsi="仿宋" w:cs="仿宋" w:hint="eastAsia"/>
          <w:sz w:val="28"/>
          <w:szCs w:val="28"/>
        </w:rPr>
      </w:pPr>
      <w:r w:rsidRPr="007A5962">
        <w:rPr>
          <w:rFonts w:ascii="仿宋" w:eastAsia="仿宋" w:hAnsi="仿宋" w:cs="仿宋" w:hint="eastAsia"/>
          <w:sz w:val="28"/>
          <w:szCs w:val="28"/>
        </w:rPr>
        <w:t>今日东营、潍坊地区槽车出货价格多在（</w:t>
      </w:r>
      <w:r w:rsidRPr="007A5962">
        <w:rPr>
          <w:rFonts w:ascii="仿宋" w:eastAsia="仿宋" w:hAnsi="仿宋" w:cs="仿宋"/>
          <w:sz w:val="28"/>
          <w:szCs w:val="28"/>
        </w:rPr>
        <w:t>-200</w:t>
      </w:r>
      <w:r w:rsidRPr="007A5962">
        <w:rPr>
          <w:rFonts w:ascii="仿宋" w:eastAsia="仿宋" w:hAnsi="仿宋" w:cs="仿宋" w:hint="eastAsia"/>
          <w:sz w:val="28"/>
          <w:szCs w:val="28"/>
        </w:rPr>
        <w:t>）</w:t>
      </w:r>
      <w:r w:rsidRPr="007A5962">
        <w:rPr>
          <w:rFonts w:ascii="仿宋" w:eastAsia="仿宋" w:hAnsi="仿宋" w:cs="仿宋"/>
          <w:sz w:val="28"/>
          <w:szCs w:val="28"/>
        </w:rPr>
        <w:t>-</w:t>
      </w:r>
      <w:r w:rsidRPr="007A5962">
        <w:rPr>
          <w:rFonts w:ascii="仿宋" w:eastAsia="仿宋" w:hAnsi="仿宋" w:cs="仿宋" w:hint="eastAsia"/>
          <w:sz w:val="28"/>
          <w:szCs w:val="28"/>
        </w:rPr>
        <w:t>（</w:t>
      </w:r>
      <w:r w:rsidRPr="007A5962">
        <w:rPr>
          <w:rFonts w:ascii="仿宋" w:eastAsia="仿宋" w:hAnsi="仿宋" w:cs="仿宋"/>
          <w:sz w:val="28"/>
          <w:szCs w:val="28"/>
        </w:rPr>
        <w:t>-150</w:t>
      </w:r>
      <w:r w:rsidRPr="007A5962">
        <w:rPr>
          <w:rFonts w:ascii="仿宋" w:eastAsia="仿宋" w:hAnsi="仿宋" w:cs="仿宋" w:hint="eastAsia"/>
          <w:sz w:val="28"/>
          <w:szCs w:val="28"/>
        </w:rPr>
        <w:t>）元</w:t>
      </w:r>
      <w:r w:rsidRPr="007A5962">
        <w:rPr>
          <w:rFonts w:ascii="仿宋" w:eastAsia="仿宋" w:hAnsi="仿宋" w:cs="仿宋"/>
          <w:sz w:val="28"/>
          <w:szCs w:val="28"/>
        </w:rPr>
        <w:t>/</w:t>
      </w:r>
      <w:r w:rsidRPr="007A5962">
        <w:rPr>
          <w:rFonts w:ascii="仿宋" w:eastAsia="仿宋" w:hAnsi="仿宋" w:cs="仿宋" w:hint="eastAsia"/>
          <w:sz w:val="28"/>
          <w:szCs w:val="28"/>
        </w:rPr>
        <w:t>吨，淄博地区槽车出货价格多在（</w:t>
      </w:r>
      <w:r w:rsidRPr="007A5962">
        <w:rPr>
          <w:rFonts w:ascii="仿宋" w:eastAsia="仿宋" w:hAnsi="仿宋" w:cs="仿宋"/>
          <w:sz w:val="28"/>
          <w:szCs w:val="28"/>
        </w:rPr>
        <w:t>-100</w:t>
      </w:r>
      <w:r w:rsidRPr="007A5962">
        <w:rPr>
          <w:rFonts w:ascii="仿宋" w:eastAsia="仿宋" w:hAnsi="仿宋" w:cs="仿宋" w:hint="eastAsia"/>
          <w:sz w:val="28"/>
          <w:szCs w:val="28"/>
        </w:rPr>
        <w:t>）元</w:t>
      </w:r>
      <w:r w:rsidRPr="007A5962">
        <w:rPr>
          <w:rFonts w:ascii="仿宋" w:eastAsia="仿宋" w:hAnsi="仿宋" w:cs="仿宋"/>
          <w:sz w:val="28"/>
          <w:szCs w:val="28"/>
        </w:rPr>
        <w:t>/</w:t>
      </w:r>
      <w:r w:rsidRPr="007A5962">
        <w:rPr>
          <w:rFonts w:ascii="仿宋" w:eastAsia="仿宋" w:hAnsi="仿宋" w:cs="仿宋" w:hint="eastAsia"/>
          <w:sz w:val="28"/>
          <w:szCs w:val="28"/>
        </w:rPr>
        <w:t>吨；省内聊城地区槽车执行（</w:t>
      </w:r>
      <w:r w:rsidRPr="007A5962">
        <w:rPr>
          <w:rFonts w:ascii="仿宋" w:eastAsia="仿宋" w:hAnsi="仿宋" w:cs="仿宋"/>
          <w:sz w:val="28"/>
          <w:szCs w:val="28"/>
        </w:rPr>
        <w:t>-400</w:t>
      </w:r>
      <w:r w:rsidRPr="007A5962">
        <w:rPr>
          <w:rFonts w:ascii="仿宋" w:eastAsia="仿宋" w:hAnsi="仿宋" w:cs="仿宋" w:hint="eastAsia"/>
          <w:sz w:val="28"/>
          <w:szCs w:val="28"/>
        </w:rPr>
        <w:t>）元</w:t>
      </w:r>
      <w:r w:rsidRPr="007A5962">
        <w:rPr>
          <w:rFonts w:ascii="仿宋" w:eastAsia="仿宋" w:hAnsi="仿宋" w:cs="仿宋"/>
          <w:sz w:val="28"/>
          <w:szCs w:val="28"/>
        </w:rPr>
        <w:t>/</w:t>
      </w:r>
      <w:r w:rsidRPr="007A5962">
        <w:rPr>
          <w:rFonts w:ascii="仿宋" w:eastAsia="仿宋" w:hAnsi="仿宋" w:cs="仿宋" w:hint="eastAsia"/>
          <w:sz w:val="28"/>
          <w:szCs w:val="28"/>
        </w:rPr>
        <w:t>吨，以上地区瓶车货源</w:t>
      </w:r>
      <w:r w:rsidRPr="007A5962">
        <w:rPr>
          <w:rFonts w:ascii="仿宋" w:eastAsia="仿宋" w:hAnsi="仿宋" w:cs="仿宋"/>
          <w:sz w:val="28"/>
          <w:szCs w:val="28"/>
        </w:rPr>
        <w:t>1</w:t>
      </w:r>
      <w:r w:rsidRPr="007A5962">
        <w:rPr>
          <w:rFonts w:ascii="仿宋" w:eastAsia="仿宋" w:hAnsi="仿宋" w:cs="仿宋" w:hint="eastAsia"/>
          <w:sz w:val="28"/>
          <w:szCs w:val="28"/>
        </w:rPr>
        <w:t>元</w:t>
      </w:r>
      <w:r w:rsidRPr="007A5962">
        <w:rPr>
          <w:rFonts w:ascii="仿宋" w:eastAsia="仿宋" w:hAnsi="仿宋" w:cs="仿宋"/>
          <w:sz w:val="28"/>
          <w:szCs w:val="28"/>
        </w:rPr>
        <w:t>/</w:t>
      </w:r>
      <w:r w:rsidRPr="007A5962">
        <w:rPr>
          <w:rFonts w:ascii="仿宋" w:eastAsia="仿宋" w:hAnsi="仿宋" w:cs="仿宋" w:hint="eastAsia"/>
          <w:sz w:val="28"/>
          <w:szCs w:val="28"/>
        </w:rPr>
        <w:t>吨；济宁地区槽车（</w:t>
      </w:r>
      <w:r w:rsidRPr="007A5962">
        <w:rPr>
          <w:rFonts w:ascii="仿宋" w:eastAsia="仿宋" w:hAnsi="仿宋" w:cs="仿宋"/>
          <w:sz w:val="28"/>
          <w:szCs w:val="28"/>
        </w:rPr>
        <w:t>-400</w:t>
      </w:r>
      <w:r w:rsidRPr="007A5962">
        <w:rPr>
          <w:rFonts w:ascii="仿宋" w:eastAsia="仿宋" w:hAnsi="仿宋" w:cs="仿宋" w:hint="eastAsia"/>
          <w:sz w:val="28"/>
          <w:szCs w:val="28"/>
        </w:rPr>
        <w:t>）</w:t>
      </w:r>
      <w:r w:rsidRPr="007A5962">
        <w:rPr>
          <w:rFonts w:ascii="仿宋" w:eastAsia="仿宋" w:hAnsi="仿宋" w:cs="仿宋"/>
          <w:sz w:val="28"/>
          <w:szCs w:val="28"/>
        </w:rPr>
        <w:t>-</w:t>
      </w:r>
      <w:r w:rsidRPr="007A5962">
        <w:rPr>
          <w:rFonts w:ascii="仿宋" w:eastAsia="仿宋" w:hAnsi="仿宋" w:cs="仿宋" w:hint="eastAsia"/>
          <w:sz w:val="28"/>
          <w:szCs w:val="28"/>
        </w:rPr>
        <w:t>（</w:t>
      </w:r>
      <w:r w:rsidRPr="007A5962">
        <w:rPr>
          <w:rFonts w:ascii="仿宋" w:eastAsia="仿宋" w:hAnsi="仿宋" w:cs="仿宋"/>
          <w:sz w:val="28"/>
          <w:szCs w:val="28"/>
        </w:rPr>
        <w:t>-200</w:t>
      </w:r>
      <w:r w:rsidRPr="007A5962">
        <w:rPr>
          <w:rFonts w:ascii="仿宋" w:eastAsia="仿宋" w:hAnsi="仿宋" w:cs="仿宋" w:hint="eastAsia"/>
          <w:sz w:val="28"/>
          <w:szCs w:val="28"/>
        </w:rPr>
        <w:t>）元</w:t>
      </w:r>
      <w:r w:rsidRPr="007A5962">
        <w:rPr>
          <w:rFonts w:ascii="仿宋" w:eastAsia="仿宋" w:hAnsi="仿宋" w:cs="仿宋"/>
          <w:sz w:val="28"/>
          <w:szCs w:val="28"/>
        </w:rPr>
        <w:t>/</w:t>
      </w:r>
      <w:r w:rsidRPr="007A5962">
        <w:rPr>
          <w:rFonts w:ascii="仿宋" w:eastAsia="仿宋" w:hAnsi="仿宋" w:cs="仿宋" w:hint="eastAsia"/>
          <w:sz w:val="28"/>
          <w:szCs w:val="28"/>
        </w:rPr>
        <w:t>吨，济宁地区槽车（</w:t>
      </w:r>
      <w:r w:rsidRPr="007A5962">
        <w:rPr>
          <w:rFonts w:ascii="仿宋" w:eastAsia="仿宋" w:hAnsi="仿宋" w:cs="仿宋"/>
          <w:sz w:val="28"/>
          <w:szCs w:val="28"/>
        </w:rPr>
        <w:t>-300</w:t>
      </w:r>
      <w:r w:rsidRPr="007A5962">
        <w:rPr>
          <w:rFonts w:ascii="仿宋" w:eastAsia="仿宋" w:hAnsi="仿宋" w:cs="仿宋" w:hint="eastAsia"/>
          <w:sz w:val="28"/>
          <w:szCs w:val="28"/>
        </w:rPr>
        <w:t>）</w:t>
      </w:r>
      <w:r w:rsidRPr="007A5962">
        <w:rPr>
          <w:rFonts w:ascii="仿宋" w:eastAsia="仿宋" w:hAnsi="仿宋" w:cs="仿宋"/>
          <w:sz w:val="28"/>
          <w:szCs w:val="28"/>
        </w:rPr>
        <w:t>-</w:t>
      </w:r>
      <w:r w:rsidRPr="007A5962">
        <w:rPr>
          <w:rFonts w:ascii="仿宋" w:eastAsia="仿宋" w:hAnsi="仿宋" w:cs="仿宋" w:hint="eastAsia"/>
          <w:sz w:val="28"/>
          <w:szCs w:val="28"/>
        </w:rPr>
        <w:t>（</w:t>
      </w:r>
      <w:r w:rsidRPr="007A5962">
        <w:rPr>
          <w:rFonts w:ascii="仿宋" w:eastAsia="仿宋" w:hAnsi="仿宋" w:cs="仿宋"/>
          <w:sz w:val="28"/>
          <w:szCs w:val="28"/>
        </w:rPr>
        <w:t>-200</w:t>
      </w:r>
      <w:r w:rsidRPr="007A5962">
        <w:rPr>
          <w:rFonts w:ascii="仿宋" w:eastAsia="仿宋" w:hAnsi="仿宋" w:cs="仿宋" w:hint="eastAsia"/>
          <w:sz w:val="28"/>
          <w:szCs w:val="28"/>
        </w:rPr>
        <w:t>）元</w:t>
      </w:r>
      <w:r w:rsidRPr="007A5962">
        <w:rPr>
          <w:rFonts w:ascii="仿宋" w:eastAsia="仿宋" w:hAnsi="仿宋" w:cs="仿宋"/>
          <w:sz w:val="28"/>
          <w:szCs w:val="28"/>
        </w:rPr>
        <w:t>/</w:t>
      </w:r>
      <w:r w:rsidRPr="007A5962">
        <w:rPr>
          <w:rFonts w:ascii="仿宋" w:eastAsia="仿宋" w:hAnsi="仿宋" w:cs="仿宋" w:hint="eastAsia"/>
          <w:sz w:val="28"/>
          <w:szCs w:val="28"/>
        </w:rPr>
        <w:t>吨，临沂、枣庄、徐州地区槽车多在（</w:t>
      </w:r>
      <w:r w:rsidRPr="007A5962">
        <w:rPr>
          <w:rFonts w:ascii="仿宋" w:eastAsia="仿宋" w:hAnsi="仿宋" w:cs="仿宋"/>
          <w:sz w:val="28"/>
          <w:szCs w:val="28"/>
        </w:rPr>
        <w:t>-500</w:t>
      </w:r>
      <w:r w:rsidRPr="007A5962">
        <w:rPr>
          <w:rFonts w:ascii="仿宋" w:eastAsia="仿宋" w:hAnsi="仿宋" w:cs="仿宋" w:hint="eastAsia"/>
          <w:sz w:val="28"/>
          <w:szCs w:val="28"/>
        </w:rPr>
        <w:t>）</w:t>
      </w:r>
      <w:r w:rsidRPr="007A5962">
        <w:rPr>
          <w:rFonts w:ascii="仿宋" w:eastAsia="仿宋" w:hAnsi="仿宋" w:cs="仿宋"/>
          <w:sz w:val="28"/>
          <w:szCs w:val="28"/>
        </w:rPr>
        <w:t>-</w:t>
      </w:r>
      <w:r w:rsidRPr="007A5962">
        <w:rPr>
          <w:rFonts w:ascii="仿宋" w:eastAsia="仿宋" w:hAnsi="仿宋" w:cs="仿宋" w:hint="eastAsia"/>
          <w:sz w:val="28"/>
          <w:szCs w:val="28"/>
        </w:rPr>
        <w:t>（</w:t>
      </w:r>
      <w:r w:rsidRPr="007A5962">
        <w:rPr>
          <w:rFonts w:ascii="仿宋" w:eastAsia="仿宋" w:hAnsi="仿宋" w:cs="仿宋"/>
          <w:sz w:val="28"/>
          <w:szCs w:val="28"/>
        </w:rPr>
        <w:t>-400</w:t>
      </w:r>
      <w:r w:rsidRPr="007A5962">
        <w:rPr>
          <w:rFonts w:ascii="仿宋" w:eastAsia="仿宋" w:hAnsi="仿宋" w:cs="仿宋" w:hint="eastAsia"/>
          <w:sz w:val="28"/>
          <w:szCs w:val="28"/>
        </w:rPr>
        <w:t>）元</w:t>
      </w:r>
      <w:r w:rsidRPr="007A5962">
        <w:rPr>
          <w:rFonts w:ascii="仿宋" w:eastAsia="仿宋" w:hAnsi="仿宋" w:cs="仿宋"/>
          <w:sz w:val="28"/>
          <w:szCs w:val="28"/>
        </w:rPr>
        <w:t>/</w:t>
      </w:r>
      <w:r w:rsidRPr="007A5962">
        <w:rPr>
          <w:rFonts w:ascii="仿宋" w:eastAsia="仿宋" w:hAnsi="仿宋" w:cs="仿宋" w:hint="eastAsia"/>
          <w:sz w:val="28"/>
          <w:szCs w:val="28"/>
        </w:rPr>
        <w:t>吨。</w:t>
      </w:r>
    </w:p>
    <w:p w:rsidR="007A5962" w:rsidRPr="007A5962" w:rsidRDefault="007A5962" w:rsidP="007A5962">
      <w:pPr>
        <w:widowControl/>
        <w:ind w:firstLine="420"/>
        <w:jc w:val="left"/>
        <w:rPr>
          <w:rFonts w:ascii="仿宋" w:eastAsia="仿宋" w:hAnsi="仿宋" w:cs="仿宋" w:hint="eastAsia"/>
          <w:sz w:val="28"/>
          <w:szCs w:val="28"/>
        </w:rPr>
      </w:pPr>
      <w:r w:rsidRPr="007A5962">
        <w:rPr>
          <w:rFonts w:ascii="仿宋" w:eastAsia="仿宋" w:hAnsi="仿宋" w:cs="仿宋" w:hint="eastAsia"/>
          <w:sz w:val="28"/>
          <w:szCs w:val="28"/>
        </w:rPr>
        <w:lastRenderedPageBreak/>
        <w:t>衡水地区槽车在（</w:t>
      </w:r>
      <w:r w:rsidRPr="007A5962">
        <w:rPr>
          <w:rFonts w:ascii="仿宋" w:eastAsia="仿宋" w:hAnsi="仿宋" w:cs="仿宋"/>
          <w:sz w:val="28"/>
          <w:szCs w:val="28"/>
        </w:rPr>
        <w:t>-300</w:t>
      </w:r>
      <w:r w:rsidRPr="007A5962">
        <w:rPr>
          <w:rFonts w:ascii="仿宋" w:eastAsia="仿宋" w:hAnsi="仿宋" w:cs="仿宋" w:hint="eastAsia"/>
          <w:sz w:val="28"/>
          <w:szCs w:val="28"/>
        </w:rPr>
        <w:t>）元</w:t>
      </w:r>
      <w:r w:rsidRPr="007A5962">
        <w:rPr>
          <w:rFonts w:ascii="仿宋" w:eastAsia="仿宋" w:hAnsi="仿宋" w:cs="仿宋"/>
          <w:sz w:val="28"/>
          <w:szCs w:val="28"/>
        </w:rPr>
        <w:t>/</w:t>
      </w:r>
      <w:r w:rsidRPr="007A5962">
        <w:rPr>
          <w:rFonts w:ascii="仿宋" w:eastAsia="仿宋" w:hAnsi="仿宋" w:cs="仿宋" w:hint="eastAsia"/>
          <w:sz w:val="28"/>
          <w:szCs w:val="28"/>
        </w:rPr>
        <w:t>吨，黄骅、沧州地区槽车参照</w:t>
      </w:r>
      <w:r w:rsidRPr="007A5962">
        <w:rPr>
          <w:rFonts w:ascii="仿宋" w:eastAsia="仿宋" w:hAnsi="仿宋" w:cs="仿宋"/>
          <w:sz w:val="28"/>
          <w:szCs w:val="28"/>
        </w:rPr>
        <w:t>1-100</w:t>
      </w:r>
      <w:r w:rsidRPr="007A5962">
        <w:rPr>
          <w:rFonts w:ascii="仿宋" w:eastAsia="仿宋" w:hAnsi="仿宋" w:cs="仿宋" w:hint="eastAsia"/>
          <w:sz w:val="28"/>
          <w:szCs w:val="28"/>
        </w:rPr>
        <w:t>元</w:t>
      </w:r>
      <w:r w:rsidRPr="007A5962">
        <w:rPr>
          <w:rFonts w:ascii="仿宋" w:eastAsia="仿宋" w:hAnsi="仿宋" w:cs="仿宋"/>
          <w:sz w:val="28"/>
          <w:szCs w:val="28"/>
        </w:rPr>
        <w:t>/</w:t>
      </w:r>
      <w:r w:rsidRPr="007A5962">
        <w:rPr>
          <w:rFonts w:ascii="仿宋" w:eastAsia="仿宋" w:hAnsi="仿宋" w:cs="仿宋" w:hint="eastAsia"/>
          <w:sz w:val="28"/>
          <w:szCs w:val="28"/>
        </w:rPr>
        <w:t>吨、唐山槽车（</w:t>
      </w:r>
      <w:r w:rsidRPr="007A5962">
        <w:rPr>
          <w:rFonts w:ascii="仿宋" w:eastAsia="仿宋" w:hAnsi="仿宋" w:cs="仿宋"/>
          <w:sz w:val="28"/>
          <w:szCs w:val="28"/>
        </w:rPr>
        <w:t>-350</w:t>
      </w:r>
      <w:r w:rsidRPr="007A5962">
        <w:rPr>
          <w:rFonts w:ascii="仿宋" w:eastAsia="仿宋" w:hAnsi="仿宋" w:cs="仿宋" w:hint="eastAsia"/>
          <w:sz w:val="28"/>
          <w:szCs w:val="28"/>
        </w:rPr>
        <w:t>）</w:t>
      </w:r>
      <w:r w:rsidRPr="007A5962">
        <w:rPr>
          <w:rFonts w:ascii="仿宋" w:eastAsia="仿宋" w:hAnsi="仿宋" w:cs="仿宋"/>
          <w:sz w:val="28"/>
          <w:szCs w:val="28"/>
        </w:rPr>
        <w:t>-</w:t>
      </w:r>
      <w:r w:rsidRPr="007A5962">
        <w:rPr>
          <w:rFonts w:ascii="仿宋" w:eastAsia="仿宋" w:hAnsi="仿宋" w:cs="仿宋" w:hint="eastAsia"/>
          <w:sz w:val="28"/>
          <w:szCs w:val="28"/>
        </w:rPr>
        <w:t>（</w:t>
      </w:r>
      <w:r w:rsidRPr="007A5962">
        <w:rPr>
          <w:rFonts w:ascii="仿宋" w:eastAsia="仿宋" w:hAnsi="仿宋" w:cs="仿宋"/>
          <w:sz w:val="28"/>
          <w:szCs w:val="28"/>
        </w:rPr>
        <w:t>-200</w:t>
      </w:r>
      <w:r w:rsidRPr="007A5962">
        <w:rPr>
          <w:rFonts w:ascii="仿宋" w:eastAsia="仿宋" w:hAnsi="仿宋" w:cs="仿宋" w:hint="eastAsia"/>
          <w:sz w:val="28"/>
          <w:szCs w:val="28"/>
        </w:rPr>
        <w:t>）元</w:t>
      </w:r>
      <w:r w:rsidRPr="007A5962">
        <w:rPr>
          <w:rFonts w:ascii="仿宋" w:eastAsia="仿宋" w:hAnsi="仿宋" w:cs="仿宋"/>
          <w:sz w:val="28"/>
          <w:szCs w:val="28"/>
        </w:rPr>
        <w:t>/</w:t>
      </w:r>
      <w:r w:rsidRPr="007A5962">
        <w:rPr>
          <w:rFonts w:ascii="仿宋" w:eastAsia="仿宋" w:hAnsi="仿宋" w:cs="仿宋" w:hint="eastAsia"/>
          <w:sz w:val="28"/>
          <w:szCs w:val="28"/>
        </w:rPr>
        <w:t>吨。</w:t>
      </w:r>
    </w:p>
    <w:p w:rsidR="007A5962" w:rsidRPr="007A5962" w:rsidRDefault="007A5962" w:rsidP="007A5962">
      <w:pPr>
        <w:widowControl/>
        <w:ind w:firstLine="420"/>
        <w:jc w:val="left"/>
        <w:rPr>
          <w:rFonts w:ascii="仿宋" w:eastAsia="仿宋" w:hAnsi="仿宋" w:cs="仿宋" w:hint="eastAsia"/>
          <w:sz w:val="28"/>
          <w:szCs w:val="28"/>
        </w:rPr>
      </w:pPr>
      <w:r w:rsidRPr="007A5962">
        <w:rPr>
          <w:rFonts w:ascii="仿宋" w:eastAsia="仿宋" w:hAnsi="仿宋" w:cs="仿宋" w:hint="eastAsia"/>
          <w:sz w:val="28"/>
          <w:szCs w:val="28"/>
        </w:rPr>
        <w:t>焦作地区执行（</w:t>
      </w:r>
      <w:r w:rsidRPr="007A5962">
        <w:rPr>
          <w:rFonts w:ascii="仿宋" w:eastAsia="仿宋" w:hAnsi="仿宋" w:cs="仿宋"/>
          <w:sz w:val="28"/>
          <w:szCs w:val="28"/>
        </w:rPr>
        <w:t>-500</w:t>
      </w:r>
      <w:r w:rsidRPr="007A5962">
        <w:rPr>
          <w:rFonts w:ascii="仿宋" w:eastAsia="仿宋" w:hAnsi="仿宋" w:cs="仿宋" w:hint="eastAsia"/>
          <w:sz w:val="28"/>
          <w:szCs w:val="28"/>
        </w:rPr>
        <w:t>）元</w:t>
      </w:r>
      <w:r w:rsidRPr="007A5962">
        <w:rPr>
          <w:rFonts w:ascii="仿宋" w:eastAsia="仿宋" w:hAnsi="仿宋" w:cs="仿宋"/>
          <w:sz w:val="28"/>
          <w:szCs w:val="28"/>
        </w:rPr>
        <w:t>/</w:t>
      </w:r>
      <w:r w:rsidRPr="007A5962">
        <w:rPr>
          <w:rFonts w:ascii="仿宋" w:eastAsia="仿宋" w:hAnsi="仿宋" w:cs="仿宋" w:hint="eastAsia"/>
          <w:sz w:val="28"/>
          <w:szCs w:val="28"/>
        </w:rPr>
        <w:t>吨，开封地区执行（</w:t>
      </w:r>
      <w:r w:rsidRPr="007A5962">
        <w:rPr>
          <w:rFonts w:ascii="仿宋" w:eastAsia="仿宋" w:hAnsi="仿宋" w:cs="仿宋"/>
          <w:sz w:val="28"/>
          <w:szCs w:val="28"/>
        </w:rPr>
        <w:t>-400</w:t>
      </w:r>
      <w:r w:rsidRPr="007A5962">
        <w:rPr>
          <w:rFonts w:ascii="仿宋" w:eastAsia="仿宋" w:hAnsi="仿宋" w:cs="仿宋" w:hint="eastAsia"/>
          <w:sz w:val="28"/>
          <w:szCs w:val="28"/>
        </w:rPr>
        <w:t>）元</w:t>
      </w:r>
      <w:r w:rsidRPr="007A5962">
        <w:rPr>
          <w:rFonts w:ascii="仿宋" w:eastAsia="仿宋" w:hAnsi="仿宋" w:cs="仿宋"/>
          <w:sz w:val="28"/>
          <w:szCs w:val="28"/>
        </w:rPr>
        <w:t>/</w:t>
      </w:r>
      <w:r w:rsidRPr="007A5962">
        <w:rPr>
          <w:rFonts w:ascii="仿宋" w:eastAsia="仿宋" w:hAnsi="仿宋" w:cs="仿宋" w:hint="eastAsia"/>
          <w:sz w:val="28"/>
          <w:szCs w:val="28"/>
        </w:rPr>
        <w:t>吨，平顶山、舞阳地区一带执行（</w:t>
      </w:r>
      <w:r w:rsidRPr="007A5962">
        <w:rPr>
          <w:rFonts w:ascii="仿宋" w:eastAsia="仿宋" w:hAnsi="仿宋" w:cs="仿宋"/>
          <w:sz w:val="28"/>
          <w:szCs w:val="28"/>
        </w:rPr>
        <w:t>-500</w:t>
      </w:r>
      <w:r w:rsidRPr="007A5962">
        <w:rPr>
          <w:rFonts w:ascii="仿宋" w:eastAsia="仿宋" w:hAnsi="仿宋" w:cs="仿宋" w:hint="eastAsia"/>
          <w:sz w:val="28"/>
          <w:szCs w:val="28"/>
        </w:rPr>
        <w:t>）元</w:t>
      </w:r>
      <w:r w:rsidRPr="007A5962">
        <w:rPr>
          <w:rFonts w:ascii="仿宋" w:eastAsia="仿宋" w:hAnsi="仿宋" w:cs="仿宋"/>
          <w:sz w:val="28"/>
          <w:szCs w:val="28"/>
        </w:rPr>
        <w:t>/</w:t>
      </w:r>
      <w:r w:rsidRPr="007A5962">
        <w:rPr>
          <w:rFonts w:ascii="仿宋" w:eastAsia="仿宋" w:hAnsi="仿宋" w:cs="仿宋" w:hint="eastAsia"/>
          <w:sz w:val="28"/>
          <w:szCs w:val="28"/>
        </w:rPr>
        <w:t>吨，发往外省货源有优惠多在（</w:t>
      </w:r>
      <w:r w:rsidRPr="007A5962">
        <w:rPr>
          <w:rFonts w:ascii="仿宋" w:eastAsia="仿宋" w:hAnsi="仿宋" w:cs="仿宋"/>
          <w:sz w:val="28"/>
          <w:szCs w:val="28"/>
        </w:rPr>
        <w:t>-700</w:t>
      </w:r>
      <w:r w:rsidRPr="007A5962">
        <w:rPr>
          <w:rFonts w:ascii="仿宋" w:eastAsia="仿宋" w:hAnsi="仿宋" w:cs="仿宋" w:hint="eastAsia"/>
          <w:sz w:val="28"/>
          <w:szCs w:val="28"/>
        </w:rPr>
        <w:t>）</w:t>
      </w:r>
      <w:r w:rsidRPr="007A5962">
        <w:rPr>
          <w:rFonts w:ascii="仿宋" w:eastAsia="仿宋" w:hAnsi="仿宋" w:cs="仿宋"/>
          <w:sz w:val="28"/>
          <w:szCs w:val="28"/>
        </w:rPr>
        <w:t>-</w:t>
      </w:r>
      <w:r w:rsidRPr="007A5962">
        <w:rPr>
          <w:rFonts w:ascii="仿宋" w:eastAsia="仿宋" w:hAnsi="仿宋" w:cs="仿宋" w:hint="eastAsia"/>
          <w:sz w:val="28"/>
          <w:szCs w:val="28"/>
        </w:rPr>
        <w:t>（</w:t>
      </w:r>
      <w:r w:rsidRPr="007A5962">
        <w:rPr>
          <w:rFonts w:ascii="仿宋" w:eastAsia="仿宋" w:hAnsi="仿宋" w:cs="仿宋"/>
          <w:sz w:val="28"/>
          <w:szCs w:val="28"/>
        </w:rPr>
        <w:t>-600</w:t>
      </w:r>
      <w:r w:rsidRPr="007A5962">
        <w:rPr>
          <w:rFonts w:ascii="仿宋" w:eastAsia="仿宋" w:hAnsi="仿宋" w:cs="仿宋" w:hint="eastAsia"/>
          <w:sz w:val="28"/>
          <w:szCs w:val="28"/>
        </w:rPr>
        <w:t>）元</w:t>
      </w:r>
      <w:r w:rsidRPr="007A5962">
        <w:rPr>
          <w:rFonts w:ascii="仿宋" w:eastAsia="仿宋" w:hAnsi="仿宋" w:cs="仿宋"/>
          <w:sz w:val="28"/>
          <w:szCs w:val="28"/>
        </w:rPr>
        <w:t>/</w:t>
      </w:r>
      <w:r w:rsidRPr="007A5962">
        <w:rPr>
          <w:rFonts w:ascii="仿宋" w:eastAsia="仿宋" w:hAnsi="仿宋" w:cs="仿宋" w:hint="eastAsia"/>
          <w:sz w:val="28"/>
          <w:szCs w:val="28"/>
        </w:rPr>
        <w:t>吨，钢瓶槽车同价。</w:t>
      </w:r>
    </w:p>
    <w:p w:rsidR="007A5962" w:rsidRPr="007A5962" w:rsidRDefault="007A5962" w:rsidP="007A5962">
      <w:pPr>
        <w:widowControl/>
        <w:ind w:firstLine="420"/>
        <w:jc w:val="left"/>
        <w:rPr>
          <w:rFonts w:ascii="仿宋" w:eastAsia="仿宋" w:hAnsi="仿宋" w:cs="仿宋" w:hint="eastAsia"/>
          <w:sz w:val="28"/>
          <w:szCs w:val="28"/>
        </w:rPr>
      </w:pPr>
      <w:r w:rsidRPr="007A5962">
        <w:rPr>
          <w:rFonts w:ascii="仿宋" w:eastAsia="仿宋" w:hAnsi="仿宋" w:cs="仿宋" w:hint="eastAsia"/>
          <w:sz w:val="28"/>
          <w:szCs w:val="28"/>
        </w:rPr>
        <w:t>辽宁地区液槽车参照（</w:t>
      </w:r>
      <w:r w:rsidRPr="007A5962">
        <w:rPr>
          <w:rFonts w:ascii="仿宋" w:eastAsia="仿宋" w:hAnsi="仿宋" w:cs="仿宋"/>
          <w:sz w:val="28"/>
          <w:szCs w:val="28"/>
        </w:rPr>
        <w:t>-700</w:t>
      </w:r>
      <w:r w:rsidRPr="007A5962">
        <w:rPr>
          <w:rFonts w:ascii="仿宋" w:eastAsia="仿宋" w:hAnsi="仿宋" w:cs="仿宋" w:hint="eastAsia"/>
          <w:sz w:val="28"/>
          <w:szCs w:val="28"/>
        </w:rPr>
        <w:t>）</w:t>
      </w:r>
      <w:r w:rsidRPr="007A5962">
        <w:rPr>
          <w:rFonts w:ascii="仿宋" w:eastAsia="仿宋" w:hAnsi="仿宋" w:cs="仿宋"/>
          <w:sz w:val="28"/>
          <w:szCs w:val="28"/>
        </w:rPr>
        <w:t>-</w:t>
      </w:r>
      <w:r w:rsidRPr="007A5962">
        <w:rPr>
          <w:rFonts w:ascii="仿宋" w:eastAsia="仿宋" w:hAnsi="仿宋" w:cs="仿宋" w:hint="eastAsia"/>
          <w:sz w:val="28"/>
          <w:szCs w:val="28"/>
        </w:rPr>
        <w:t>（</w:t>
      </w:r>
      <w:r w:rsidRPr="007A5962">
        <w:rPr>
          <w:rFonts w:ascii="仿宋" w:eastAsia="仿宋" w:hAnsi="仿宋" w:cs="仿宋"/>
          <w:sz w:val="28"/>
          <w:szCs w:val="28"/>
        </w:rPr>
        <w:t>-500</w:t>
      </w:r>
      <w:r w:rsidRPr="007A5962">
        <w:rPr>
          <w:rFonts w:ascii="仿宋" w:eastAsia="仿宋" w:hAnsi="仿宋" w:cs="仿宋" w:hint="eastAsia"/>
          <w:sz w:val="28"/>
          <w:szCs w:val="28"/>
        </w:rPr>
        <w:t>）元</w:t>
      </w:r>
      <w:r w:rsidRPr="007A5962">
        <w:rPr>
          <w:rFonts w:ascii="仿宋" w:eastAsia="仿宋" w:hAnsi="仿宋" w:cs="仿宋"/>
          <w:sz w:val="28"/>
          <w:szCs w:val="28"/>
        </w:rPr>
        <w:t>/</w:t>
      </w:r>
      <w:r w:rsidRPr="007A5962">
        <w:rPr>
          <w:rFonts w:ascii="仿宋" w:eastAsia="仿宋" w:hAnsi="仿宋" w:cs="仿宋" w:hint="eastAsia"/>
          <w:sz w:val="28"/>
          <w:szCs w:val="28"/>
        </w:rPr>
        <w:t>吨均有；苏南地区槽车出货价在（</w:t>
      </w:r>
      <w:r w:rsidRPr="007A5962">
        <w:rPr>
          <w:rFonts w:ascii="仿宋" w:eastAsia="仿宋" w:hAnsi="仿宋" w:cs="仿宋"/>
          <w:sz w:val="28"/>
          <w:szCs w:val="28"/>
        </w:rPr>
        <w:t>-350</w:t>
      </w:r>
      <w:r w:rsidRPr="007A5962">
        <w:rPr>
          <w:rFonts w:ascii="仿宋" w:eastAsia="仿宋" w:hAnsi="仿宋" w:cs="仿宋" w:hint="eastAsia"/>
          <w:sz w:val="28"/>
          <w:szCs w:val="28"/>
        </w:rPr>
        <w:t>）</w:t>
      </w:r>
      <w:r w:rsidRPr="007A5962">
        <w:rPr>
          <w:rFonts w:ascii="仿宋" w:eastAsia="仿宋" w:hAnsi="仿宋" w:cs="仿宋"/>
          <w:sz w:val="28"/>
          <w:szCs w:val="28"/>
        </w:rPr>
        <w:t>-</w:t>
      </w:r>
      <w:r w:rsidRPr="007A5962">
        <w:rPr>
          <w:rFonts w:ascii="仿宋" w:eastAsia="仿宋" w:hAnsi="仿宋" w:cs="仿宋" w:hint="eastAsia"/>
          <w:sz w:val="28"/>
          <w:szCs w:val="28"/>
        </w:rPr>
        <w:t>（</w:t>
      </w:r>
      <w:r w:rsidRPr="007A5962">
        <w:rPr>
          <w:rFonts w:ascii="仿宋" w:eastAsia="仿宋" w:hAnsi="仿宋" w:cs="仿宋"/>
          <w:sz w:val="28"/>
          <w:szCs w:val="28"/>
        </w:rPr>
        <w:t>-250</w:t>
      </w:r>
      <w:r w:rsidRPr="007A5962">
        <w:rPr>
          <w:rFonts w:ascii="仿宋" w:eastAsia="仿宋" w:hAnsi="仿宋" w:cs="仿宋" w:hint="eastAsia"/>
          <w:sz w:val="28"/>
          <w:szCs w:val="28"/>
        </w:rPr>
        <w:t>）元</w:t>
      </w:r>
      <w:r w:rsidRPr="007A5962">
        <w:rPr>
          <w:rFonts w:ascii="仿宋" w:eastAsia="仿宋" w:hAnsi="仿宋" w:cs="仿宋"/>
          <w:sz w:val="28"/>
          <w:szCs w:val="28"/>
        </w:rPr>
        <w:t>/</w:t>
      </w:r>
      <w:r w:rsidRPr="007A5962">
        <w:rPr>
          <w:rFonts w:ascii="仿宋" w:eastAsia="仿宋" w:hAnsi="仿宋" w:cs="仿宋" w:hint="eastAsia"/>
          <w:sz w:val="28"/>
          <w:szCs w:val="28"/>
        </w:rPr>
        <w:t>吨；苏北地区槽车出货在（</w:t>
      </w:r>
      <w:r w:rsidRPr="007A5962">
        <w:rPr>
          <w:rFonts w:ascii="仿宋" w:eastAsia="仿宋" w:hAnsi="仿宋" w:cs="仿宋"/>
          <w:sz w:val="28"/>
          <w:szCs w:val="28"/>
        </w:rPr>
        <w:t>-400</w:t>
      </w:r>
      <w:r w:rsidRPr="007A5962">
        <w:rPr>
          <w:rFonts w:ascii="仿宋" w:eastAsia="仿宋" w:hAnsi="仿宋" w:cs="仿宋" w:hint="eastAsia"/>
          <w:sz w:val="28"/>
          <w:szCs w:val="28"/>
        </w:rPr>
        <w:t>）元</w:t>
      </w:r>
      <w:r w:rsidRPr="007A5962">
        <w:rPr>
          <w:rFonts w:ascii="仿宋" w:eastAsia="仿宋" w:hAnsi="仿宋" w:cs="仿宋"/>
          <w:sz w:val="28"/>
          <w:szCs w:val="28"/>
        </w:rPr>
        <w:t>/</w:t>
      </w:r>
      <w:r w:rsidRPr="007A5962">
        <w:rPr>
          <w:rFonts w:ascii="仿宋" w:eastAsia="仿宋" w:hAnsi="仿宋" w:cs="仿宋" w:hint="eastAsia"/>
          <w:sz w:val="28"/>
          <w:szCs w:val="28"/>
        </w:rPr>
        <w:t>吨；安徽地区（</w:t>
      </w:r>
      <w:r w:rsidRPr="007A5962">
        <w:rPr>
          <w:rFonts w:ascii="仿宋" w:eastAsia="仿宋" w:hAnsi="仿宋" w:cs="仿宋"/>
          <w:sz w:val="28"/>
          <w:szCs w:val="28"/>
        </w:rPr>
        <w:t>-400</w:t>
      </w:r>
      <w:r w:rsidRPr="007A5962">
        <w:rPr>
          <w:rFonts w:ascii="仿宋" w:eastAsia="仿宋" w:hAnsi="仿宋" w:cs="仿宋" w:hint="eastAsia"/>
          <w:sz w:val="28"/>
          <w:szCs w:val="28"/>
        </w:rPr>
        <w:t>）</w:t>
      </w:r>
      <w:r w:rsidRPr="007A5962">
        <w:rPr>
          <w:rFonts w:ascii="仿宋" w:eastAsia="仿宋" w:hAnsi="仿宋" w:cs="仿宋"/>
          <w:sz w:val="28"/>
          <w:szCs w:val="28"/>
        </w:rPr>
        <w:t>-</w:t>
      </w:r>
      <w:r w:rsidRPr="007A5962">
        <w:rPr>
          <w:rFonts w:ascii="仿宋" w:eastAsia="仿宋" w:hAnsi="仿宋" w:cs="仿宋" w:hint="eastAsia"/>
          <w:sz w:val="28"/>
          <w:szCs w:val="28"/>
        </w:rPr>
        <w:t>（</w:t>
      </w:r>
      <w:r w:rsidRPr="007A5962">
        <w:rPr>
          <w:rFonts w:ascii="仿宋" w:eastAsia="仿宋" w:hAnsi="仿宋" w:cs="仿宋"/>
          <w:sz w:val="28"/>
          <w:szCs w:val="28"/>
        </w:rPr>
        <w:t>-250</w:t>
      </w:r>
      <w:r w:rsidRPr="007A5962">
        <w:rPr>
          <w:rFonts w:ascii="仿宋" w:eastAsia="仿宋" w:hAnsi="仿宋" w:cs="仿宋" w:hint="eastAsia"/>
          <w:sz w:val="28"/>
          <w:szCs w:val="28"/>
        </w:rPr>
        <w:t>）元</w:t>
      </w:r>
      <w:r w:rsidRPr="007A5962">
        <w:rPr>
          <w:rFonts w:ascii="仿宋" w:eastAsia="仿宋" w:hAnsi="仿宋" w:cs="仿宋"/>
          <w:sz w:val="28"/>
          <w:szCs w:val="28"/>
        </w:rPr>
        <w:t>/</w:t>
      </w:r>
      <w:r w:rsidRPr="007A5962">
        <w:rPr>
          <w:rFonts w:ascii="仿宋" w:eastAsia="仿宋" w:hAnsi="仿宋" w:cs="仿宋" w:hint="eastAsia"/>
          <w:sz w:val="28"/>
          <w:szCs w:val="28"/>
        </w:rPr>
        <w:t>吨为主；浙江地区倒贴运费</w:t>
      </w:r>
      <w:r w:rsidRPr="007A5962">
        <w:rPr>
          <w:rFonts w:ascii="仿宋" w:eastAsia="仿宋" w:hAnsi="仿宋" w:cs="仿宋"/>
          <w:sz w:val="28"/>
          <w:szCs w:val="28"/>
        </w:rPr>
        <w:t>150-200</w:t>
      </w:r>
      <w:r w:rsidRPr="007A5962">
        <w:rPr>
          <w:rFonts w:ascii="仿宋" w:eastAsia="仿宋" w:hAnsi="仿宋" w:cs="仿宋" w:hint="eastAsia"/>
          <w:sz w:val="28"/>
          <w:szCs w:val="28"/>
        </w:rPr>
        <w:t>元</w:t>
      </w:r>
      <w:r w:rsidRPr="007A5962">
        <w:rPr>
          <w:rFonts w:ascii="仿宋" w:eastAsia="仿宋" w:hAnsi="仿宋" w:cs="仿宋"/>
          <w:sz w:val="28"/>
          <w:szCs w:val="28"/>
        </w:rPr>
        <w:t>/</w:t>
      </w:r>
      <w:r w:rsidRPr="007A5962">
        <w:rPr>
          <w:rFonts w:ascii="仿宋" w:eastAsia="仿宋" w:hAnsi="仿宋" w:cs="仿宋" w:hint="eastAsia"/>
          <w:sz w:val="28"/>
          <w:szCs w:val="28"/>
        </w:rPr>
        <w:t>吨；江西地区</w:t>
      </w:r>
      <w:r w:rsidRPr="007A5962">
        <w:rPr>
          <w:rFonts w:ascii="仿宋" w:eastAsia="仿宋" w:hAnsi="仿宋" w:cs="仿宋"/>
          <w:sz w:val="28"/>
          <w:szCs w:val="28"/>
        </w:rPr>
        <w:t>1-50</w:t>
      </w:r>
      <w:r w:rsidRPr="007A5962">
        <w:rPr>
          <w:rFonts w:ascii="仿宋" w:eastAsia="仿宋" w:hAnsi="仿宋" w:cs="仿宋" w:hint="eastAsia"/>
          <w:sz w:val="28"/>
          <w:szCs w:val="28"/>
        </w:rPr>
        <w:t>元</w:t>
      </w:r>
      <w:r w:rsidRPr="007A5962">
        <w:rPr>
          <w:rFonts w:ascii="仿宋" w:eastAsia="仿宋" w:hAnsi="仿宋" w:cs="仿宋"/>
          <w:sz w:val="28"/>
          <w:szCs w:val="28"/>
        </w:rPr>
        <w:t>/</w:t>
      </w:r>
      <w:r w:rsidRPr="007A5962">
        <w:rPr>
          <w:rFonts w:ascii="仿宋" w:eastAsia="仿宋" w:hAnsi="仿宋" w:cs="仿宋" w:hint="eastAsia"/>
          <w:sz w:val="28"/>
          <w:szCs w:val="28"/>
        </w:rPr>
        <w:t>吨；内蒙古地区</w:t>
      </w:r>
      <w:r w:rsidRPr="007A5962">
        <w:rPr>
          <w:rFonts w:ascii="仿宋" w:eastAsia="仿宋" w:hAnsi="仿宋" w:cs="仿宋"/>
          <w:sz w:val="28"/>
          <w:szCs w:val="28"/>
        </w:rPr>
        <w:t>1</w:t>
      </w:r>
      <w:r w:rsidRPr="007A5962">
        <w:rPr>
          <w:rFonts w:ascii="仿宋" w:eastAsia="仿宋" w:hAnsi="仿宋" w:cs="仿宋" w:hint="eastAsia"/>
          <w:sz w:val="28"/>
          <w:szCs w:val="28"/>
        </w:rPr>
        <w:t>元</w:t>
      </w:r>
      <w:r w:rsidRPr="007A5962">
        <w:rPr>
          <w:rFonts w:ascii="仿宋" w:eastAsia="仿宋" w:hAnsi="仿宋" w:cs="仿宋"/>
          <w:sz w:val="28"/>
          <w:szCs w:val="28"/>
        </w:rPr>
        <w:t>/</w:t>
      </w:r>
      <w:r w:rsidRPr="007A5962">
        <w:rPr>
          <w:rFonts w:ascii="仿宋" w:eastAsia="仿宋" w:hAnsi="仿宋" w:cs="仿宋" w:hint="eastAsia"/>
          <w:sz w:val="28"/>
          <w:szCs w:val="28"/>
        </w:rPr>
        <w:t>吨；广西地区本地</w:t>
      </w:r>
      <w:r w:rsidRPr="007A5962">
        <w:rPr>
          <w:rFonts w:ascii="仿宋" w:eastAsia="仿宋" w:hAnsi="仿宋" w:cs="仿宋"/>
          <w:sz w:val="28"/>
          <w:szCs w:val="28"/>
        </w:rPr>
        <w:t>200</w:t>
      </w:r>
      <w:r w:rsidRPr="007A5962">
        <w:rPr>
          <w:rFonts w:ascii="仿宋" w:eastAsia="仿宋" w:hAnsi="仿宋" w:cs="仿宋" w:hint="eastAsia"/>
          <w:sz w:val="28"/>
          <w:szCs w:val="28"/>
        </w:rPr>
        <w:t>元</w:t>
      </w:r>
      <w:r w:rsidRPr="007A5962">
        <w:rPr>
          <w:rFonts w:ascii="仿宋" w:eastAsia="仿宋" w:hAnsi="仿宋" w:cs="仿宋"/>
          <w:sz w:val="28"/>
          <w:szCs w:val="28"/>
        </w:rPr>
        <w:t>/</w:t>
      </w:r>
      <w:r w:rsidRPr="007A5962">
        <w:rPr>
          <w:rFonts w:ascii="仿宋" w:eastAsia="仿宋" w:hAnsi="仿宋" w:cs="仿宋" w:hint="eastAsia"/>
          <w:sz w:val="28"/>
          <w:szCs w:val="28"/>
        </w:rPr>
        <w:t>吨；湖北本地</w:t>
      </w:r>
      <w:r w:rsidRPr="007A5962">
        <w:rPr>
          <w:rFonts w:ascii="仿宋" w:eastAsia="仿宋" w:hAnsi="仿宋" w:cs="仿宋"/>
          <w:sz w:val="28"/>
          <w:szCs w:val="28"/>
        </w:rPr>
        <w:t>1-50</w:t>
      </w:r>
      <w:r w:rsidRPr="007A5962">
        <w:rPr>
          <w:rFonts w:ascii="仿宋" w:eastAsia="仿宋" w:hAnsi="仿宋" w:cs="仿宋" w:hint="eastAsia"/>
          <w:sz w:val="28"/>
          <w:szCs w:val="28"/>
        </w:rPr>
        <w:t>元</w:t>
      </w:r>
      <w:r w:rsidRPr="007A5962">
        <w:rPr>
          <w:rFonts w:ascii="仿宋" w:eastAsia="仿宋" w:hAnsi="仿宋" w:cs="仿宋"/>
          <w:sz w:val="28"/>
          <w:szCs w:val="28"/>
        </w:rPr>
        <w:t>/</w:t>
      </w:r>
      <w:r w:rsidRPr="007A5962">
        <w:rPr>
          <w:rFonts w:ascii="仿宋" w:eastAsia="仿宋" w:hAnsi="仿宋" w:cs="仿宋" w:hint="eastAsia"/>
          <w:sz w:val="28"/>
          <w:szCs w:val="28"/>
        </w:rPr>
        <w:t>吨；湖南当地</w:t>
      </w:r>
      <w:r w:rsidRPr="007A5962">
        <w:rPr>
          <w:rFonts w:ascii="仿宋" w:eastAsia="仿宋" w:hAnsi="仿宋" w:cs="仿宋"/>
          <w:sz w:val="28"/>
          <w:szCs w:val="28"/>
        </w:rPr>
        <w:t>80</w:t>
      </w:r>
      <w:r w:rsidRPr="007A5962">
        <w:rPr>
          <w:rFonts w:ascii="仿宋" w:eastAsia="仿宋" w:hAnsi="仿宋" w:cs="仿宋" w:hint="eastAsia"/>
          <w:sz w:val="28"/>
          <w:szCs w:val="28"/>
        </w:rPr>
        <w:t>元</w:t>
      </w:r>
      <w:r w:rsidRPr="007A5962">
        <w:rPr>
          <w:rFonts w:ascii="仿宋" w:eastAsia="仿宋" w:hAnsi="仿宋" w:cs="仿宋"/>
          <w:sz w:val="28"/>
          <w:szCs w:val="28"/>
        </w:rPr>
        <w:t>/</w:t>
      </w:r>
      <w:r w:rsidRPr="007A5962">
        <w:rPr>
          <w:rFonts w:ascii="仿宋" w:eastAsia="仿宋" w:hAnsi="仿宋" w:cs="仿宋" w:hint="eastAsia"/>
          <w:sz w:val="28"/>
          <w:szCs w:val="28"/>
        </w:rPr>
        <w:t>吨，四川地区</w:t>
      </w:r>
      <w:r w:rsidRPr="007A5962">
        <w:rPr>
          <w:rFonts w:ascii="仿宋" w:eastAsia="仿宋" w:hAnsi="仿宋" w:cs="仿宋"/>
          <w:sz w:val="28"/>
          <w:szCs w:val="28"/>
        </w:rPr>
        <w:t>200-600</w:t>
      </w:r>
      <w:r w:rsidRPr="007A5962">
        <w:rPr>
          <w:rFonts w:ascii="仿宋" w:eastAsia="仿宋" w:hAnsi="仿宋" w:cs="仿宋" w:hint="eastAsia"/>
          <w:sz w:val="28"/>
          <w:szCs w:val="28"/>
        </w:rPr>
        <w:t>元</w:t>
      </w:r>
      <w:r w:rsidRPr="007A5962">
        <w:rPr>
          <w:rFonts w:ascii="仿宋" w:eastAsia="仿宋" w:hAnsi="仿宋" w:cs="仿宋"/>
          <w:sz w:val="28"/>
          <w:szCs w:val="28"/>
        </w:rPr>
        <w:t>/</w:t>
      </w:r>
      <w:r w:rsidRPr="007A5962">
        <w:rPr>
          <w:rFonts w:ascii="仿宋" w:eastAsia="仿宋" w:hAnsi="仿宋" w:cs="仿宋" w:hint="eastAsia"/>
          <w:sz w:val="28"/>
          <w:szCs w:val="28"/>
        </w:rPr>
        <w:t>吨，当地高价成交有限。</w:t>
      </w:r>
    </w:p>
    <w:p w:rsidR="00420B7E" w:rsidRPr="007A5962" w:rsidRDefault="00420B7E" w:rsidP="00642549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</w:p>
    <w:p w:rsidR="00537D9E" w:rsidRDefault="00537D9E" w:rsidP="00FD138F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二、山东市场分析</w:t>
      </w:r>
    </w:p>
    <w:p w:rsidR="00537D9E" w:rsidRPr="00412C07" w:rsidRDefault="00537D9E" w:rsidP="00F974D5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</w:p>
    <w:p w:rsidR="00766A49" w:rsidRPr="00F974D5" w:rsidRDefault="00F974D5" w:rsidP="0072188E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F974D5">
        <w:rPr>
          <w:rFonts w:ascii="仿宋" w:eastAsia="仿宋" w:hAnsi="仿宋" w:cs="仿宋" w:hint="eastAsia"/>
          <w:sz w:val="28"/>
          <w:szCs w:val="28"/>
        </w:rPr>
        <w:t>山东</w:t>
      </w:r>
      <w:r w:rsidR="007A5962" w:rsidRPr="00E92B36">
        <w:rPr>
          <w:rFonts w:ascii="仿宋" w:eastAsia="仿宋" w:hAnsi="仿宋" w:cs="仿宋" w:hint="eastAsia"/>
          <w:sz w:val="28"/>
          <w:szCs w:val="28"/>
        </w:rPr>
        <w:t>地区上周五价格跳水，周五下午爆出三岳暂不收货的消息后，市场看空心理浓厚，市场中间环节卸车难，下游厂家多观望，但周末过后，市场悲观情绪渐渐消散，山西孝义信发检修后，供应缺口由聊城信发补缺，周一下游观望后采购恢复，并且东岳</w:t>
      </w:r>
      <w:r w:rsidR="007A5962" w:rsidRPr="00E92B36">
        <w:rPr>
          <w:rFonts w:ascii="仿宋" w:eastAsia="仿宋" w:hAnsi="仿宋" w:cs="仿宋"/>
          <w:sz w:val="28"/>
          <w:szCs w:val="28"/>
        </w:rPr>
        <w:t>PVC</w:t>
      </w:r>
      <w:r w:rsidR="007A5962" w:rsidRPr="00E92B36">
        <w:rPr>
          <w:rFonts w:ascii="仿宋" w:eastAsia="仿宋" w:hAnsi="仿宋" w:cs="仿宋" w:hint="eastAsia"/>
          <w:sz w:val="28"/>
          <w:szCs w:val="28"/>
        </w:rPr>
        <w:t>检修结束，需求恢复，三岳鑫岳周一起收货量可观，价格迅速上涨，截止到今日，山东液氯市场涨幅在</w:t>
      </w:r>
      <w:r w:rsidR="007A5962" w:rsidRPr="00E92B36">
        <w:rPr>
          <w:rFonts w:ascii="仿宋" w:eastAsia="仿宋" w:hAnsi="仿宋" w:cs="仿宋"/>
          <w:sz w:val="28"/>
          <w:szCs w:val="28"/>
        </w:rPr>
        <w:t>600</w:t>
      </w:r>
      <w:r w:rsidR="007A5962" w:rsidRPr="00E92B36">
        <w:rPr>
          <w:rFonts w:ascii="仿宋" w:eastAsia="仿宋" w:hAnsi="仿宋" w:cs="仿宋" w:hint="eastAsia"/>
          <w:sz w:val="28"/>
          <w:szCs w:val="28"/>
        </w:rPr>
        <w:t>元</w:t>
      </w:r>
      <w:r w:rsidR="007A5962" w:rsidRPr="00E92B36">
        <w:rPr>
          <w:rFonts w:ascii="仿宋" w:eastAsia="仿宋" w:hAnsi="仿宋" w:cs="仿宋"/>
          <w:sz w:val="28"/>
          <w:szCs w:val="28"/>
        </w:rPr>
        <w:t>/</w:t>
      </w:r>
      <w:r w:rsidR="007A5962" w:rsidRPr="00E92B36">
        <w:rPr>
          <w:rFonts w:ascii="仿宋" w:eastAsia="仿宋" w:hAnsi="仿宋" w:cs="仿宋" w:hint="eastAsia"/>
          <w:sz w:val="28"/>
          <w:szCs w:val="28"/>
        </w:rPr>
        <w:t>吨左右，但随着三岳周四的减量，东营大户检修一周的消息传出后，市场逐渐归于观望状态。</w:t>
      </w:r>
    </w:p>
    <w:p w:rsidR="00537D9E" w:rsidRPr="00766A49" w:rsidRDefault="00537D9E" w:rsidP="00766A49">
      <w:pPr>
        <w:widowControl/>
        <w:ind w:firstLine="42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三、后市分析</w:t>
      </w:r>
    </w:p>
    <w:p w:rsidR="00766A49" w:rsidRPr="003F7207" w:rsidRDefault="00537D9E" w:rsidP="003F7207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后市预测：</w:t>
      </w:r>
      <w:r w:rsidR="007A5962" w:rsidRPr="00E92B36">
        <w:rPr>
          <w:rFonts w:ascii="仿宋" w:eastAsia="仿宋" w:hAnsi="仿宋" w:cs="仿宋" w:hint="eastAsia"/>
          <w:sz w:val="28"/>
          <w:szCs w:val="28"/>
        </w:rPr>
        <w:t>全国液氯市场本周走势现分歧，华北、华东检修拉动上涨，企业积极出货。后市预测：下周山东地区或将出货水平下降，价格走跌，华东地区液氯定价多在需求与供应博弈。山东、河北地区液氯市场预计有</w:t>
      </w:r>
      <w:r w:rsidR="007A5962" w:rsidRPr="00E92B36">
        <w:rPr>
          <w:rFonts w:ascii="仿宋" w:eastAsia="仿宋" w:hAnsi="仿宋" w:cs="仿宋"/>
          <w:sz w:val="28"/>
          <w:szCs w:val="28"/>
        </w:rPr>
        <w:t>500-700</w:t>
      </w:r>
      <w:r w:rsidR="007A5962" w:rsidRPr="00E92B36">
        <w:rPr>
          <w:rFonts w:ascii="仿宋" w:eastAsia="仿宋" w:hAnsi="仿宋" w:cs="仿宋" w:hint="eastAsia"/>
          <w:sz w:val="28"/>
          <w:szCs w:val="28"/>
        </w:rPr>
        <w:t>元</w:t>
      </w:r>
      <w:r w:rsidR="007A5962" w:rsidRPr="00E92B36">
        <w:rPr>
          <w:rFonts w:ascii="仿宋" w:eastAsia="仿宋" w:hAnsi="仿宋" w:cs="仿宋"/>
          <w:sz w:val="28"/>
          <w:szCs w:val="28"/>
        </w:rPr>
        <w:t>/</w:t>
      </w:r>
      <w:r w:rsidR="007A5962" w:rsidRPr="00E92B36">
        <w:rPr>
          <w:rFonts w:ascii="仿宋" w:eastAsia="仿宋" w:hAnsi="仿宋" w:cs="仿宋" w:hint="eastAsia"/>
          <w:sz w:val="28"/>
          <w:szCs w:val="28"/>
        </w:rPr>
        <w:t>吨的调整空间，华东地区下周定价调整幅度在1</w:t>
      </w:r>
      <w:r w:rsidR="007A5962" w:rsidRPr="00E92B36">
        <w:rPr>
          <w:rFonts w:ascii="仿宋" w:eastAsia="仿宋" w:hAnsi="仿宋" w:cs="仿宋"/>
          <w:sz w:val="28"/>
          <w:szCs w:val="28"/>
        </w:rPr>
        <w:t>00-150</w:t>
      </w:r>
      <w:r w:rsidR="007A5962" w:rsidRPr="00E92B36">
        <w:rPr>
          <w:rFonts w:ascii="仿宋" w:eastAsia="仿宋" w:hAnsi="仿宋" w:cs="仿宋" w:hint="eastAsia"/>
          <w:sz w:val="28"/>
          <w:szCs w:val="28"/>
        </w:rPr>
        <w:t>元</w:t>
      </w:r>
      <w:r w:rsidR="007A5962" w:rsidRPr="00E92B36">
        <w:rPr>
          <w:rFonts w:ascii="仿宋" w:eastAsia="仿宋" w:hAnsi="仿宋" w:cs="仿宋"/>
          <w:sz w:val="28"/>
          <w:szCs w:val="28"/>
        </w:rPr>
        <w:t>/</w:t>
      </w:r>
      <w:r w:rsidR="007A5962" w:rsidRPr="00E92B36">
        <w:rPr>
          <w:rFonts w:ascii="仿宋" w:eastAsia="仿宋" w:hAnsi="仿宋" w:cs="仿宋" w:hint="eastAsia"/>
          <w:sz w:val="28"/>
          <w:szCs w:val="28"/>
        </w:rPr>
        <w:t>吨。</w:t>
      </w:r>
    </w:p>
    <w:p w:rsidR="00537D9E" w:rsidRPr="00317D90" w:rsidRDefault="00537D9E" w:rsidP="003F7207">
      <w:pPr>
        <w:widowControl/>
        <w:ind w:firstLine="420"/>
        <w:jc w:val="left"/>
        <w:rPr>
          <w:b/>
          <w:bCs/>
          <w:sz w:val="30"/>
          <w:szCs w:val="30"/>
        </w:rPr>
      </w:pPr>
      <w:r w:rsidRPr="00317D90">
        <w:rPr>
          <w:rFonts w:hint="eastAsia"/>
          <w:b/>
          <w:bCs/>
          <w:sz w:val="30"/>
          <w:szCs w:val="30"/>
        </w:rPr>
        <w:t>国内地区市场价格</w:t>
      </w:r>
    </w:p>
    <w:p w:rsidR="00766A49" w:rsidRPr="00766A49" w:rsidRDefault="00766A49" w:rsidP="003F7207">
      <w:pPr>
        <w:widowControl/>
        <w:ind w:firstLine="420"/>
        <w:jc w:val="left"/>
        <w:rPr>
          <w:rFonts w:cs="Times New Roman"/>
          <w:b/>
          <w:bCs/>
          <w:color w:val="FF0000"/>
          <w:sz w:val="30"/>
          <w:szCs w:val="30"/>
        </w:rPr>
      </w:pPr>
    </w:p>
    <w:tbl>
      <w:tblPr>
        <w:tblW w:w="8400" w:type="dxa"/>
        <w:tblInd w:w="-106" w:type="dxa"/>
        <w:tblLayout w:type="fixed"/>
        <w:tblLook w:val="00A0"/>
      </w:tblPr>
      <w:tblGrid>
        <w:gridCol w:w="1680"/>
        <w:gridCol w:w="1680"/>
        <w:gridCol w:w="1680"/>
        <w:gridCol w:w="1680"/>
        <w:gridCol w:w="1680"/>
      </w:tblGrid>
      <w:tr w:rsidR="00537D9E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92" w:name="_Toc233795926"/>
            <w:bookmarkEnd w:id="90"/>
            <w:bookmarkEnd w:id="91"/>
            <w:bookmarkEnd w:id="92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537D9E">
        <w:trPr>
          <w:trHeight w:val="25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537D9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Pr="00F91E8D" w:rsidRDefault="00537D9E" w:rsidP="007A596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  <w:r w:rsidR="00FD138F"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7218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F974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7A5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7A596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7A5962" w:rsidTr="008918E4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962" w:rsidRDefault="007A5962" w:rsidP="007A5962">
            <w:pPr>
              <w:jc w:val="center"/>
            </w:pPr>
            <w:r w:rsidRPr="007C799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7C79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7C799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C79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Default="007A596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Default="007A596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Default="007A596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Default="007A596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7A5962" w:rsidTr="008918E4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962" w:rsidRDefault="007A5962" w:rsidP="007A5962">
            <w:pPr>
              <w:jc w:val="center"/>
            </w:pPr>
            <w:r w:rsidRPr="007C799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7C79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7C799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C79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Default="007A596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Default="007A596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Default="007A596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Default="007A596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7A5962" w:rsidTr="008918E4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962" w:rsidRDefault="007A5962" w:rsidP="007A5962">
            <w:pPr>
              <w:jc w:val="center"/>
            </w:pPr>
            <w:r w:rsidRPr="007C799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7C79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7C799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C79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Default="007A596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Default="007A596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Default="007A596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Default="007A596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7A5962" w:rsidTr="008918E4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962" w:rsidRDefault="007A5962" w:rsidP="007A5962">
            <w:pPr>
              <w:jc w:val="center"/>
            </w:pPr>
            <w:r w:rsidRPr="007C799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7C79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7C799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C79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Default="007A596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Default="007A596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Default="007A596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Default="007A596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7A5962" w:rsidTr="008918E4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962" w:rsidRDefault="007A5962" w:rsidP="007A5962">
            <w:pPr>
              <w:jc w:val="center"/>
            </w:pPr>
            <w:r w:rsidRPr="007C799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7C79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7C799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C79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Default="007A596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Default="007A596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Default="007A596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962" w:rsidRDefault="007A596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F974D5" w:rsidTr="008918E4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74D5" w:rsidRDefault="00F974D5" w:rsidP="007A5962">
            <w:pPr>
              <w:jc w:val="center"/>
            </w:pPr>
            <w:r w:rsidRPr="00792B7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792B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792B7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92B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7A5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4D5" w:rsidRDefault="00F974D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4D5" w:rsidRDefault="00F974D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4D5" w:rsidRDefault="00F974D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4D5" w:rsidRDefault="00F974D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</w:tbl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ascii="Arial" w:hAnsi="Arial" w:cs="Arial"/>
          <w:kern w:val="0"/>
        </w:rPr>
      </w:pPr>
    </w:p>
    <w:p w:rsidR="00537D9E" w:rsidRDefault="00537D9E" w:rsidP="004203C1">
      <w:pPr>
        <w:spacing w:line="400" w:lineRule="exact"/>
        <w:ind w:firstLineChars="400" w:firstLine="16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更多精彩敬请关注：</w:t>
      </w:r>
      <w:hyperlink r:id="rId10" w:history="1">
        <w:r>
          <w:rPr>
            <w:rStyle w:val="a9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537D9E" w:rsidRDefault="00537D9E"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p w:rsidR="00537D9E" w:rsidRDefault="00537D9E">
      <w:pPr>
        <w:spacing w:line="400" w:lineRule="exact"/>
        <w:rPr>
          <w:rFonts w:ascii="Arial" w:hAnsi="Arial" w:cs="Arial"/>
          <w:kern w:val="0"/>
        </w:rPr>
      </w:pPr>
    </w:p>
    <w:sectPr w:rsidR="00537D9E" w:rsidSect="0073241A">
      <w:headerReference w:type="default" r:id="rId11"/>
      <w:footerReference w:type="default" r:id="rId12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8A4" w:rsidRDefault="00C328A4" w:rsidP="007324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328A4" w:rsidRDefault="00C328A4" w:rsidP="007324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D9E" w:rsidRDefault="00674179">
    <w:pPr>
      <w:pStyle w:val="a4"/>
      <w:jc w:val="center"/>
    </w:pPr>
    <w:r>
      <w:rPr>
        <w:b/>
        <w:bCs/>
      </w:rPr>
      <w:fldChar w:fldCharType="begin"/>
    </w:r>
    <w:r w:rsidR="00537D9E">
      <w:rPr>
        <w:b/>
        <w:bCs/>
      </w:rPr>
      <w:instrText>PAGE</w:instrText>
    </w:r>
    <w:r>
      <w:rPr>
        <w:b/>
        <w:bCs/>
      </w:rPr>
      <w:fldChar w:fldCharType="separate"/>
    </w:r>
    <w:r w:rsidR="00E92B36">
      <w:rPr>
        <w:b/>
        <w:bCs/>
        <w:noProof/>
      </w:rPr>
      <w:t>2</w:t>
    </w:r>
    <w:r>
      <w:rPr>
        <w:b/>
        <w:bCs/>
      </w:rPr>
      <w:fldChar w:fldCharType="end"/>
    </w:r>
    <w:r w:rsidR="00537D9E">
      <w:rPr>
        <w:lang w:val="zh-CN"/>
      </w:rPr>
      <w:t xml:space="preserve"> / </w:t>
    </w:r>
    <w:r>
      <w:rPr>
        <w:b/>
        <w:bCs/>
      </w:rPr>
      <w:fldChar w:fldCharType="begin"/>
    </w:r>
    <w:r w:rsidR="00537D9E">
      <w:rPr>
        <w:b/>
        <w:bCs/>
      </w:rPr>
      <w:instrText>NUMPAGES</w:instrText>
    </w:r>
    <w:r>
      <w:rPr>
        <w:b/>
        <w:bCs/>
      </w:rPr>
      <w:fldChar w:fldCharType="separate"/>
    </w:r>
    <w:r w:rsidR="00E92B36">
      <w:rPr>
        <w:b/>
        <w:bCs/>
        <w:noProof/>
      </w:rPr>
      <w:t>11</w:t>
    </w:r>
    <w:r>
      <w:rPr>
        <w:b/>
        <w:bCs/>
      </w:rPr>
      <w:fldChar w:fldCharType="end"/>
    </w:r>
  </w:p>
  <w:p w:rsidR="00537D9E" w:rsidRDefault="00537D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8A4" w:rsidRDefault="00C328A4" w:rsidP="007324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328A4" w:rsidRDefault="00C328A4" w:rsidP="007324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D9E" w:rsidRDefault="00770753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-536575</wp:posOffset>
          </wp:positionV>
          <wp:extent cx="7551420" cy="10696575"/>
          <wp:effectExtent l="19050" t="0" r="0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37D9E" w:rsidRDefault="00537D9E">
    <w:pPr>
      <w:pStyle w:val="a5"/>
      <w:pBdr>
        <w:bottom w:val="none" w:sz="0" w:space="0" w:color="auto"/>
      </w:pBdr>
    </w:pPr>
  </w:p>
  <w:p w:rsidR="00537D9E" w:rsidRDefault="00537D9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34493"/>
    <w:multiLevelType w:val="multilevel"/>
    <w:tmpl w:val="2CD344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5A20B56F"/>
    <w:multiLevelType w:val="singleLevel"/>
    <w:tmpl w:val="5A20B5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20BB4C"/>
    <w:multiLevelType w:val="singleLevel"/>
    <w:tmpl w:val="5A20BB4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D013C8"/>
    <w:rsid w:val="00002CE3"/>
    <w:rsid w:val="000112E5"/>
    <w:rsid w:val="000154EF"/>
    <w:rsid w:val="00026A36"/>
    <w:rsid w:val="0007741E"/>
    <w:rsid w:val="00085917"/>
    <w:rsid w:val="0009407D"/>
    <w:rsid w:val="00095266"/>
    <w:rsid w:val="00096A95"/>
    <w:rsid w:val="00097923"/>
    <w:rsid w:val="000A004B"/>
    <w:rsid w:val="000B43A4"/>
    <w:rsid w:val="000C4607"/>
    <w:rsid w:val="000D1869"/>
    <w:rsid w:val="000D3DBE"/>
    <w:rsid w:val="000F4985"/>
    <w:rsid w:val="001078AB"/>
    <w:rsid w:val="001164A9"/>
    <w:rsid w:val="00123320"/>
    <w:rsid w:val="0012620F"/>
    <w:rsid w:val="00135248"/>
    <w:rsid w:val="0014784B"/>
    <w:rsid w:val="00153176"/>
    <w:rsid w:val="00163783"/>
    <w:rsid w:val="00180C42"/>
    <w:rsid w:val="00192B10"/>
    <w:rsid w:val="001A5B29"/>
    <w:rsid w:val="001B0C21"/>
    <w:rsid w:val="001C20CD"/>
    <w:rsid w:val="001C4856"/>
    <w:rsid w:val="001D3943"/>
    <w:rsid w:val="001D4D78"/>
    <w:rsid w:val="001E158A"/>
    <w:rsid w:val="001E6FCE"/>
    <w:rsid w:val="001F633B"/>
    <w:rsid w:val="001F7A1C"/>
    <w:rsid w:val="0022387E"/>
    <w:rsid w:val="0022444B"/>
    <w:rsid w:val="00230B31"/>
    <w:rsid w:val="0023620E"/>
    <w:rsid w:val="002378AC"/>
    <w:rsid w:val="00237D68"/>
    <w:rsid w:val="00243FEA"/>
    <w:rsid w:val="002636AD"/>
    <w:rsid w:val="002712B6"/>
    <w:rsid w:val="00277D27"/>
    <w:rsid w:val="00277D2C"/>
    <w:rsid w:val="0028492A"/>
    <w:rsid w:val="00292924"/>
    <w:rsid w:val="002970A0"/>
    <w:rsid w:val="002A3F05"/>
    <w:rsid w:val="002B7C0C"/>
    <w:rsid w:val="002C0194"/>
    <w:rsid w:val="002C5DD5"/>
    <w:rsid w:val="002D67FA"/>
    <w:rsid w:val="002E4AEB"/>
    <w:rsid w:val="00317D90"/>
    <w:rsid w:val="00323B86"/>
    <w:rsid w:val="003462AE"/>
    <w:rsid w:val="00356333"/>
    <w:rsid w:val="00361079"/>
    <w:rsid w:val="003625BB"/>
    <w:rsid w:val="0038128C"/>
    <w:rsid w:val="00384728"/>
    <w:rsid w:val="00384E33"/>
    <w:rsid w:val="0039401A"/>
    <w:rsid w:val="003A0AB2"/>
    <w:rsid w:val="003A331B"/>
    <w:rsid w:val="003B64C7"/>
    <w:rsid w:val="003C0792"/>
    <w:rsid w:val="003D4003"/>
    <w:rsid w:val="003F31AD"/>
    <w:rsid w:val="003F7207"/>
    <w:rsid w:val="00407D4B"/>
    <w:rsid w:val="00412C07"/>
    <w:rsid w:val="00415F5A"/>
    <w:rsid w:val="004203C1"/>
    <w:rsid w:val="00420B7E"/>
    <w:rsid w:val="00454B72"/>
    <w:rsid w:val="00456670"/>
    <w:rsid w:val="00475F92"/>
    <w:rsid w:val="00486295"/>
    <w:rsid w:val="00486621"/>
    <w:rsid w:val="00486BF4"/>
    <w:rsid w:val="00491A4E"/>
    <w:rsid w:val="004954AD"/>
    <w:rsid w:val="004B3E19"/>
    <w:rsid w:val="004B7BA6"/>
    <w:rsid w:val="004C2399"/>
    <w:rsid w:val="004C5799"/>
    <w:rsid w:val="004D32D7"/>
    <w:rsid w:val="004E044E"/>
    <w:rsid w:val="004F1861"/>
    <w:rsid w:val="004F3262"/>
    <w:rsid w:val="00500399"/>
    <w:rsid w:val="005060EF"/>
    <w:rsid w:val="00506FA1"/>
    <w:rsid w:val="00507CF3"/>
    <w:rsid w:val="005337DE"/>
    <w:rsid w:val="00537D9E"/>
    <w:rsid w:val="00543B15"/>
    <w:rsid w:val="0056058C"/>
    <w:rsid w:val="00565264"/>
    <w:rsid w:val="005A7F2C"/>
    <w:rsid w:val="005C2CDA"/>
    <w:rsid w:val="005C6A97"/>
    <w:rsid w:val="005D007D"/>
    <w:rsid w:val="005D0F14"/>
    <w:rsid w:val="005E2EA6"/>
    <w:rsid w:val="005F4E29"/>
    <w:rsid w:val="005F6FE0"/>
    <w:rsid w:val="0060727C"/>
    <w:rsid w:val="00636747"/>
    <w:rsid w:val="006405B5"/>
    <w:rsid w:val="00642549"/>
    <w:rsid w:val="00647952"/>
    <w:rsid w:val="00664441"/>
    <w:rsid w:val="006663D0"/>
    <w:rsid w:val="006721AE"/>
    <w:rsid w:val="00673444"/>
    <w:rsid w:val="00674179"/>
    <w:rsid w:val="00674239"/>
    <w:rsid w:val="00682577"/>
    <w:rsid w:val="0069452D"/>
    <w:rsid w:val="00695E33"/>
    <w:rsid w:val="006A02D9"/>
    <w:rsid w:val="006B06FF"/>
    <w:rsid w:val="006B3B80"/>
    <w:rsid w:val="006B5764"/>
    <w:rsid w:val="006B7E7C"/>
    <w:rsid w:val="006C3F53"/>
    <w:rsid w:val="006C43CA"/>
    <w:rsid w:val="006D1855"/>
    <w:rsid w:val="006D37BF"/>
    <w:rsid w:val="006E0B28"/>
    <w:rsid w:val="006F134F"/>
    <w:rsid w:val="00702144"/>
    <w:rsid w:val="007135D7"/>
    <w:rsid w:val="0072188E"/>
    <w:rsid w:val="0073241A"/>
    <w:rsid w:val="00737C28"/>
    <w:rsid w:val="00766A49"/>
    <w:rsid w:val="00770753"/>
    <w:rsid w:val="007731FD"/>
    <w:rsid w:val="00774768"/>
    <w:rsid w:val="00774E6C"/>
    <w:rsid w:val="00776665"/>
    <w:rsid w:val="007801FD"/>
    <w:rsid w:val="007859E5"/>
    <w:rsid w:val="007A141A"/>
    <w:rsid w:val="007A167E"/>
    <w:rsid w:val="007A339C"/>
    <w:rsid w:val="007A5962"/>
    <w:rsid w:val="007A6F27"/>
    <w:rsid w:val="007B1517"/>
    <w:rsid w:val="007C32F6"/>
    <w:rsid w:val="007D6B00"/>
    <w:rsid w:val="007E0972"/>
    <w:rsid w:val="007E6632"/>
    <w:rsid w:val="007F2624"/>
    <w:rsid w:val="008144B6"/>
    <w:rsid w:val="00822A25"/>
    <w:rsid w:val="008342A1"/>
    <w:rsid w:val="00851423"/>
    <w:rsid w:val="00865BDE"/>
    <w:rsid w:val="0087619A"/>
    <w:rsid w:val="0089028B"/>
    <w:rsid w:val="00892DB9"/>
    <w:rsid w:val="00892F70"/>
    <w:rsid w:val="008C0312"/>
    <w:rsid w:val="008C17FA"/>
    <w:rsid w:val="008C28FC"/>
    <w:rsid w:val="008D073F"/>
    <w:rsid w:val="008E3A8F"/>
    <w:rsid w:val="008E5DCD"/>
    <w:rsid w:val="008F6424"/>
    <w:rsid w:val="008F6D7F"/>
    <w:rsid w:val="008F7717"/>
    <w:rsid w:val="0091594B"/>
    <w:rsid w:val="00917402"/>
    <w:rsid w:val="00921AD3"/>
    <w:rsid w:val="00927579"/>
    <w:rsid w:val="00927582"/>
    <w:rsid w:val="00933A2A"/>
    <w:rsid w:val="009410E0"/>
    <w:rsid w:val="0094505E"/>
    <w:rsid w:val="00951818"/>
    <w:rsid w:val="009636D6"/>
    <w:rsid w:val="00975E1F"/>
    <w:rsid w:val="0098318F"/>
    <w:rsid w:val="00987611"/>
    <w:rsid w:val="00993180"/>
    <w:rsid w:val="009A59EE"/>
    <w:rsid w:val="009C625C"/>
    <w:rsid w:val="009E57C4"/>
    <w:rsid w:val="009F531E"/>
    <w:rsid w:val="00A0531F"/>
    <w:rsid w:val="00A0658F"/>
    <w:rsid w:val="00A10EAD"/>
    <w:rsid w:val="00A13F55"/>
    <w:rsid w:val="00A17FAC"/>
    <w:rsid w:val="00A244F2"/>
    <w:rsid w:val="00A31F3B"/>
    <w:rsid w:val="00A34650"/>
    <w:rsid w:val="00A36214"/>
    <w:rsid w:val="00A424D6"/>
    <w:rsid w:val="00A52C76"/>
    <w:rsid w:val="00A63A78"/>
    <w:rsid w:val="00A82147"/>
    <w:rsid w:val="00AA4C1F"/>
    <w:rsid w:val="00AA57D9"/>
    <w:rsid w:val="00AB48D2"/>
    <w:rsid w:val="00AC0BBE"/>
    <w:rsid w:val="00AD43FE"/>
    <w:rsid w:val="00AD4573"/>
    <w:rsid w:val="00AD5A9D"/>
    <w:rsid w:val="00AE5DE8"/>
    <w:rsid w:val="00AF25E1"/>
    <w:rsid w:val="00B05414"/>
    <w:rsid w:val="00B1158A"/>
    <w:rsid w:val="00B11A21"/>
    <w:rsid w:val="00B142A2"/>
    <w:rsid w:val="00B20CBC"/>
    <w:rsid w:val="00B46E60"/>
    <w:rsid w:val="00B51A50"/>
    <w:rsid w:val="00B63456"/>
    <w:rsid w:val="00B7594B"/>
    <w:rsid w:val="00B93CDD"/>
    <w:rsid w:val="00BA7BA1"/>
    <w:rsid w:val="00BB2918"/>
    <w:rsid w:val="00BB3E08"/>
    <w:rsid w:val="00BD3D76"/>
    <w:rsid w:val="00BE7A8B"/>
    <w:rsid w:val="00BF454B"/>
    <w:rsid w:val="00BF7D26"/>
    <w:rsid w:val="00C10F0C"/>
    <w:rsid w:val="00C1328E"/>
    <w:rsid w:val="00C31207"/>
    <w:rsid w:val="00C328A4"/>
    <w:rsid w:val="00C378FA"/>
    <w:rsid w:val="00C4540B"/>
    <w:rsid w:val="00C60172"/>
    <w:rsid w:val="00C61ECF"/>
    <w:rsid w:val="00C70AD6"/>
    <w:rsid w:val="00CB0F82"/>
    <w:rsid w:val="00CB4193"/>
    <w:rsid w:val="00CD4DE4"/>
    <w:rsid w:val="00CF2A3C"/>
    <w:rsid w:val="00CF39CD"/>
    <w:rsid w:val="00D00A08"/>
    <w:rsid w:val="00D013C8"/>
    <w:rsid w:val="00D24CD9"/>
    <w:rsid w:val="00D27BAE"/>
    <w:rsid w:val="00D3773D"/>
    <w:rsid w:val="00D47173"/>
    <w:rsid w:val="00D72263"/>
    <w:rsid w:val="00D73706"/>
    <w:rsid w:val="00D76C80"/>
    <w:rsid w:val="00D86AD0"/>
    <w:rsid w:val="00DA2865"/>
    <w:rsid w:val="00DA5671"/>
    <w:rsid w:val="00DA66D7"/>
    <w:rsid w:val="00DD0254"/>
    <w:rsid w:val="00DE1FB5"/>
    <w:rsid w:val="00E075D9"/>
    <w:rsid w:val="00E14507"/>
    <w:rsid w:val="00E16F09"/>
    <w:rsid w:val="00E40936"/>
    <w:rsid w:val="00E45DBB"/>
    <w:rsid w:val="00E50F72"/>
    <w:rsid w:val="00E51CFA"/>
    <w:rsid w:val="00E51E94"/>
    <w:rsid w:val="00E6203C"/>
    <w:rsid w:val="00E679A7"/>
    <w:rsid w:val="00E70F83"/>
    <w:rsid w:val="00E74E3E"/>
    <w:rsid w:val="00E86451"/>
    <w:rsid w:val="00E92B36"/>
    <w:rsid w:val="00E94998"/>
    <w:rsid w:val="00E952E4"/>
    <w:rsid w:val="00EA260C"/>
    <w:rsid w:val="00EB11AE"/>
    <w:rsid w:val="00EC2277"/>
    <w:rsid w:val="00EC6DA6"/>
    <w:rsid w:val="00EC7F7C"/>
    <w:rsid w:val="00ED16F7"/>
    <w:rsid w:val="00ED7695"/>
    <w:rsid w:val="00EE0015"/>
    <w:rsid w:val="00EE164B"/>
    <w:rsid w:val="00F0287F"/>
    <w:rsid w:val="00F122BB"/>
    <w:rsid w:val="00F25810"/>
    <w:rsid w:val="00F56B77"/>
    <w:rsid w:val="00F5787A"/>
    <w:rsid w:val="00F61DEB"/>
    <w:rsid w:val="00F77473"/>
    <w:rsid w:val="00F91123"/>
    <w:rsid w:val="00F91E8D"/>
    <w:rsid w:val="00F974D5"/>
    <w:rsid w:val="00F97DAE"/>
    <w:rsid w:val="00FA6490"/>
    <w:rsid w:val="00FB164A"/>
    <w:rsid w:val="00FB1EDD"/>
    <w:rsid w:val="00FB3554"/>
    <w:rsid w:val="00FC26DE"/>
    <w:rsid w:val="00FD138F"/>
    <w:rsid w:val="00FD7572"/>
    <w:rsid w:val="00FE7C37"/>
    <w:rsid w:val="00FF5698"/>
    <w:rsid w:val="01F577B9"/>
    <w:rsid w:val="02483CA8"/>
    <w:rsid w:val="055C366D"/>
    <w:rsid w:val="05AA6458"/>
    <w:rsid w:val="05CB7009"/>
    <w:rsid w:val="06870DAC"/>
    <w:rsid w:val="097B6FF1"/>
    <w:rsid w:val="0A152E7E"/>
    <w:rsid w:val="0BD71EE3"/>
    <w:rsid w:val="0E1378E5"/>
    <w:rsid w:val="0E2813BC"/>
    <w:rsid w:val="0FF22D75"/>
    <w:rsid w:val="101007C5"/>
    <w:rsid w:val="14494DA0"/>
    <w:rsid w:val="159E1414"/>
    <w:rsid w:val="16001B5A"/>
    <w:rsid w:val="1978453B"/>
    <w:rsid w:val="1C530D68"/>
    <w:rsid w:val="1E4F567E"/>
    <w:rsid w:val="1F85078D"/>
    <w:rsid w:val="228C1924"/>
    <w:rsid w:val="248C0836"/>
    <w:rsid w:val="2EA02B25"/>
    <w:rsid w:val="30443666"/>
    <w:rsid w:val="327169B3"/>
    <w:rsid w:val="33525A0A"/>
    <w:rsid w:val="3606082A"/>
    <w:rsid w:val="38B7769F"/>
    <w:rsid w:val="3D6019E2"/>
    <w:rsid w:val="3EBE0E18"/>
    <w:rsid w:val="41BD2E20"/>
    <w:rsid w:val="458512A6"/>
    <w:rsid w:val="463F04DF"/>
    <w:rsid w:val="474F32D6"/>
    <w:rsid w:val="47772291"/>
    <w:rsid w:val="49415DBF"/>
    <w:rsid w:val="4FBD68F8"/>
    <w:rsid w:val="505121FE"/>
    <w:rsid w:val="519B1BA0"/>
    <w:rsid w:val="51F77181"/>
    <w:rsid w:val="55233E35"/>
    <w:rsid w:val="572D0997"/>
    <w:rsid w:val="597A0CF9"/>
    <w:rsid w:val="5D365FD4"/>
    <w:rsid w:val="5E1E0ACC"/>
    <w:rsid w:val="5E492213"/>
    <w:rsid w:val="5FB64157"/>
    <w:rsid w:val="614B4BC0"/>
    <w:rsid w:val="62A5476F"/>
    <w:rsid w:val="6409526A"/>
    <w:rsid w:val="65233802"/>
    <w:rsid w:val="66A1426F"/>
    <w:rsid w:val="672512E6"/>
    <w:rsid w:val="699E3128"/>
    <w:rsid w:val="6A511A1B"/>
    <w:rsid w:val="6B6443A0"/>
    <w:rsid w:val="6E4861B3"/>
    <w:rsid w:val="73EC233E"/>
    <w:rsid w:val="7D6A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1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73241A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73241A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3241A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73241A"/>
    <w:rPr>
      <w:rFonts w:ascii="Cambria" w:hAnsi="Cambria" w:cs="Cambria"/>
      <w:b/>
      <w:bCs/>
      <w:kern w:val="2"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73241A"/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3241A"/>
    <w:rPr>
      <w:sz w:val="18"/>
      <w:szCs w:val="18"/>
    </w:rPr>
  </w:style>
  <w:style w:type="paragraph" w:styleId="a4">
    <w:name w:val="footer"/>
    <w:basedOn w:val="a"/>
    <w:link w:val="Char0"/>
    <w:uiPriority w:val="99"/>
    <w:rsid w:val="0073241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3241A"/>
    <w:rPr>
      <w:sz w:val="18"/>
      <w:szCs w:val="18"/>
    </w:rPr>
  </w:style>
  <w:style w:type="paragraph" w:styleId="a5">
    <w:name w:val="header"/>
    <w:basedOn w:val="a"/>
    <w:link w:val="Char1"/>
    <w:uiPriority w:val="99"/>
    <w:rsid w:val="00732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73241A"/>
    <w:rPr>
      <w:sz w:val="18"/>
      <w:szCs w:val="18"/>
    </w:rPr>
  </w:style>
  <w:style w:type="paragraph" w:styleId="10">
    <w:name w:val="toc 1"/>
    <w:basedOn w:val="a"/>
    <w:next w:val="a"/>
    <w:autoRedefine/>
    <w:uiPriority w:val="39"/>
    <w:rsid w:val="0073241A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2"/>
    <w:uiPriority w:val="99"/>
    <w:qFormat/>
    <w:rsid w:val="0073241A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99"/>
    <w:locked/>
    <w:rsid w:val="0073241A"/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autoRedefine/>
    <w:uiPriority w:val="39"/>
    <w:rsid w:val="0073241A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7">
    <w:name w:val="Normal (Web)"/>
    <w:basedOn w:val="a"/>
    <w:uiPriority w:val="99"/>
    <w:rsid w:val="007324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sid w:val="0073241A"/>
    <w:rPr>
      <w:b/>
      <w:bCs/>
    </w:rPr>
  </w:style>
  <w:style w:type="character" w:styleId="a9">
    <w:name w:val="Hyperlink"/>
    <w:basedOn w:val="a0"/>
    <w:uiPriority w:val="99"/>
    <w:rsid w:val="0073241A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73241A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rsid w:val="0073241A"/>
  </w:style>
  <w:style w:type="paragraph" w:customStyle="1" w:styleId="TOC1">
    <w:name w:val="TOC 标题1"/>
    <w:basedOn w:val="1"/>
    <w:next w:val="a"/>
    <w:uiPriority w:val="99"/>
    <w:rsid w:val="0073241A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rsid w:val="0073241A"/>
    <w:pPr>
      <w:ind w:firstLineChars="200" w:firstLine="420"/>
    </w:pPr>
  </w:style>
  <w:style w:type="character" w:customStyle="1" w:styleId="apple-converted-space">
    <w:name w:val="apple-converted-space"/>
    <w:basedOn w:val="a0"/>
    <w:rsid w:val="000B4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jbsc2017zsw@163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hinacc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istrator\Desktop\&#25105;\&#27599;&#26085;&#24037;&#20316;\&#40644;\&#40644;9&#21608;&#20116;&#21608;&#25253;\&#20013;&#21326;&#21830;&#21153;&#32593;VIP&#26381;&#21153;&#21608;&#25253;&#65306;&#27695;&#30897;&#65288;20180727&#65289;%20-%20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11</Pages>
  <Words>779</Words>
  <Characters>4446</Characters>
  <Application>Microsoft Office Word</Application>
  <DocSecurity>0</DocSecurity>
  <Lines>37</Lines>
  <Paragraphs>10</Paragraphs>
  <ScaleCrop>false</ScaleCrop>
  <Company>china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16</cp:revision>
  <dcterms:created xsi:type="dcterms:W3CDTF">2018-07-12T05:18:00Z</dcterms:created>
  <dcterms:modified xsi:type="dcterms:W3CDTF">2018-07-27T06:29:00Z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