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B3B43" w:rsidRPr="00C05F81" w:rsidRDefault="00B5007F" w:rsidP="00A97304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12368D" w:rsidRDefault="0012368D" w:rsidP="00A97304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12368D" w:rsidRPr="002436E1" w:rsidRDefault="0012368D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B3B43">
        <w:t xml:space="preserve"> </w:t>
      </w:r>
    </w:p>
    <w:p w:rsidR="002B3B43" w:rsidRPr="00C05F81" w:rsidRDefault="002B3B43" w:rsidP="00A97304">
      <w:pPr>
        <w:ind w:firstLineChars="250" w:firstLine="600"/>
      </w:pP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B5007F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12368D" w:rsidRPr="00AA7D43" w:rsidRDefault="0012368D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2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 w:rsidR="00601F66">
                    <w:rPr>
                      <w:rFonts w:ascii="黑体" w:eastAsia="黑体" w:hint="eastAsia"/>
                      <w:b/>
                      <w:color w:val="993366"/>
                    </w:rPr>
                    <w:t>2</w:t>
                  </w:r>
                  <w:r w:rsidR="005676D5">
                    <w:rPr>
                      <w:rFonts w:ascii="黑体" w:eastAsia="黑体" w:hint="eastAsia"/>
                      <w:b/>
                      <w:color w:val="993366"/>
                    </w:rPr>
                    <w:t>7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B3B43">
        <w:tab/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B5007F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12368D" w:rsidRPr="00161673" w:rsidRDefault="0012368D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Default="00B5007F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9" o:title="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B5007F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12368D" w:rsidRPr="00585F64" w:rsidRDefault="00B5007F" w:rsidP="00585F64">
                  <w:r w:rsidRPr="00B5007F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B5007F" w:rsidP="00A97304">
      <w:pPr>
        <w:ind w:firstLineChars="196" w:firstLine="470"/>
        <w:rPr>
          <w:b/>
          <w:color w:val="FF0000"/>
        </w:rPr>
      </w:pPr>
      <w:r w:rsidRPr="00B5007F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12368D" w:rsidRPr="00E46B76" w:rsidRDefault="0012368D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12368D" w:rsidRPr="00AD271F" w:rsidRDefault="0012368D" w:rsidP="00A97304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12368D" w:rsidRPr="00AD271F" w:rsidRDefault="0012368D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2"/>
        <w:rPr>
          <w:b/>
          <w:color w:val="FF0000"/>
        </w:rPr>
      </w:pPr>
    </w:p>
    <w:p w:rsidR="002B3B43" w:rsidRPr="00C05F81" w:rsidRDefault="002B3B43" w:rsidP="00A97304">
      <w:pPr>
        <w:ind w:firstLineChars="196" w:firstLine="470"/>
      </w:pPr>
    </w:p>
    <w:p w:rsidR="002B3B43" w:rsidRPr="00C05F81" w:rsidRDefault="002B3B43"/>
    <w:p w:rsidR="002B3B43" w:rsidRPr="00C05F81" w:rsidRDefault="002B3B43"/>
    <w:p w:rsidR="002B3B43" w:rsidRPr="00C05F81" w:rsidRDefault="00B5007F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10" o:title=""/>
            <w10:wrap type="through"/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B5007F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1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电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 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 xml:space="preserve">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话：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010-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58303560  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手机：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13311215719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2" w:history="1">
                    <w:r w:rsidRPr="00E43D06">
                      <w:rPr>
                        <w:rStyle w:val="a3"/>
                        <w:rFonts w:ascii="黑体" w:eastAsia="黑体" w:cs="宋体"/>
                        <w:b/>
                      </w:rPr>
                      <w:t>sunwj@chinaccm.com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  <w:t>QQ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号码：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>121164504</w:t>
                  </w:r>
                </w:p>
                <w:p w:rsidR="0012368D" w:rsidRPr="00EE08C2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地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址：北京市朝阳区高碑店盛世龙源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号楼（</w:t>
                  </w:r>
                  <w:r w:rsidRPr="00EE08C2">
                    <w:rPr>
                      <w:rFonts w:ascii="黑体" w:eastAsia="黑体"/>
                      <w:b/>
                      <w:color w:val="800080"/>
                    </w:rPr>
                    <w:t>100022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）</w:t>
                  </w:r>
                </w:p>
                <w:p w:rsidR="0012368D" w:rsidRPr="0095253A" w:rsidRDefault="0012368D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12368D" w:rsidRPr="00A5294B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12368D" w:rsidRPr="00184142" w:rsidRDefault="0012368D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B3B43" w:rsidRPr="00C05F81" w:rsidRDefault="002B3B43"/>
    <w:p w:rsidR="002B3B43" w:rsidRPr="00C05F81" w:rsidRDefault="002B3B43"/>
    <w:p w:rsidR="002B3B43" w:rsidRPr="00C05F81" w:rsidRDefault="002B3B43"/>
    <w:p w:rsidR="002B3B43" w:rsidRPr="00C05F81" w:rsidRDefault="002B3B4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B3B43" w:rsidRDefault="00B5007F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B5007F">
        <w:rPr>
          <w:szCs w:val="21"/>
        </w:rPr>
        <w:fldChar w:fldCharType="begin"/>
      </w:r>
      <w:r w:rsidR="002B3B43" w:rsidRPr="00C05F81">
        <w:rPr>
          <w:szCs w:val="21"/>
        </w:rPr>
        <w:instrText xml:space="preserve"> TOC \o "1-3" \h \z \u </w:instrText>
      </w:r>
      <w:r w:rsidRPr="00B5007F">
        <w:rPr>
          <w:szCs w:val="21"/>
        </w:rPr>
        <w:fldChar w:fldCharType="separate"/>
      </w:r>
      <w:hyperlink w:anchor="_Toc436380329" w:history="1">
        <w:r w:rsidR="002B3B43" w:rsidRPr="003A128F">
          <w:rPr>
            <w:rStyle w:val="a3"/>
            <w:rFonts w:cs="宋体" w:hint="eastAsia"/>
            <w:noProof/>
          </w:rPr>
          <w:t>一、国际燃料油市场行情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B3B43" w:rsidRPr="003A128F">
          <w:rPr>
            <w:rStyle w:val="a3"/>
            <w:rFonts w:cs="宋体"/>
            <w:noProof/>
          </w:rPr>
          <w:t xml:space="preserve">1.1  </w:t>
        </w:r>
        <w:r w:rsidR="002B3B43" w:rsidRPr="003A128F">
          <w:rPr>
            <w:rStyle w:val="a3"/>
            <w:rFonts w:cs="宋体" w:hint="eastAsia"/>
            <w:noProof/>
          </w:rPr>
          <w:t>国际燃料油市场动态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B3B43" w:rsidRPr="003A128F">
          <w:rPr>
            <w:rStyle w:val="a3"/>
            <w:rFonts w:cs="宋体"/>
            <w:noProof/>
          </w:rPr>
          <w:t>1.2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B3B43" w:rsidRPr="003A128F">
          <w:rPr>
            <w:rStyle w:val="a3"/>
            <w:rFonts w:cs="宋体"/>
            <w:noProof/>
          </w:rPr>
          <w:t>1.3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新加坡燃料油纸货价格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B3B43" w:rsidRPr="003A128F">
          <w:rPr>
            <w:rStyle w:val="a3"/>
            <w:rFonts w:cs="宋体"/>
            <w:noProof/>
          </w:rPr>
          <w:t>1.4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新加坡燃料油黄埔到岸价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B3B43" w:rsidRPr="003A128F">
          <w:rPr>
            <w:rStyle w:val="a3"/>
            <w:rFonts w:cs="宋体"/>
            <w:noProof/>
          </w:rPr>
          <w:t>1.5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韩国燃料油市场价格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B3B43" w:rsidRPr="003A128F">
          <w:rPr>
            <w:rStyle w:val="a3"/>
            <w:rFonts w:cs="宋体"/>
            <w:noProof/>
          </w:rPr>
          <w:t>1.6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阿拉伯湾燃料油市场价格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B3B43" w:rsidRPr="003A128F">
          <w:rPr>
            <w:rStyle w:val="a3"/>
            <w:rFonts w:cs="宋体"/>
            <w:noProof/>
          </w:rPr>
          <w:t>1.7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日本燃料油市场价格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B3B43" w:rsidRPr="003A128F">
          <w:rPr>
            <w:rStyle w:val="a3"/>
            <w:rFonts w:cs="宋体"/>
            <w:noProof/>
          </w:rPr>
          <w:t>1.8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地中海燃料油市场价格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3B43" w:rsidRDefault="00B5007F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B3B43" w:rsidRPr="003A128F">
          <w:rPr>
            <w:rStyle w:val="a3"/>
            <w:rFonts w:cs="宋体" w:hint="eastAsia"/>
            <w:noProof/>
          </w:rPr>
          <w:t>二、国内燃料油市场动态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B3B43" w:rsidRPr="003A128F">
          <w:rPr>
            <w:rStyle w:val="a3"/>
            <w:rFonts w:cs="宋体"/>
            <w:noProof/>
          </w:rPr>
          <w:t xml:space="preserve">2.1  </w:t>
        </w:r>
        <w:r w:rsidR="002B3B43" w:rsidRPr="003A128F">
          <w:rPr>
            <w:rStyle w:val="a3"/>
            <w:rFonts w:cs="宋体" w:hint="eastAsia"/>
            <w:noProof/>
          </w:rPr>
          <w:t>华南地区燃料油市场行情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B3B43" w:rsidRPr="003A128F">
          <w:rPr>
            <w:rStyle w:val="a3"/>
            <w:rFonts w:cs="宋体"/>
            <w:noProof/>
          </w:rPr>
          <w:t>2.2</w:t>
        </w:r>
        <w:r w:rsidR="002B3B43" w:rsidRPr="003A128F">
          <w:rPr>
            <w:rStyle w:val="a3"/>
            <w:rFonts w:cs="宋体" w:hint="eastAsia"/>
            <w:noProof/>
          </w:rPr>
          <w:t>华东地区燃料油市场行情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B3B43" w:rsidRPr="003A128F">
          <w:rPr>
            <w:rStyle w:val="a3"/>
            <w:rFonts w:cs="宋体"/>
            <w:noProof/>
          </w:rPr>
          <w:t>2.3</w:t>
        </w:r>
        <w:r w:rsidR="002B3B43" w:rsidRPr="003A128F">
          <w:rPr>
            <w:rStyle w:val="a3"/>
            <w:rFonts w:cs="宋体" w:hint="eastAsia"/>
            <w:noProof/>
          </w:rPr>
          <w:t>山东地区燃料油市场行情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B3B43" w:rsidRPr="003A128F">
          <w:rPr>
            <w:rStyle w:val="a3"/>
            <w:rFonts w:cs="宋体"/>
            <w:noProof/>
          </w:rPr>
          <w:t>2.4</w:t>
        </w:r>
        <w:r w:rsidR="002B3B43" w:rsidRPr="003A128F">
          <w:rPr>
            <w:rStyle w:val="a3"/>
            <w:rFonts w:cs="宋体" w:hint="eastAsia"/>
            <w:noProof/>
          </w:rPr>
          <w:t>国内各地区燃料油市场价格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B3B43" w:rsidRPr="003A128F">
          <w:rPr>
            <w:rStyle w:val="a3"/>
            <w:rFonts w:cs="宋体"/>
            <w:noProof/>
          </w:rPr>
          <w:t>2.5</w:t>
        </w:r>
        <w:r w:rsidR="002B3B43" w:rsidRPr="003A128F">
          <w:rPr>
            <w:rStyle w:val="a3"/>
            <w:rFonts w:cs="宋体" w:hint="eastAsia"/>
            <w:noProof/>
          </w:rPr>
          <w:t>上海期货交易所收盘数据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B3B43" w:rsidRPr="003A128F">
          <w:rPr>
            <w:rStyle w:val="a3"/>
            <w:rFonts w:cs="宋体"/>
            <w:noProof/>
          </w:rPr>
          <w:t>2.6</w:t>
        </w:r>
        <w:r w:rsidR="002B3B43" w:rsidRPr="003A128F">
          <w:rPr>
            <w:rStyle w:val="a3"/>
            <w:rFonts w:cs="宋体" w:hint="eastAsia"/>
            <w:noProof/>
          </w:rPr>
          <w:t>上海期货交易所收盘报告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B5007F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B3B43" w:rsidRPr="003A128F">
          <w:rPr>
            <w:rStyle w:val="a3"/>
            <w:rFonts w:cs="宋体" w:hint="eastAsia"/>
            <w:noProof/>
          </w:rPr>
          <w:t>三、国内燃料油船期预报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B3B43" w:rsidRPr="003A128F">
          <w:rPr>
            <w:rStyle w:val="a3"/>
            <w:rFonts w:cs="宋体"/>
            <w:noProof/>
          </w:rPr>
          <w:t xml:space="preserve">3.1 </w:t>
        </w:r>
        <w:r w:rsidR="002B3B43" w:rsidRPr="003A128F">
          <w:rPr>
            <w:rStyle w:val="a3"/>
            <w:rFonts w:cs="宋体" w:hint="eastAsia"/>
            <w:noProof/>
          </w:rPr>
          <w:t>华南燃料油船期预报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B3B43" w:rsidRPr="003A128F">
          <w:rPr>
            <w:rStyle w:val="a3"/>
            <w:rFonts w:cs="宋体"/>
            <w:noProof/>
          </w:rPr>
          <w:t>3.2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华东燃料油船期预报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B3B43" w:rsidRPr="003A128F">
          <w:rPr>
            <w:rStyle w:val="a3"/>
            <w:rFonts w:cs="宋体"/>
            <w:noProof/>
          </w:rPr>
          <w:t>3.3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山东燃料油船期预报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Default="00B5007F" w:rsidP="00A97304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B3B43" w:rsidRPr="003A128F">
          <w:rPr>
            <w:rStyle w:val="a3"/>
            <w:rFonts w:cs="宋体"/>
            <w:noProof/>
          </w:rPr>
          <w:t>3.4</w:t>
        </w:r>
        <w:r w:rsidR="002B3B4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B3B43" w:rsidRPr="003A128F">
          <w:rPr>
            <w:rStyle w:val="a3"/>
            <w:rFonts w:cs="宋体" w:hint="eastAsia"/>
            <w:noProof/>
          </w:rPr>
          <w:t>山东原油船期预报</w:t>
        </w:r>
        <w:r w:rsidR="002B3B4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3B4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B3B4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3B43" w:rsidRPr="00C05F81" w:rsidRDefault="00B5007F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3C47E6"/>
    <w:p w:rsidR="002B3B43" w:rsidRPr="00C05F81" w:rsidRDefault="002B3B4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B3B43" w:rsidRDefault="002B3B4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5755EC" w:rsidRDefault="002B3B43" w:rsidP="005755E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A62FA">
        <w:rPr>
          <w:sz w:val="21"/>
          <w:szCs w:val="21"/>
        </w:rPr>
        <w:t xml:space="preserve">　</w:t>
      </w:r>
      <w:r w:rsidR="005755EC">
        <w:rPr>
          <w:sz w:val="21"/>
          <w:szCs w:val="21"/>
        </w:rPr>
        <w:t>周五燃料油近月跨月价差持稳，价差从本周开始以来小幅走阔;而380cst燃料油即期价差因买气增强而收窄。</w:t>
      </w:r>
    </w:p>
    <w:p w:rsidR="005755EC" w:rsidRDefault="005755EC" w:rsidP="005755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路透数据显示，380cst燃料油3月/4月跨月价差持平于周四，报每吨升水2.25美元，但从本周初始的每吨2美元小幅上 升。</w:t>
      </w:r>
    </w:p>
    <w:p w:rsidR="005755EC" w:rsidRDefault="005755EC" w:rsidP="005755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但新加坡燃料油供应在增加，周四时达到七个月高点，加上整个2月船用燃料油需求迟滞，交易员把跨月价差的持坚归因于操作策略。</w:t>
      </w:r>
    </w:p>
    <w:p w:rsidR="005755EC" w:rsidRDefault="005755EC" w:rsidP="005755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现货市场方面，交投最积极的380cst燃料油从上日的七个月低点反弹，但周五普氏窗口没有交易达成。</w:t>
      </w:r>
    </w:p>
    <w:p w:rsidR="005755EC" w:rsidRDefault="005755EC" w:rsidP="005755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汤森路透石油研究(Thomson Reuters Oil Research)显示，2月流入东亚的燃料油总计料将高过上月所及的九个月高点730-740万桶，受到欧洲到货量处于11个月高点的提振。</w:t>
      </w:r>
    </w:p>
    <w:p w:rsidR="005755EC" w:rsidRDefault="005755EC" w:rsidP="005755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荷兰谘询机构PJK International数据显示，2月23日止当周，阿姆斯特丹-鹿特丹-安特卫普地区(ARA)燃料油库存增加6%，因来自俄罗斯的进口持续上升。</w:t>
      </w:r>
    </w:p>
    <w:p w:rsidR="005755EC" w:rsidRDefault="005755EC" w:rsidP="005755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阿姆斯特丹-鹿特丹-安特卫普地区(ARA)直馏渣油库存较前周增加4.7万吨，至83.1万吨。</w:t>
      </w:r>
    </w:p>
    <w:p w:rsidR="005755EC" w:rsidRDefault="005755EC" w:rsidP="005755E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现货市场未有交易。</w:t>
      </w:r>
    </w:p>
    <w:p w:rsidR="002B3B43" w:rsidRDefault="002B3B43" w:rsidP="005755EC">
      <w:pPr>
        <w:pStyle w:val="a8"/>
        <w:rPr>
          <w:rFonts w:ascii="Arial" w:hAnsi="Arial" w:cs="Arial" w:hint="eastAsia"/>
          <w:sz w:val="21"/>
          <w:szCs w:val="21"/>
        </w:rPr>
      </w:pPr>
    </w:p>
    <w:p w:rsidR="00B70ED2" w:rsidRDefault="00B70ED2" w:rsidP="005755EC">
      <w:pPr>
        <w:pStyle w:val="a8"/>
        <w:rPr>
          <w:rFonts w:ascii="Arial" w:hAnsi="Arial" w:cs="Arial" w:hint="eastAsia"/>
          <w:sz w:val="21"/>
          <w:szCs w:val="21"/>
        </w:rPr>
      </w:pPr>
    </w:p>
    <w:p w:rsidR="00B70ED2" w:rsidRPr="006A62FA" w:rsidRDefault="00B70ED2" w:rsidP="005755EC">
      <w:pPr>
        <w:pStyle w:val="a8"/>
        <w:rPr>
          <w:rFonts w:ascii="Arial" w:hAnsi="Arial" w:cs="Arial"/>
          <w:sz w:val="21"/>
          <w:szCs w:val="21"/>
        </w:rPr>
      </w:pPr>
    </w:p>
    <w:p w:rsidR="002B3B43" w:rsidRPr="007E4BA6" w:rsidRDefault="002B3B4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B3B4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715D2" w:rsidRDefault="002B3B4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A93F4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-0.42/-0.38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-0.64/-0.60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6.65/6.69 </w:t>
            </w:r>
          </w:p>
        </w:tc>
      </w:tr>
      <w:tr w:rsidR="00A93F4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322.93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317.46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330.20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54.22</w:t>
            </w:r>
          </w:p>
        </w:tc>
      </w:tr>
      <w:tr w:rsidR="00A93F4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323.10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316.92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330.37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54.23 </w:t>
            </w:r>
          </w:p>
        </w:tc>
      </w:tr>
      <w:tr w:rsidR="00A93F4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320.81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315.27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328.03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53.98</w:t>
            </w:r>
          </w:p>
        </w:tc>
      </w:tr>
      <w:tr w:rsidR="00A93F4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323.79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317.91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331.08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54.36 </w:t>
            </w:r>
          </w:p>
        </w:tc>
      </w:tr>
      <w:tr w:rsidR="00A93F45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323.02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317.63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330.29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54.29</w:t>
            </w:r>
          </w:p>
        </w:tc>
      </w:tr>
    </w:tbl>
    <w:p w:rsidR="008904E0" w:rsidRDefault="008904E0" w:rsidP="004C6F1F"/>
    <w:p w:rsidR="002B3B43" w:rsidRDefault="002B3B43" w:rsidP="004C6F1F"/>
    <w:p w:rsidR="008904E0" w:rsidRDefault="008904E0" w:rsidP="004C6F1F"/>
    <w:p w:rsidR="008904E0" w:rsidRDefault="008904E0" w:rsidP="004C6F1F"/>
    <w:p w:rsidR="008904E0" w:rsidRDefault="008904E0" w:rsidP="004C6F1F"/>
    <w:p w:rsidR="008904E0" w:rsidRDefault="008904E0" w:rsidP="004C6F1F"/>
    <w:p w:rsidR="008904E0" w:rsidRDefault="008904E0" w:rsidP="004C6F1F"/>
    <w:p w:rsidR="002B3B43" w:rsidRPr="00D51B84" w:rsidRDefault="002B3B4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B3B4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B3B4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9F296A" w:rsidRDefault="002B3B4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9F296A" w:rsidRDefault="002B3B4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A93F4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326.5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316.05</w:t>
            </w:r>
          </w:p>
        </w:tc>
      </w:tr>
      <w:tr w:rsidR="00A93F4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318.5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</w:p>
        </w:tc>
      </w:tr>
      <w:tr w:rsidR="00A93F4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320.9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316.20</w:t>
            </w:r>
          </w:p>
        </w:tc>
      </w:tr>
      <w:tr w:rsidR="00A93F4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324.25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316.95</w:t>
            </w:r>
          </w:p>
        </w:tc>
      </w:tr>
      <w:tr w:rsidR="00A93F45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316.9</w:t>
            </w:r>
          </w:p>
        </w:tc>
      </w:tr>
    </w:tbl>
    <w:p w:rsidR="002B3B43" w:rsidRDefault="002B3B43" w:rsidP="003C22FA">
      <w:pPr>
        <w:rPr>
          <w:b/>
        </w:rPr>
      </w:pPr>
    </w:p>
    <w:p w:rsidR="002B3B43" w:rsidRDefault="002B3B43" w:rsidP="003C22FA"/>
    <w:p w:rsidR="002B3B43" w:rsidRDefault="002B3B43" w:rsidP="003C22FA"/>
    <w:p w:rsidR="002B3B43" w:rsidRPr="003C22FA" w:rsidRDefault="002B3B43" w:rsidP="003C22FA"/>
    <w:p w:rsidR="002B3B43" w:rsidRDefault="002B3B4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B3B4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B3B43" w:rsidRPr="001D67EA" w:rsidRDefault="002B3B4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B3B4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1D67EA" w:rsidRDefault="002B3B4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B3B43" w:rsidRPr="001D67EA" w:rsidRDefault="002B3B4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A93F4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338.75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328.25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321.75</w:t>
            </w:r>
          </w:p>
        </w:tc>
      </w:tr>
      <w:tr w:rsidR="00A93F4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337.75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322.75</w:t>
            </w:r>
          </w:p>
        </w:tc>
      </w:tr>
      <w:tr w:rsidR="00A93F4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327.25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321.75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319.25</w:t>
            </w:r>
          </w:p>
        </w:tc>
      </w:tr>
      <w:tr w:rsidR="00A93F4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</w:tr>
      <w:tr w:rsidR="00A93F45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323</w:t>
            </w:r>
          </w:p>
        </w:tc>
      </w:tr>
    </w:tbl>
    <w:p w:rsidR="002B3B43" w:rsidRDefault="002B3B43" w:rsidP="008E1102"/>
    <w:p w:rsidR="002B3B43" w:rsidRDefault="002B3B43" w:rsidP="008E1102"/>
    <w:p w:rsidR="002B3B43" w:rsidRDefault="002B3B43" w:rsidP="008E1102"/>
    <w:p w:rsidR="002B3B43" w:rsidRDefault="002B3B43" w:rsidP="008E1102"/>
    <w:p w:rsidR="002B3B43" w:rsidRPr="008E1102" w:rsidRDefault="002B3B43" w:rsidP="008E1102"/>
    <w:p w:rsidR="002B3B43" w:rsidRPr="005577B2" w:rsidRDefault="002B3B4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B3B4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582223" w:rsidRDefault="002B3B4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2B3B43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A93F4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326.33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320.86 </w:t>
            </w:r>
          </w:p>
        </w:tc>
      </w:tr>
      <w:tr w:rsidR="00A93F4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326.37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320.19 </w:t>
            </w:r>
          </w:p>
        </w:tc>
      </w:tr>
      <w:tr w:rsidR="00A93F4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324.72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319.18 </w:t>
            </w:r>
          </w:p>
        </w:tc>
      </w:tr>
      <w:tr w:rsidR="00A93F4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327.25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321.37 </w:t>
            </w:r>
          </w:p>
        </w:tc>
      </w:tr>
      <w:tr w:rsidR="00A93F45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326.80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321.41 </w:t>
            </w:r>
          </w:p>
        </w:tc>
      </w:tr>
    </w:tbl>
    <w:p w:rsidR="002B3B43" w:rsidRDefault="002B3B43" w:rsidP="00D94CDC"/>
    <w:p w:rsidR="002B3B43" w:rsidRDefault="002B3B43" w:rsidP="00D94CDC"/>
    <w:p w:rsidR="00BB513B" w:rsidRDefault="00BB513B" w:rsidP="00D94CDC"/>
    <w:p w:rsidR="00BB513B" w:rsidRDefault="00BB513B" w:rsidP="00D94CDC"/>
    <w:p w:rsidR="002B3B43" w:rsidRPr="00D94CDC" w:rsidRDefault="002B3B43" w:rsidP="00D94CDC"/>
    <w:p w:rsidR="002B3B43" w:rsidRPr="00DE181D" w:rsidRDefault="002B3B4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B3B4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Default="002B3B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B81E42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1E42" w:rsidRDefault="00B81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2.75/3.25</w:t>
            </w:r>
          </w:p>
        </w:tc>
      </w:tr>
      <w:tr w:rsidR="00A93F4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312.44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306.97</w:t>
            </w:r>
          </w:p>
        </w:tc>
      </w:tr>
      <w:tr w:rsidR="00A93F4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312.52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306.34</w:t>
            </w:r>
          </w:p>
        </w:tc>
      </w:tr>
      <w:tr w:rsidR="00A93F4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310.32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304.78</w:t>
            </w:r>
          </w:p>
        </w:tc>
      </w:tr>
      <w:tr w:rsidR="00A93F4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307.42</w:t>
            </w:r>
          </w:p>
        </w:tc>
      </w:tr>
      <w:tr w:rsidR="00A93F45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312.53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307.14</w:t>
            </w:r>
          </w:p>
        </w:tc>
      </w:tr>
    </w:tbl>
    <w:p w:rsidR="002B3B43" w:rsidRDefault="002B3B43" w:rsidP="00575892"/>
    <w:p w:rsidR="002B3B43" w:rsidRDefault="002B3B43" w:rsidP="00575892"/>
    <w:p w:rsidR="002B3B43" w:rsidRPr="009652D2" w:rsidRDefault="002B3B4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B3B4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061DE6" w:rsidRDefault="002B3B4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A93F45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332.91 </w:t>
            </w:r>
          </w:p>
        </w:tc>
      </w:tr>
      <w:tr w:rsidR="00A93F45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333.08 </w:t>
            </w:r>
          </w:p>
        </w:tc>
      </w:tr>
      <w:tr w:rsidR="00A93F45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330.56 </w:t>
            </w:r>
          </w:p>
        </w:tc>
      </w:tr>
      <w:tr w:rsidR="00A93F45" w:rsidRPr="00061DE6" w:rsidTr="001451CA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333.54 </w:t>
            </w:r>
          </w:p>
        </w:tc>
      </w:tr>
      <w:tr w:rsidR="00A93F45" w:rsidRPr="00061DE6" w:rsidTr="00061DE6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332.77 </w:t>
            </w:r>
          </w:p>
        </w:tc>
      </w:tr>
    </w:tbl>
    <w:p w:rsidR="002B3B43" w:rsidRDefault="002B3B43" w:rsidP="00A471FF"/>
    <w:p w:rsidR="002B3B43" w:rsidRDefault="002B3B43" w:rsidP="00A471FF"/>
    <w:p w:rsidR="002B3B43" w:rsidRPr="002961A6" w:rsidRDefault="002B3B4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B3B43" w:rsidRPr="00E5432C" w:rsidTr="00E5432C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E5432C" w:rsidRDefault="002B3B43" w:rsidP="00E5432C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A93F4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315.50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298.00 </w:t>
            </w:r>
          </w:p>
        </w:tc>
      </w:tr>
      <w:tr w:rsidR="00A93F4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316.25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298.25 </w:t>
            </w:r>
          </w:p>
        </w:tc>
      </w:tr>
      <w:tr w:rsidR="00A93F4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2月22日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310.75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293.00 </w:t>
            </w:r>
          </w:p>
        </w:tc>
      </w:tr>
      <w:tr w:rsidR="00A93F4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317.00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300.25 </w:t>
            </w:r>
          </w:p>
        </w:tc>
      </w:tr>
      <w:tr w:rsidR="00A93F45" w:rsidRPr="00E5432C" w:rsidTr="00E5432C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2月20日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313.25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F45" w:rsidRDefault="00A93F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297.50 </w:t>
            </w:r>
          </w:p>
        </w:tc>
      </w:tr>
    </w:tbl>
    <w:p w:rsidR="002B3B43" w:rsidRPr="00C05F81" w:rsidRDefault="002B3B4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B3B43" w:rsidRPr="00DE4329" w:rsidRDefault="002B3B4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C575EE" w:rsidRDefault="002B3B43" w:rsidP="00C575EE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5F0EC6">
        <w:rPr>
          <w:sz w:val="21"/>
          <w:szCs w:val="21"/>
        </w:rPr>
        <w:t xml:space="preserve">　</w:t>
      </w:r>
      <w:r w:rsidR="00C575EE">
        <w:rPr>
          <w:sz w:val="21"/>
          <w:szCs w:val="21"/>
        </w:rPr>
        <w:t>周五(2月24日)非标油零星报涨，整体行情居稳为主。</w:t>
      </w:r>
    </w:p>
    <w:p w:rsidR="00C575EE" w:rsidRDefault="00C575EE" w:rsidP="00C575E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原油期货结算价周四走高，但仍未打破今年以来的窄幅交易区间，此前政府数据显示上周美国原油库存增幅小于预期。周五国内市场华南船用油市场(以广州、深圳、海口和福建为基准)国产混调180CST库提估价为3500-3660元/吨(详见船用油日评)。</w:t>
      </w:r>
    </w:p>
    <w:p w:rsidR="00C575EE" w:rsidRDefault="00C575EE" w:rsidP="00C575EE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今华南地区燃料油商家报价全线守稳，国产油浆市场估价2200-2300元/吨，沥青料市场估价2450-2550元/吨，均较前一工作日持平，区内油浆市场行情依旧持稳为主，业者待市情绪一般，市场交投气氛较为平稳;沥青料市场终端需求没有明显增加，商家报价守稳为主，市场走势趋稳。</w:t>
      </w:r>
    </w:p>
    <w:p w:rsidR="00C575EE" w:rsidRDefault="00C575EE" w:rsidP="00C575E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区内非标油市场商家零星报涨，东莞东长车用调和柴油(密度0.85左右，燃料油票)报涨50元至5450元/吨，主营单位国标柴油市场商家报价持续守稳，近期随着非标油市场的回温，业者待市情绪较前期升温，但终端需求暂无明显增加，商家多持观望态度，按需操作为主，个别商家试探性上涨。</w:t>
      </w:r>
    </w:p>
    <w:p w:rsidR="002B3B43" w:rsidRPr="00C575EE" w:rsidRDefault="002B3B43" w:rsidP="00C575EE">
      <w:pPr>
        <w:pStyle w:val="a8"/>
        <w:rPr>
          <w:sz w:val="21"/>
          <w:szCs w:val="21"/>
        </w:rPr>
      </w:pPr>
    </w:p>
    <w:p w:rsidR="002B3B43" w:rsidRPr="00AA5154" w:rsidRDefault="002B3B43" w:rsidP="00AA5154">
      <w:pPr>
        <w:pStyle w:val="a8"/>
      </w:pPr>
    </w:p>
    <w:p w:rsidR="002B3B43" w:rsidRDefault="002B3B4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1C0A8E" w:rsidRDefault="004D1146" w:rsidP="001C0A8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D651B0">
        <w:rPr>
          <w:sz w:val="21"/>
          <w:szCs w:val="21"/>
        </w:rPr>
        <w:t xml:space="preserve">　</w:t>
      </w:r>
      <w:r w:rsidR="001C0A8E">
        <w:rPr>
          <w:sz w:val="21"/>
          <w:szCs w:val="21"/>
        </w:rPr>
        <w:t>周五(2月24日)，短期利好增多，燃料油价格或将再度上涨。</w:t>
      </w:r>
    </w:p>
    <w:p w:rsidR="001C0A8E" w:rsidRDefault="001C0A8E" w:rsidP="001C0A8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因美国原油库存增长小于预期，限产协议的执行却高于预期，外盘WTI原油已经涨至54.45美元/桶，对燃料油市场的提振作用也将增大。船供油市场价格推涨后还时有贸易商报涨。地炼深加工积极性上涨，而市场资源量偏少，原料价格也或将再度推涨。</w:t>
      </w:r>
    </w:p>
    <w:p w:rsidR="001C0A8E" w:rsidRDefault="001C0A8E" w:rsidP="001C0A8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3000-3100元/吨，价格较昨日持平，炼厂出货较为顺畅。经过短暂的行情平稳后，沥青料市场或将很快迎来上涨。据悉，山东地区的焦化料近日推涨近百元，与华东地区的价差拉大，在后市带动华东地炼出货的同时，预计也会带动行情的上涨。</w:t>
      </w:r>
    </w:p>
    <w:p w:rsidR="001C0A8E" w:rsidRDefault="001C0A8E" w:rsidP="001C0A8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华东的非标油表明上很安静，大部分的炼厂处于自用状态，还有相当数量的炼厂内供，使得市场上的非标油价格有些不透明。日前，资源外销的炼厂也是以低硫油居多，高硫油深受下游调油商排挤。因与周边地区相比有价格优势，华东炼厂出货压力不大。</w:t>
      </w:r>
    </w:p>
    <w:p w:rsidR="001C0A8E" w:rsidRDefault="001C0A8E" w:rsidP="001C0A8E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3630-3730元/吨;宁波市场，低金属船用180CST(密度0.98左右，硫含量1.0以内)自提成交估价在3650-3700元/吨;南通市场，低金属船用180CST(密度0.98左右，硫含量1.0以内)自提成交估价在3630-3700元/吨，均较昨日持平。</w:t>
      </w:r>
    </w:p>
    <w:p w:rsidR="00D651B0" w:rsidRPr="001C0A8E" w:rsidRDefault="00D651B0" w:rsidP="001C0A8E">
      <w:pPr>
        <w:pStyle w:val="a8"/>
        <w:rPr>
          <w:sz w:val="21"/>
          <w:szCs w:val="21"/>
        </w:rPr>
      </w:pPr>
    </w:p>
    <w:p w:rsidR="002B3B43" w:rsidRPr="00E45B27" w:rsidRDefault="002B3B4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EC66B1" w:rsidRDefault="00AB0126" w:rsidP="00EC66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</w:t>
      </w:r>
      <w:r w:rsidR="009C331F">
        <w:rPr>
          <w:sz w:val="21"/>
          <w:szCs w:val="21"/>
        </w:rPr>
        <w:t xml:space="preserve">　</w:t>
      </w:r>
      <w:r w:rsidR="00EC66B1">
        <w:rPr>
          <w:sz w:val="21"/>
          <w:szCs w:val="21"/>
        </w:rPr>
        <w:t>周五(2月24日)，油浆价格继续攀升，焦化料走势暂稳。</w:t>
      </w:r>
    </w:p>
    <w:p w:rsidR="00EC66B1" w:rsidRDefault="00EC66B1" w:rsidP="00EC66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此前政府数据显示上周美原油库存增幅小于预期，周四原油期货结算价走高仍未打破今年以来的窄幅交易区间，纽交所美国原油期货至每桶54.45美元，欧洲期货交易所的布伦特原油期货至每桶56.58美元。俄罗斯M100成交估价3780-3880元/吨，贴</w:t>
      </w:r>
      <w:r>
        <w:rPr>
          <w:sz w:val="21"/>
          <w:szCs w:val="21"/>
        </w:rPr>
        <w:lastRenderedPageBreak/>
        <w:t>水34-36美元/吨，马瑞原油(含重质油票)成交估价2650-2750元/吨，稀释沥青(沥青票 密度0.98)主流成交价2650-2750元/吨。</w:t>
      </w:r>
    </w:p>
    <w:p w:rsidR="00EC66B1" w:rsidRDefault="00EC66B1" w:rsidP="00EC66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焦化料市场，周五山东地区优质焦化料(沥青票，密度1.0左右，硫含量1.0左右)市场估价在3080-3180元/吨，渣油票市场估价为3180-3280元/吨，较前一工作日持平，今区内减渣报价未见明显波动，市场购销气氛尚可。</w:t>
      </w:r>
    </w:p>
    <w:p w:rsidR="00EC66B1" w:rsidRDefault="00EC66B1" w:rsidP="00EC66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五山东地区高密油浆市场成交估价2450-2550元/吨，较前一工作日涨30元，低密油浆成交估价2580-2680元/吨，较前一工作日涨50元，今炼厂油浆报价继续推涨，下游需求活跃、炼厂出货顺畅，未来短期山东油浆或延续稳中推涨之势。</w:t>
      </w:r>
    </w:p>
    <w:p w:rsidR="00EC66B1" w:rsidRDefault="00EC66B1" w:rsidP="00EC66B1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地炼常减压开工率：截至2月24日，山东地区地方炼厂常减压开工率为56.7%，较上周推涨0.3%，较去年同期增长6.0%。据了解，清沂山石化300万吨/年常减压装置于本周复工，清源石化260万吨常减压周二停工暂无复工计划，另外海佑石化350万吨常减压将于本月底开工，滨阳燃化250万吨常减压装置将于3月开始轮检，暂无其他炼厂有开停工消息，预计下周山东地炼常减压开工率或小涨。</w:t>
      </w:r>
    </w:p>
    <w:p w:rsidR="00A30DD5" w:rsidRDefault="00A30DD5" w:rsidP="004631D8">
      <w:pPr>
        <w:pStyle w:val="a8"/>
        <w:rPr>
          <w:sz w:val="21"/>
          <w:szCs w:val="21"/>
        </w:rPr>
      </w:pPr>
    </w:p>
    <w:p w:rsidR="004631D8" w:rsidRPr="004631D8" w:rsidRDefault="004631D8" w:rsidP="004631D8">
      <w:pPr>
        <w:pStyle w:val="a8"/>
        <w:rPr>
          <w:sz w:val="21"/>
          <w:szCs w:val="21"/>
        </w:rPr>
      </w:pPr>
    </w:p>
    <w:p w:rsidR="002B3B43" w:rsidRPr="00DE4329" w:rsidRDefault="002B3B43" w:rsidP="00813C3B">
      <w:pPr>
        <w:pStyle w:val="a8"/>
      </w:pPr>
      <w:bookmarkStart w:id="34" w:name="_Toc436380342"/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B3B43" w:rsidRDefault="002B3B4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B3B43" w:rsidRDefault="002B3B4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B3B4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6A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9E20E9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6A6E8C"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56382F" w:rsidP="006A6E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2B3B43" w:rsidRPr="0049784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0929D8">
              <w:rPr>
                <w:rFonts w:hint="eastAsia"/>
                <w:b/>
                <w:bCs/>
                <w:sz w:val="20"/>
                <w:szCs w:val="20"/>
              </w:rPr>
              <w:t>2</w:t>
            </w:r>
            <w:r w:rsidR="006A6E8C"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2B3B4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3B43" w:rsidRPr="0049784E" w:rsidRDefault="002B3B4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C575EE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C575EE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C575EE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C575EE" w:rsidRPr="00AB3F16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1F1321">
              <w:rPr>
                <w:rFonts w:hint="eastAsia"/>
                <w:sz w:val="20"/>
                <w:szCs w:val="20"/>
              </w:rPr>
              <w:t>3月中下旬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75EE" w:rsidRPr="004421F8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5EE" w:rsidRDefault="00C575EE">
            <w:pPr>
              <w:jc w:val="right"/>
              <w:rPr>
                <w:rFonts w:ascii="Calibri" w:hAnsi="Calibri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1"/>
                <w:szCs w:val="21"/>
              </w:rPr>
              <w:t>338.75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337.75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C575EE" w:rsidRPr="004421F8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70C0"/>
                <w:sz w:val="20"/>
                <w:szCs w:val="20"/>
              </w:rPr>
              <w:t>-0.75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5EE" w:rsidRDefault="00C575EE">
            <w:pPr>
              <w:jc w:val="right"/>
              <w:rPr>
                <w:rFonts w:ascii="Calibri" w:hAnsi="Calibri"/>
                <w:color w:val="0070C0"/>
                <w:sz w:val="21"/>
                <w:szCs w:val="21"/>
              </w:rPr>
            </w:pPr>
            <w:r>
              <w:rPr>
                <w:rFonts w:ascii="Calibri" w:hAnsi="Calibri"/>
                <w:color w:val="0070C0"/>
                <w:sz w:val="21"/>
                <w:szCs w:val="21"/>
              </w:rPr>
              <w:t>328.25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C575EE" w:rsidRPr="004421F8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575EE" w:rsidRPr="004421F8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575E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575E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575E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D15A1" w:rsidRPr="004421F8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49784E" w:rsidRDefault="00DD15A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Default="00DD15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5A1" w:rsidRPr="00B61890" w:rsidRDefault="00DD15A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1F1321" w:rsidRPr="001F1321">
              <w:rPr>
                <w:rFonts w:hint="eastAsia"/>
                <w:sz w:val="20"/>
                <w:szCs w:val="20"/>
              </w:rPr>
              <w:t>3月中下旬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75EE" w:rsidRPr="004421F8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C575EE" w:rsidRPr="004421F8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B61890" w:rsidRDefault="00C575E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4421F8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lastRenderedPageBreak/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D151FE" w:rsidRPr="004421F8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49784E" w:rsidRDefault="00D151F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Default="00D151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1FE" w:rsidRPr="00B61890" w:rsidRDefault="00D151FE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Pr="001F1321">
              <w:rPr>
                <w:rFonts w:hint="eastAsia"/>
                <w:sz w:val="20"/>
                <w:szCs w:val="20"/>
              </w:rPr>
              <w:t>3月中下旬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75E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421F8" w:rsidRDefault="00C575EE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C575E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2680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421F8" w:rsidRDefault="00C575EE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C575EE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9784E" w:rsidRDefault="00C575EE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5EE" w:rsidRDefault="00C575E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2550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Default="00C575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EE" w:rsidRPr="004421F8" w:rsidRDefault="00C575EE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8922A4" w:rsidRDefault="002B3B4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Default="002B3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B3B43" w:rsidRPr="0049784E" w:rsidTr="0049784E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84E" w:rsidRDefault="002B3B4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rFonts w:hint="eastAsia"/>
                <w:sz w:val="21"/>
                <w:szCs w:val="21"/>
              </w:rPr>
              <w:t>备注：</w:t>
            </w:r>
            <w:r w:rsidRPr="0049784E">
              <w:rPr>
                <w:sz w:val="21"/>
                <w:szCs w:val="21"/>
              </w:rPr>
              <w:t>1</w:t>
            </w:r>
            <w:r w:rsidRPr="0049784E">
              <w:rPr>
                <w:rFonts w:hint="eastAsia"/>
                <w:sz w:val="21"/>
                <w:szCs w:val="21"/>
              </w:rPr>
              <w:t>、自</w:t>
            </w:r>
            <w:r w:rsidRPr="0049784E">
              <w:rPr>
                <w:sz w:val="21"/>
                <w:szCs w:val="21"/>
              </w:rPr>
              <w:t>2015</w:t>
            </w:r>
            <w:r w:rsidRPr="0049784E">
              <w:rPr>
                <w:rFonts w:hint="eastAsia"/>
                <w:sz w:val="21"/>
                <w:szCs w:val="21"/>
              </w:rPr>
              <w:t>年</w:t>
            </w:r>
            <w:r w:rsidRPr="0049784E">
              <w:rPr>
                <w:sz w:val="21"/>
                <w:szCs w:val="21"/>
              </w:rPr>
              <w:t>6</w:t>
            </w:r>
            <w:r w:rsidRPr="0049784E">
              <w:rPr>
                <w:rFonts w:hint="eastAsia"/>
                <w:sz w:val="21"/>
                <w:szCs w:val="21"/>
              </w:rPr>
              <w:t>月</w:t>
            </w:r>
            <w:r w:rsidRPr="0049784E">
              <w:rPr>
                <w:sz w:val="21"/>
                <w:szCs w:val="21"/>
              </w:rPr>
              <w:t>10</w:t>
            </w:r>
            <w:r w:rsidRPr="0049784E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</w:p>
        </w:tc>
      </w:tr>
      <w:tr w:rsidR="002B3B43" w:rsidRPr="0049784E" w:rsidTr="0049784E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3" w:rsidRPr="0049784E" w:rsidRDefault="002B3B43" w:rsidP="0049784E"/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3B43" w:rsidRPr="0049784E" w:rsidRDefault="002B3B43" w:rsidP="0049784E">
            <w:pPr>
              <w:rPr>
                <w:sz w:val="21"/>
                <w:szCs w:val="21"/>
              </w:rPr>
            </w:pPr>
            <w:r w:rsidRPr="0049784E">
              <w:rPr>
                <w:sz w:val="21"/>
                <w:szCs w:val="21"/>
              </w:rPr>
              <w:t>2</w:t>
            </w:r>
            <w:r w:rsidRPr="0049784E">
              <w:rPr>
                <w:rFonts w:hint="eastAsia"/>
                <w:sz w:val="21"/>
                <w:szCs w:val="21"/>
              </w:rPr>
              <w:t>、近期山东地区常渣外销量稀少，于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 w:rsidRPr="0049784E">
                <w:rPr>
                  <w:sz w:val="21"/>
                  <w:szCs w:val="21"/>
                </w:rPr>
                <w:t>2016</w:t>
              </w:r>
              <w:r w:rsidRPr="0049784E">
                <w:rPr>
                  <w:rFonts w:hint="eastAsia"/>
                  <w:sz w:val="21"/>
                  <w:szCs w:val="21"/>
                </w:rPr>
                <w:t>年</w:t>
              </w:r>
              <w:r w:rsidRPr="0049784E">
                <w:rPr>
                  <w:sz w:val="21"/>
                  <w:szCs w:val="21"/>
                </w:rPr>
                <w:t>3</w:t>
              </w:r>
              <w:r w:rsidRPr="0049784E">
                <w:rPr>
                  <w:rFonts w:hint="eastAsia"/>
                  <w:sz w:val="21"/>
                  <w:szCs w:val="21"/>
                </w:rPr>
                <w:t>月</w:t>
              </w:r>
              <w:r w:rsidRPr="0049784E">
                <w:rPr>
                  <w:sz w:val="21"/>
                  <w:szCs w:val="21"/>
                </w:rPr>
                <w:t>22</w:t>
              </w:r>
              <w:r w:rsidRPr="0049784E">
                <w:rPr>
                  <w:rFonts w:hint="eastAsia"/>
                  <w:sz w:val="21"/>
                  <w:szCs w:val="21"/>
                </w:rPr>
                <w:t>日</w:t>
              </w:r>
            </w:smartTag>
            <w:r w:rsidRPr="0049784E">
              <w:rPr>
                <w:rFonts w:hint="eastAsia"/>
                <w:sz w:val="21"/>
                <w:szCs w:val="21"/>
              </w:rPr>
              <w:t>起暂停常渣成交估价。</w:t>
            </w:r>
          </w:p>
        </w:tc>
      </w:tr>
    </w:tbl>
    <w:p w:rsidR="002B3B43" w:rsidRDefault="002B3B43" w:rsidP="00CA2B4F"/>
    <w:p w:rsidR="002B3B43" w:rsidRDefault="002B3B43" w:rsidP="00CA2B4F"/>
    <w:p w:rsidR="002B3B43" w:rsidRDefault="002B3B43" w:rsidP="00CA2B4F"/>
    <w:p w:rsidR="002B3B43" w:rsidRPr="00CA2B4F" w:rsidRDefault="002B3B43" w:rsidP="007A03AC">
      <w:pPr>
        <w:jc w:val="center"/>
      </w:pPr>
    </w:p>
    <w:p w:rsidR="002B3B43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B3B4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B3B43" w:rsidRPr="0049703D" w:rsidRDefault="002B3B4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B3B4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B3B43" w:rsidRPr="0049703D" w:rsidRDefault="002B3B4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2B3B43" w:rsidRPr="00045193" w:rsidTr="00590D95">
        <w:trPr>
          <w:trHeight w:val="254"/>
        </w:trPr>
        <w:tc>
          <w:tcPr>
            <w:tcW w:w="1349" w:type="dxa"/>
            <w:noWrap/>
            <w:vAlign w:val="center"/>
          </w:tcPr>
          <w:p w:rsidR="002B3B43" w:rsidRPr="0049703D" w:rsidRDefault="002B3B43" w:rsidP="00022294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</w:t>
            </w:r>
            <w:r w:rsidR="00022294"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76" w:type="dxa"/>
            <w:noWrap/>
            <w:vAlign w:val="center"/>
          </w:tcPr>
          <w:p w:rsidR="002B3B43" w:rsidRPr="0049703D" w:rsidRDefault="000929D8" w:rsidP="006A6E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6A6E8C">
              <w:rPr>
                <w:rFonts w:hint="eastAsia"/>
                <w:sz w:val="20"/>
                <w:szCs w:val="20"/>
              </w:rPr>
              <w:t>991</w:t>
            </w:r>
          </w:p>
        </w:tc>
        <w:tc>
          <w:tcPr>
            <w:tcW w:w="715" w:type="dxa"/>
            <w:noWrap/>
            <w:vAlign w:val="center"/>
          </w:tcPr>
          <w:p w:rsidR="002B3B43" w:rsidRPr="0049703D" w:rsidRDefault="00022294" w:rsidP="006A6E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  <w:r w:rsidR="006A6E8C"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2B3B43" w:rsidRPr="0049703D" w:rsidRDefault="00022294" w:rsidP="006A6E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  <w:r w:rsidR="006A6E8C"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709" w:type="dxa"/>
            <w:noWrap/>
            <w:vAlign w:val="center"/>
          </w:tcPr>
          <w:p w:rsidR="002B3B43" w:rsidRPr="00E60724" w:rsidRDefault="006A6E8C" w:rsidP="0002229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709" w:type="dxa"/>
            <w:noWrap/>
          </w:tcPr>
          <w:p w:rsidR="002B3B43" w:rsidRPr="00E60724" w:rsidRDefault="006A6E8C" w:rsidP="000222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708" w:type="dxa"/>
            <w:noWrap/>
          </w:tcPr>
          <w:p w:rsidR="002B3B43" w:rsidRPr="00E60724" w:rsidRDefault="006A6E8C" w:rsidP="000222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4095</w:t>
            </w:r>
          </w:p>
        </w:tc>
        <w:tc>
          <w:tcPr>
            <w:tcW w:w="851" w:type="dxa"/>
            <w:noWrap/>
            <w:vAlign w:val="center"/>
          </w:tcPr>
          <w:p w:rsidR="002B3B43" w:rsidRPr="0049703D" w:rsidRDefault="00022294" w:rsidP="006A6E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A6E8C">
              <w:rPr>
                <w:rFonts w:hint="eastAsia"/>
                <w:sz w:val="20"/>
                <w:szCs w:val="20"/>
              </w:rPr>
              <w:t>04</w:t>
            </w:r>
          </w:p>
        </w:tc>
        <w:tc>
          <w:tcPr>
            <w:tcW w:w="850" w:type="dxa"/>
            <w:noWrap/>
            <w:vAlign w:val="center"/>
          </w:tcPr>
          <w:p w:rsidR="002B3B43" w:rsidRPr="0049703D" w:rsidRDefault="00C021ED" w:rsidP="00DB5F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26" w:type="dxa"/>
            <w:noWrap/>
            <w:vAlign w:val="center"/>
          </w:tcPr>
          <w:p w:rsidR="002B3B43" w:rsidRPr="0049703D" w:rsidRDefault="00022294" w:rsidP="001A496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vAlign w:val="center"/>
          </w:tcPr>
          <w:p w:rsidR="002B3B43" w:rsidRPr="0049703D" w:rsidRDefault="00A52D3E" w:rsidP="006A6E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A6E8C">
              <w:rPr>
                <w:rFonts w:hint="eastAsia"/>
                <w:sz w:val="20"/>
                <w:szCs w:val="20"/>
              </w:rPr>
              <w:t>4</w:t>
            </w:r>
            <w:r w:rsidR="002B3B43">
              <w:rPr>
                <w:sz w:val="20"/>
                <w:szCs w:val="20"/>
              </w:rPr>
              <w:t>Feb17</w:t>
            </w:r>
          </w:p>
        </w:tc>
      </w:tr>
    </w:tbl>
    <w:p w:rsidR="002B3B43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21294F" w:rsidRDefault="002B3B43" w:rsidP="000D5515">
      <w:pPr>
        <w:rPr>
          <w:rFonts w:ascii="Arial" w:hAnsi="Arial" w:cs="Arial"/>
          <w:sz w:val="21"/>
          <w:szCs w:val="21"/>
        </w:rPr>
      </w:pPr>
    </w:p>
    <w:p w:rsidR="002B3B43" w:rsidRPr="00486014" w:rsidRDefault="002B3B4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DA1D1A" w:rsidRDefault="009C6873" w:rsidP="00DA1D1A">
      <w:pPr>
        <w:pStyle w:val="a8"/>
        <w:rPr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sz w:val="21"/>
          <w:szCs w:val="21"/>
        </w:rPr>
        <w:t xml:space="preserve">　　周</w:t>
      </w:r>
      <w:r w:rsidR="00C575EE">
        <w:rPr>
          <w:rFonts w:hint="eastAsia"/>
          <w:sz w:val="21"/>
          <w:szCs w:val="21"/>
        </w:rPr>
        <w:t>五</w:t>
      </w:r>
      <w:r w:rsidR="00DA1D1A">
        <w:rPr>
          <w:sz w:val="21"/>
          <w:szCs w:val="21"/>
        </w:rPr>
        <w:t>上期所燃料油期货市场共成交</w:t>
      </w:r>
      <w:r w:rsidR="00022294">
        <w:rPr>
          <w:rFonts w:hint="eastAsia"/>
          <w:sz w:val="21"/>
          <w:szCs w:val="21"/>
        </w:rPr>
        <w:t>42</w:t>
      </w:r>
      <w:r w:rsidR="00DA1D1A">
        <w:rPr>
          <w:sz w:val="21"/>
          <w:szCs w:val="21"/>
        </w:rPr>
        <w:t>手，其中主力1704约成交</w:t>
      </w:r>
      <w:r w:rsidR="00022294">
        <w:rPr>
          <w:rFonts w:hint="eastAsia"/>
          <w:sz w:val="21"/>
          <w:szCs w:val="21"/>
        </w:rPr>
        <w:t>8</w:t>
      </w:r>
      <w:r w:rsidR="00DA1D1A">
        <w:rPr>
          <w:sz w:val="21"/>
          <w:szCs w:val="21"/>
        </w:rPr>
        <w:t>手。主力合约收盘</w:t>
      </w:r>
      <w:r w:rsidR="00A52D3E">
        <w:rPr>
          <w:rFonts w:hint="eastAsia"/>
          <w:sz w:val="21"/>
          <w:szCs w:val="21"/>
        </w:rPr>
        <w:t>3</w:t>
      </w:r>
      <w:r w:rsidR="000929D8">
        <w:rPr>
          <w:rFonts w:hint="eastAsia"/>
          <w:sz w:val="21"/>
          <w:szCs w:val="21"/>
        </w:rPr>
        <w:t>8</w:t>
      </w:r>
      <w:r w:rsidR="00022294">
        <w:rPr>
          <w:rFonts w:hint="eastAsia"/>
          <w:sz w:val="21"/>
          <w:szCs w:val="21"/>
        </w:rPr>
        <w:t>89</w:t>
      </w:r>
      <w:r w:rsidR="00DA1D1A">
        <w:rPr>
          <w:sz w:val="21"/>
          <w:szCs w:val="21"/>
        </w:rPr>
        <w:t>吨，结算</w:t>
      </w:r>
      <w:r w:rsidR="00A52D3E">
        <w:rPr>
          <w:rFonts w:hint="eastAsia"/>
          <w:sz w:val="21"/>
          <w:szCs w:val="21"/>
        </w:rPr>
        <w:t>3</w:t>
      </w:r>
      <w:r w:rsidR="00022294">
        <w:rPr>
          <w:rFonts w:hint="eastAsia"/>
          <w:sz w:val="21"/>
          <w:szCs w:val="21"/>
        </w:rPr>
        <w:t>991</w:t>
      </w:r>
      <w:r w:rsidR="00DA1D1A">
        <w:rPr>
          <w:sz w:val="21"/>
          <w:szCs w:val="21"/>
        </w:rPr>
        <w:t>吨，结算价较前一工作日</w:t>
      </w:r>
      <w:r w:rsidR="001A4969">
        <w:rPr>
          <w:rFonts w:hint="eastAsia"/>
          <w:sz w:val="21"/>
          <w:szCs w:val="21"/>
        </w:rPr>
        <w:t>上涨</w:t>
      </w:r>
      <w:r w:rsidR="00022294">
        <w:rPr>
          <w:rFonts w:hint="eastAsia"/>
          <w:sz w:val="21"/>
          <w:szCs w:val="21"/>
        </w:rPr>
        <w:t>185</w:t>
      </w:r>
      <w:r w:rsidR="00DA1D1A">
        <w:rPr>
          <w:sz w:val="21"/>
          <w:szCs w:val="21"/>
        </w:rPr>
        <w:t>元/吨。</w:t>
      </w:r>
    </w:p>
    <w:p w:rsidR="002B3B43" w:rsidRPr="00022294" w:rsidRDefault="002B3B43" w:rsidP="002D26B5">
      <w:pPr>
        <w:pStyle w:val="a8"/>
        <w:rPr>
          <w:sz w:val="20"/>
          <w:szCs w:val="20"/>
        </w:rPr>
      </w:pPr>
    </w:p>
    <w:p w:rsidR="002B3B43" w:rsidRDefault="002B3B4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B3B43" w:rsidRPr="00843122" w:rsidRDefault="002B3B4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B3B43" w:rsidRDefault="002B3B43" w:rsidP="001C7989"/>
    <w:p w:rsidR="002B3B43" w:rsidRPr="001C7989" w:rsidRDefault="002B3B4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0</w:t>
            </w:r>
            <w:r w:rsidR="002B3B43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B3B43" w:rsidRPr="00C12F6D">
              <w:rPr>
                <w:rFonts w:ascii="Calibri" w:hAnsi="Calibri"/>
                <w:sz w:val="20"/>
                <w:szCs w:val="20"/>
              </w:rPr>
              <w:t>/</w:t>
            </w:r>
            <w:r w:rsidR="002B3B43"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AA4772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A970CA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2B3B43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C831F9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9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A4772" w:rsidRDefault="00C831F9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N/A</w:t>
            </w:r>
            <w:r w:rsidRPr="00C12F6D">
              <w:rPr>
                <w:rFonts w:ascii="Calibri" w:hAnsi="Calibri"/>
                <w:sz w:val="20"/>
                <w:szCs w:val="20"/>
              </w:rPr>
              <w:t xml:space="preserve"> /</w:t>
            </w:r>
            <w:r w:rsidRPr="00C12F6D">
              <w:rPr>
                <w:rFonts w:ascii="Calibri" w:hAnsi="Calibri" w:hint="eastAsia"/>
                <w:sz w:val="20"/>
                <w:szCs w:val="20"/>
              </w:rPr>
              <w:t>广州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987901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新科</w:t>
            </w:r>
            <w:r w:rsidRPr="00C831F9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2B3B4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E1CC7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3B43" w:rsidRPr="00C12F6D" w:rsidRDefault="00C831F9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A52D3E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11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A970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4,200.00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1A3CC1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宇顺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D3E" w:rsidRPr="00A52D3E" w:rsidRDefault="00A52D3E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B81807" w:rsidRPr="0049703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49703D" w:rsidRDefault="00B81807" w:rsidP="002E4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097FBC" w:rsidRDefault="00B81807" w:rsidP="00B81807">
            <w:pPr>
              <w:jc w:val="center"/>
              <w:rPr>
                <w:b/>
                <w:bCs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月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1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B8180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2,793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.00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ind w:firstLineChars="150" w:firstLine="300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A52D3E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81807">
              <w:rPr>
                <w:rFonts w:ascii="Calibri" w:hAnsi="Calibri" w:hint="eastAsia"/>
                <w:sz w:val="20"/>
                <w:szCs w:val="20"/>
              </w:rPr>
              <w:t>舟海油</w:t>
            </w:r>
            <w:r w:rsidRPr="00B81807">
              <w:rPr>
                <w:rFonts w:ascii="Calibri" w:hAnsi="Calibri" w:hint="eastAsia"/>
                <w:sz w:val="20"/>
                <w:szCs w:val="20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807" w:rsidRPr="00A52D3E" w:rsidRDefault="00B81807" w:rsidP="00CD47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52D3E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B3B4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B8180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81807">
              <w:rPr>
                <w:rFonts w:hint="eastAsia"/>
                <w:b/>
                <w:bCs/>
                <w:sz w:val="20"/>
                <w:szCs w:val="20"/>
              </w:rPr>
              <w:t>8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="00B81807">
              <w:rPr>
                <w:rFonts w:hint="eastAsia"/>
                <w:b/>
                <w:bCs/>
                <w:sz w:val="20"/>
                <w:szCs w:val="20"/>
              </w:rPr>
              <w:t>893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Default="002B3B43" w:rsidP="00B53E6B"/>
    <w:p w:rsidR="002B3B43" w:rsidRPr="00843122" w:rsidRDefault="002B3B4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B3B4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AC4F14" w:rsidRDefault="002B3B4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58264D" w:rsidRDefault="002B3B4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B3B4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B43" w:rsidRPr="0049703D" w:rsidRDefault="002B3B4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B3B43" w:rsidRDefault="002B3B43" w:rsidP="00843122"/>
    <w:p w:rsidR="002B3B43" w:rsidRPr="00843122" w:rsidRDefault="002B3B43" w:rsidP="00843122"/>
    <w:p w:rsidR="002B3B43" w:rsidRDefault="002B3B4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40188D" w:rsidRPr="00097FBC" w:rsidTr="0040188D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7" w:type="pct"/>
            <w:shd w:val="clear" w:color="auto" w:fill="99CCFF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B3B43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B3B43" w:rsidRPr="00097FBC" w:rsidRDefault="0040188D" w:rsidP="004018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B3B43"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7</w:t>
            </w:r>
            <w:r w:rsidR="002B3B43"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B3B43" w:rsidRPr="00097FBC" w:rsidRDefault="002B3B4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="0040188D"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PACIFIC SUN…</w:t>
            </w:r>
            <w:r w:rsidRPr="0040188D"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齐成石化</w:t>
            </w:r>
          </w:p>
        </w:tc>
        <w:tc>
          <w:tcPr>
            <w:tcW w:w="66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B3B43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pct"/>
            <w:noWrap/>
            <w:vAlign w:val="center"/>
          </w:tcPr>
          <w:p w:rsidR="002B3B43" w:rsidRPr="00097FBC" w:rsidRDefault="0040188D" w:rsidP="00401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B3B43" w:rsidRPr="00097FBC">
              <w:rPr>
                <w:rFonts w:hint="eastAsia"/>
                <w:sz w:val="20"/>
                <w:szCs w:val="20"/>
              </w:rPr>
              <w:t>月</w:t>
            </w:r>
            <w:r w:rsidR="002B3B43"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2B3B43"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B3B43" w:rsidRPr="00AD27F8" w:rsidRDefault="002B3B4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188D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委内瑞拉</w:t>
            </w:r>
            <w:r w:rsidR="002B3B43" w:rsidRPr="00AD27F8">
              <w:rPr>
                <w:sz w:val="20"/>
                <w:szCs w:val="20"/>
              </w:rPr>
              <w:t>/</w:t>
            </w:r>
            <w:r w:rsidR="002B3B43"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NEW CONSTAN凯恒</w:t>
            </w:r>
          </w:p>
        </w:tc>
        <w:tc>
          <w:tcPr>
            <w:tcW w:w="561" w:type="pct"/>
            <w:noWrap/>
            <w:vAlign w:val="center"/>
          </w:tcPr>
          <w:p w:rsidR="002B3B43" w:rsidRPr="00097FBC" w:rsidRDefault="0040188D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中船燃</w:t>
            </w:r>
          </w:p>
        </w:tc>
        <w:tc>
          <w:tcPr>
            <w:tcW w:w="66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2B3B43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B3B43" w:rsidRPr="00097FBC" w:rsidRDefault="002B3B4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B3B43" w:rsidRPr="00097FBC" w:rsidRDefault="0040188D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225</w:t>
            </w:r>
            <w:r w:rsidR="002B3B43"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center"/>
          </w:tcPr>
          <w:p w:rsidR="002B3B43" w:rsidRPr="00097FBC" w:rsidRDefault="002B3B4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7DCE" w:rsidRDefault="004B7DCE" w:rsidP="00162EC6">
      <w:pPr>
        <w:rPr>
          <w:sz w:val="21"/>
          <w:szCs w:val="21"/>
        </w:rPr>
      </w:pPr>
    </w:p>
    <w:p w:rsidR="004B7DCE" w:rsidRDefault="004B7DCE" w:rsidP="00162EC6">
      <w:pPr>
        <w:rPr>
          <w:sz w:val="21"/>
          <w:szCs w:val="21"/>
        </w:rPr>
      </w:pPr>
    </w:p>
    <w:p w:rsidR="00AB0126" w:rsidRPr="00AA38D6" w:rsidRDefault="00AB0126" w:rsidP="00162EC6">
      <w:pPr>
        <w:rPr>
          <w:sz w:val="21"/>
          <w:szCs w:val="21"/>
        </w:rPr>
      </w:pPr>
    </w:p>
    <w:p w:rsidR="002B3B43" w:rsidRDefault="002B3B4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ook w:val="04A0"/>
      </w:tblPr>
      <w:tblGrid>
        <w:gridCol w:w="512"/>
        <w:gridCol w:w="1108"/>
        <w:gridCol w:w="1199"/>
        <w:gridCol w:w="1554"/>
        <w:gridCol w:w="1568"/>
        <w:gridCol w:w="1628"/>
        <w:gridCol w:w="959"/>
      </w:tblGrid>
      <w:tr w:rsidR="009F1543" w:rsidRPr="009F1543" w:rsidTr="009F1543">
        <w:trPr>
          <w:trHeight w:val="2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ATROMMITOS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阿米斯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汇丰石化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DUBAI GLAMO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LONDON SPIR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榆林湾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lastRenderedPageBreak/>
              <w:t>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lastRenderedPageBreak/>
              <w:t>轻质原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lastRenderedPageBreak/>
              <w:t>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53,000.00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狮子座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大庆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CAP LARA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罗拉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ANTIGONE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安提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鑫通洲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华联石化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146,000.00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塔加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274,000.00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Boyaca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博亚卡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58,000.00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中国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东营港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永兴洲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天弘化学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星光勇士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东明石化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SEBAROK SPI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FRONT ARIAKE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弗龙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 xml:space="preserve">  鲁清石化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85,000.00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ACCORD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和谐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ANAFI WARRI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STAVANGER B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西非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EAGLE SAN 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神驰化工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LAUREL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凯桂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137,000.00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OLYMPIC FLA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EL GURDABIA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戈比亚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 xml:space="preserve"> 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SPIRIT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凯誉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SENTOSA RIV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18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伊拉克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OVERSEAS MULAN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19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140,000.00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阿曼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IOANNA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安娜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中海油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20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293,000.00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NEW ENTERPR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  N/A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     N/A/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GENERB ST N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清源石化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90,000.00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ANAFI WARRIOR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月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25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135,000.00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COSGLAD LAKE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9F1543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9F1543" w:rsidRPr="009F1543" w:rsidTr="009F1543">
        <w:trPr>
          <w:trHeight w:val="28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1"/>
                <w:szCs w:val="21"/>
              </w:rPr>
            </w:pPr>
            <w:r w:rsidRPr="009F1543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9F1543">
              <w:rPr>
                <w:rFonts w:ascii="Calibri" w:hAnsi="Calibri"/>
                <w:color w:val="000000"/>
                <w:sz w:val="21"/>
                <w:szCs w:val="21"/>
              </w:rPr>
              <w:t>4,121,000.00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43" w:rsidRPr="009F1543" w:rsidRDefault="009F1543" w:rsidP="009F1543">
            <w:pPr>
              <w:jc w:val="center"/>
              <w:rPr>
                <w:color w:val="000000"/>
                <w:sz w:val="22"/>
                <w:szCs w:val="22"/>
              </w:rPr>
            </w:pPr>
            <w:r w:rsidRPr="009F154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9F1543" w:rsidRPr="009F1543" w:rsidRDefault="009F1543" w:rsidP="009F1543"/>
    <w:sectPr w:rsidR="009F1543" w:rsidRPr="009F1543" w:rsidSect="00967C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33" w:rsidRDefault="00757F33">
      <w:r>
        <w:separator/>
      </w:r>
    </w:p>
  </w:endnote>
  <w:endnote w:type="continuationSeparator" w:id="1">
    <w:p w:rsidR="00757F33" w:rsidRDefault="0075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B5007F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12368D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12368D" w:rsidRDefault="0012368D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Pr="003924D3" w:rsidRDefault="00B5007F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12368D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A93F45">
      <w:rPr>
        <w:rStyle w:val="a6"/>
        <w:rFonts w:cs="宋体"/>
        <w:noProof/>
        <w:sz w:val="21"/>
        <w:szCs w:val="21"/>
      </w:rPr>
      <w:t>5</w:t>
    </w:r>
    <w:r w:rsidRPr="003924D3">
      <w:rPr>
        <w:rStyle w:val="a6"/>
        <w:rFonts w:cs="宋体"/>
        <w:sz w:val="21"/>
        <w:szCs w:val="21"/>
      </w:rPr>
      <w:fldChar w:fldCharType="end"/>
    </w:r>
  </w:p>
  <w:p w:rsidR="0012368D" w:rsidRPr="003924D3" w:rsidRDefault="0012368D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33" w:rsidRDefault="00757F33">
      <w:r>
        <w:separator/>
      </w:r>
    </w:p>
  </w:footnote>
  <w:footnote w:type="continuationSeparator" w:id="1">
    <w:p w:rsidR="00757F33" w:rsidRDefault="00757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B5007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12368D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12368D" w:rsidRPr="000837A8" w:rsidRDefault="00B5007F" w:rsidP="00670367">
    <w:pPr>
      <w:pStyle w:val="a4"/>
      <w:jc w:val="both"/>
      <w:rPr>
        <w:b/>
        <w:color w:val="808080"/>
        <w:sz w:val="21"/>
        <w:szCs w:val="21"/>
      </w:rPr>
    </w:pPr>
    <w:r w:rsidRPr="00B5007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12368D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12368D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12368D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12368D">
      <w:rPr>
        <w:rFonts w:ascii="Tahoma" w:hAnsi="Tahoma" w:cs="Tahoma"/>
        <w:b/>
        <w:shadow/>
        <w:color w:val="000080"/>
        <w:sz w:val="30"/>
        <w:szCs w:val="30"/>
      </w:rPr>
      <w:t>day r</w:t>
    </w:r>
    <w:r w:rsidR="0012368D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12368D" w:rsidRPr="000837A8">
      <w:rPr>
        <w:b/>
        <w:color w:val="808080"/>
        <w:sz w:val="21"/>
        <w:szCs w:val="21"/>
      </w:rPr>
      <w:t>—</w:t>
    </w:r>
    <w:r w:rsidR="0012368D">
      <w:rPr>
        <w:rFonts w:hint="eastAsia"/>
        <w:b/>
        <w:color w:val="FF0000"/>
        <w:sz w:val="21"/>
        <w:szCs w:val="21"/>
      </w:rPr>
      <w:t>燃料油</w:t>
    </w:r>
    <w:r w:rsidR="0012368D" w:rsidRPr="00670367">
      <w:rPr>
        <w:b/>
        <w:color w:val="FF6600"/>
        <w:sz w:val="21"/>
        <w:szCs w:val="21"/>
      </w:rPr>
      <w:t xml:space="preserve"> </w:t>
    </w:r>
    <w:r w:rsidR="0012368D" w:rsidRPr="000B32F9">
      <w:rPr>
        <w:color w:val="FF6600"/>
        <w:sz w:val="21"/>
        <w:szCs w:val="21"/>
      </w:rPr>
      <w:t xml:space="preserve"> </w:t>
    </w:r>
    <w:r w:rsidR="0012368D" w:rsidRPr="000B32F9">
      <w:rPr>
        <w:rFonts w:hint="eastAsia"/>
        <w:color w:val="0000FF"/>
        <w:sz w:val="21"/>
        <w:szCs w:val="21"/>
      </w:rPr>
      <w:t>信息咨询及订购热线：</w:t>
    </w:r>
    <w:r w:rsidR="0012368D" w:rsidRPr="000B32F9">
      <w:rPr>
        <w:color w:val="0000FF"/>
        <w:sz w:val="21"/>
        <w:szCs w:val="21"/>
      </w:rPr>
      <w:t>010-5830</w:t>
    </w:r>
    <w:r w:rsidR="0012368D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8D" w:rsidRDefault="00B5007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CE0"/>
    <w:rsid w:val="000262DC"/>
    <w:rsid w:val="00026464"/>
    <w:rsid w:val="0002693F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E7"/>
    <w:rsid w:val="0007760D"/>
    <w:rsid w:val="00077650"/>
    <w:rsid w:val="000776CA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EB"/>
    <w:rsid w:val="000A461A"/>
    <w:rsid w:val="000A4726"/>
    <w:rsid w:val="000A4A5E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ED6"/>
    <w:rsid w:val="000D1F51"/>
    <w:rsid w:val="000D1FBD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45B"/>
    <w:rsid w:val="002B2501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F"/>
    <w:rsid w:val="0033032F"/>
    <w:rsid w:val="003304F1"/>
    <w:rsid w:val="00330BFB"/>
    <w:rsid w:val="00330F91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678"/>
    <w:rsid w:val="003C584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EEC"/>
    <w:rsid w:val="00414F25"/>
    <w:rsid w:val="004156F9"/>
    <w:rsid w:val="0041595C"/>
    <w:rsid w:val="0041661A"/>
    <w:rsid w:val="00416691"/>
    <w:rsid w:val="00416693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3AB"/>
    <w:rsid w:val="004335AE"/>
    <w:rsid w:val="00433860"/>
    <w:rsid w:val="00433F91"/>
    <w:rsid w:val="00434034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DB"/>
    <w:rsid w:val="00463018"/>
    <w:rsid w:val="00463066"/>
    <w:rsid w:val="004630C6"/>
    <w:rsid w:val="00463160"/>
    <w:rsid w:val="004631D8"/>
    <w:rsid w:val="00463523"/>
    <w:rsid w:val="00463529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E99"/>
    <w:rsid w:val="00481091"/>
    <w:rsid w:val="00481189"/>
    <w:rsid w:val="0048122D"/>
    <w:rsid w:val="00481460"/>
    <w:rsid w:val="0048173C"/>
    <w:rsid w:val="004819DA"/>
    <w:rsid w:val="00481C93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F5E"/>
    <w:rsid w:val="004953F4"/>
    <w:rsid w:val="0049551B"/>
    <w:rsid w:val="0049597B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344"/>
    <w:rsid w:val="0052156A"/>
    <w:rsid w:val="00521733"/>
    <w:rsid w:val="00521818"/>
    <w:rsid w:val="0052195F"/>
    <w:rsid w:val="005219FD"/>
    <w:rsid w:val="00521F49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235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7CA"/>
    <w:rsid w:val="005D08B2"/>
    <w:rsid w:val="005D0B3A"/>
    <w:rsid w:val="005D0B63"/>
    <w:rsid w:val="005D0B9D"/>
    <w:rsid w:val="005D0D1A"/>
    <w:rsid w:val="005D0F18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CD"/>
    <w:rsid w:val="00670060"/>
    <w:rsid w:val="006700E2"/>
    <w:rsid w:val="00670367"/>
    <w:rsid w:val="00670499"/>
    <w:rsid w:val="0067055C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6FD"/>
    <w:rsid w:val="006B57C6"/>
    <w:rsid w:val="006B5823"/>
    <w:rsid w:val="006B5834"/>
    <w:rsid w:val="006B5981"/>
    <w:rsid w:val="006B5C6A"/>
    <w:rsid w:val="006B5C79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21BE"/>
    <w:rsid w:val="008922A4"/>
    <w:rsid w:val="00892343"/>
    <w:rsid w:val="00892405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932"/>
    <w:rsid w:val="008F2A3D"/>
    <w:rsid w:val="008F2EF8"/>
    <w:rsid w:val="008F2FC7"/>
    <w:rsid w:val="008F306E"/>
    <w:rsid w:val="008F3301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30A1"/>
    <w:rsid w:val="00A7322F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E2"/>
    <w:rsid w:val="00B315A4"/>
    <w:rsid w:val="00B315EE"/>
    <w:rsid w:val="00B316C6"/>
    <w:rsid w:val="00B3179F"/>
    <w:rsid w:val="00B319BA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D67"/>
    <w:rsid w:val="00B92E9B"/>
    <w:rsid w:val="00B92F37"/>
    <w:rsid w:val="00B9368F"/>
    <w:rsid w:val="00B93FFC"/>
    <w:rsid w:val="00B94008"/>
    <w:rsid w:val="00B94131"/>
    <w:rsid w:val="00B943C6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218"/>
    <w:rsid w:val="00C4648B"/>
    <w:rsid w:val="00C46A36"/>
    <w:rsid w:val="00C46A93"/>
    <w:rsid w:val="00C46CAD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FEA"/>
    <w:rsid w:val="00CA60C7"/>
    <w:rsid w:val="00CA6378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53"/>
    <w:rsid w:val="00D11195"/>
    <w:rsid w:val="00D111C8"/>
    <w:rsid w:val="00D11579"/>
    <w:rsid w:val="00D1159F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26FB"/>
    <w:rsid w:val="00D4272B"/>
    <w:rsid w:val="00D42D2E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E8E"/>
    <w:rsid w:val="00E04E97"/>
    <w:rsid w:val="00E04EBD"/>
    <w:rsid w:val="00E05063"/>
    <w:rsid w:val="00E05153"/>
    <w:rsid w:val="00E05403"/>
    <w:rsid w:val="00E054B8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B3B"/>
    <w:rsid w:val="00E32CCE"/>
    <w:rsid w:val="00E32CE4"/>
    <w:rsid w:val="00E32F82"/>
    <w:rsid w:val="00E33110"/>
    <w:rsid w:val="00E33200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961"/>
    <w:rsid w:val="00E41BDB"/>
    <w:rsid w:val="00E4212D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63C"/>
    <w:rsid w:val="00E50674"/>
    <w:rsid w:val="00E50734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C9C"/>
    <w:rsid w:val="00E66D50"/>
    <w:rsid w:val="00E66EEA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387"/>
    <w:rsid w:val="00E73E5B"/>
    <w:rsid w:val="00E73EA6"/>
    <w:rsid w:val="00E74472"/>
    <w:rsid w:val="00E744FF"/>
    <w:rsid w:val="00E74BED"/>
    <w:rsid w:val="00E75244"/>
    <w:rsid w:val="00E752D6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BE9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AA4"/>
    <w:rsid w:val="00F94ADC"/>
    <w:rsid w:val="00F94C06"/>
    <w:rsid w:val="00F954D1"/>
    <w:rsid w:val="00F9552C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1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2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2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8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8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5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6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3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8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10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95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3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9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0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1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80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94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0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4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4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1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1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93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4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9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5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4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1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42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3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9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6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7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2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6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0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0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4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7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7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2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1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80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43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4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7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9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2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6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81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0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6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1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9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8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26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3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1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0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1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86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87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1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6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3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53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2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9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800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4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0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6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9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80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1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731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8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06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6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2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1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72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2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4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6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45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0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8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4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5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1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6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89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1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0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73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6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7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66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532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6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5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59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52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0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6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3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2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80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9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2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35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9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74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9377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72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69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8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5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13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8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741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9102721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wj@chinacc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ccm.com/20/defaul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BEDF-FB93-4723-B4E1-9F06FA3E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11</Pages>
  <Words>1287</Words>
  <Characters>7337</Characters>
  <Application>Microsoft Office Word</Application>
  <DocSecurity>0</DocSecurity>
  <Lines>61</Lines>
  <Paragraphs>17</Paragraphs>
  <ScaleCrop>false</ScaleCrop>
  <Company>Microsoft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417</cp:revision>
  <cp:lastPrinted>2012-08-08T01:39:00Z</cp:lastPrinted>
  <dcterms:created xsi:type="dcterms:W3CDTF">2017-02-04T00:57:00Z</dcterms:created>
  <dcterms:modified xsi:type="dcterms:W3CDTF">2017-02-27T01:11:00Z</dcterms:modified>
</cp:coreProperties>
</file>