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ecff" angle="-135" focusposition=".5,.5" focussize="" focus="100%" type="gradient"/>
    </v:background>
  </w:background>
  <w:body>
    <w:p w:rsidR="002B3B43" w:rsidRPr="00C05F81" w:rsidRDefault="00A15807" w:rsidP="00A97304">
      <w:pPr>
        <w:ind w:firstLineChars="250" w:firstLine="600"/>
      </w:pPr>
      <w:r>
        <w:rPr>
          <w:noProof/>
        </w:rPr>
        <w:pict>
          <v:shape id="图片 65" o:spid="_x0000_s1029" type="#_x0000_t75" alt="椹板-图3" style="position:absolute;left:0;text-align:left;margin-left:-79.35pt;margin-top:-65.55pt;width:595pt;height:280.8pt;z-index:-2;visibility:visible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pt;margin-top:0;width:378pt;height:70.2pt;z-index:6" filled="f" stroked="f">
            <v:textbox style="mso-next-textbox:#_x0000_s1030">
              <w:txbxContent>
                <w:p w:rsidR="0012368D" w:rsidRDefault="0012368D" w:rsidP="00A97304">
                  <w:pPr>
                    <w:ind w:firstLineChars="49" w:firstLine="177"/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</w:pP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 w:rsidRPr="001E7E8F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 xml:space="preserve"> </w:t>
                  </w:r>
                  <w:r w:rsidRPr="002436E1">
                    <w:rPr>
                      <w:rFonts w:ascii="Verdana" w:eastAsia="黑体" w:hAnsi="Verdana"/>
                      <w:b/>
                      <w:color w:val="FF0000"/>
                      <w:sz w:val="44"/>
                      <w:szCs w:val="44"/>
                      <w:u w:val="double"/>
                    </w:rPr>
                    <w:t>VIP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44"/>
                      <w:szCs w:val="44"/>
                      <w:u w:val="double"/>
                    </w:rPr>
                    <w:t xml:space="preserve"> </w:t>
                  </w:r>
                  <w:r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>day</w:t>
                  </w:r>
                  <w:r w:rsidRPr="001E7E8F">
                    <w:rPr>
                      <w:rFonts w:ascii="Verdana" w:eastAsia="黑体" w:hAnsi="Verdana"/>
                      <w:b/>
                      <w:color w:val="000080"/>
                      <w:sz w:val="36"/>
                      <w:szCs w:val="36"/>
                      <w:u w:val="double"/>
                    </w:rPr>
                    <w:t xml:space="preserve"> report   </w:t>
                  </w:r>
                </w:p>
                <w:p w:rsidR="0012368D" w:rsidRPr="002436E1" w:rsidRDefault="0012368D" w:rsidP="001E7E8F">
                  <w:pPr>
                    <w:jc w:val="center"/>
                    <w:rPr>
                      <w:rFonts w:ascii="Verdana" w:eastAsia="黑体" w:hAnsi="Verdana"/>
                      <w:b/>
                      <w:color w:val="FF6600"/>
                      <w:sz w:val="36"/>
                      <w:szCs w:val="36"/>
                      <w:u w:val="double"/>
                    </w:rPr>
                  </w:pPr>
                  <w:r w:rsidRPr="002436E1">
                    <w:rPr>
                      <w:rFonts w:hint="eastAsia"/>
                      <w:b/>
                      <w:color w:val="FF6600"/>
                    </w:rPr>
                    <w:t>中华商务网服务</w:t>
                  </w:r>
                  <w:r>
                    <w:rPr>
                      <w:rFonts w:hint="eastAsia"/>
                      <w:b/>
                      <w:color w:val="FF6600"/>
                    </w:rPr>
                    <w:t>日</w:t>
                  </w:r>
                  <w:r w:rsidRPr="002436E1">
                    <w:rPr>
                      <w:rFonts w:hint="eastAsia"/>
                      <w:b/>
                      <w:color w:val="FF6600"/>
                    </w:rPr>
                    <w:t>报</w:t>
                  </w:r>
                </w:p>
              </w:txbxContent>
            </v:textbox>
          </v:shape>
        </w:pict>
      </w:r>
      <w:r w:rsidR="002B3B43">
        <w:t xml:space="preserve"> </w:t>
      </w:r>
    </w:p>
    <w:p w:rsidR="002B3B43" w:rsidRPr="00C05F81" w:rsidRDefault="002B3B43" w:rsidP="00A97304">
      <w:pPr>
        <w:ind w:firstLineChars="250" w:firstLine="600"/>
      </w:pP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A15807" w:rsidP="00494B29">
      <w:pPr>
        <w:tabs>
          <w:tab w:val="right" w:pos="8312"/>
        </w:tabs>
      </w:pPr>
      <w:r>
        <w:rPr>
          <w:noProof/>
        </w:rPr>
        <w:pict>
          <v:shape id="_x0000_s1031" type="#_x0000_t202" style="position:absolute;margin-left:126pt;margin-top:0;width:198pt;height:39pt;z-index:5" filled="f" stroked="f">
            <v:textbox style="mso-next-textbox:#_x0000_s1031">
              <w:txbxContent>
                <w:p w:rsidR="0012368D" w:rsidRPr="00AA7D43" w:rsidRDefault="0012368D" w:rsidP="00D20FC5">
                  <w:pPr>
                    <w:jc w:val="center"/>
                    <w:rPr>
                      <w:rFonts w:ascii="黑体" w:eastAsia="黑体"/>
                      <w:b/>
                      <w:color w:val="993366"/>
                    </w:rPr>
                  </w:pPr>
                  <w:r w:rsidRPr="00AA7D43">
                    <w:rPr>
                      <w:rFonts w:ascii="黑体" w:eastAsia="黑体"/>
                      <w:b/>
                      <w:color w:val="993366"/>
                    </w:rPr>
                    <w:t>201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7</w:t>
                  </w:r>
                  <w:r w:rsidRPr="00AA7D43">
                    <w:rPr>
                      <w:rFonts w:ascii="黑体" w:eastAsia="黑体" w:hint="eastAsia"/>
                      <w:b/>
                      <w:color w:val="993366"/>
                    </w:rPr>
                    <w:t>年</w:t>
                  </w:r>
                  <w:r>
                    <w:rPr>
                      <w:rFonts w:ascii="黑体" w:eastAsia="黑体"/>
                      <w:b/>
                      <w:color w:val="993366"/>
                    </w:rPr>
                    <w:t>2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月1</w:t>
                  </w:r>
                  <w:r w:rsidR="00E87612">
                    <w:rPr>
                      <w:rFonts w:ascii="黑体" w:eastAsia="黑体" w:hint="eastAsia"/>
                      <w:b/>
                      <w:color w:val="993366"/>
                    </w:rPr>
                    <w:t>3</w:t>
                  </w:r>
                  <w:r>
                    <w:rPr>
                      <w:rFonts w:ascii="黑体" w:eastAsia="黑体" w:hint="eastAsia"/>
                      <w:b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 w:rsidR="002B3B43">
        <w:tab/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A15807">
      <w:r>
        <w:rPr>
          <w:noProof/>
        </w:rPr>
        <w:pict>
          <v:shape id="_x0000_s1032" type="#_x0000_t202" style="position:absolute;margin-left:99pt;margin-top:7.8pt;width:306pt;height:39pt;z-index:3" filled="f" stroked="f">
            <v:textbox style="mso-next-textbox:#_x0000_s1032">
              <w:txbxContent>
                <w:p w:rsidR="0012368D" w:rsidRPr="00161673" w:rsidRDefault="0012368D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主办单位：中华商务网石油产业频道</w:t>
                  </w:r>
                </w:p>
                <w:p w:rsidR="0012368D" w:rsidRPr="00161673" w:rsidRDefault="0012368D" w:rsidP="002E33DC">
                  <w:pPr>
                    <w:rPr>
                      <w:b/>
                      <w:color w:val="993366"/>
                    </w:rPr>
                  </w:pPr>
                  <w:r w:rsidRPr="00161673">
                    <w:rPr>
                      <w:rFonts w:hint="eastAsia"/>
                      <w:b/>
                      <w:color w:val="993366"/>
                    </w:rPr>
                    <w:t>石油产业：</w:t>
                  </w:r>
                  <w:r w:rsidRPr="00161673">
                    <w:rPr>
                      <w:b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/>
    <w:p w:rsidR="002B3B43" w:rsidRDefault="00A15807">
      <w:r>
        <w:rPr>
          <w:noProof/>
        </w:rPr>
        <w:pict>
          <v:shape id="图片 63" o:spid="_x0000_s1033" type="#_x0000_t75" alt="椹板-图2" style="position:absolute;margin-left:-99pt;margin-top:6pt;width:369pt;height:577.2pt;z-index:-1;visibility:visible;mso-position-vertical-relative:line">
            <v:imagedata r:id="rId8" o:title=""/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A15807">
      <w:r>
        <w:rPr>
          <w:noProof/>
        </w:rPr>
        <w:pict>
          <v:shape id="_x0000_s1034" type="#_x0000_t202" style="position:absolute;margin-left:63pt;margin-top:7.8pt;width:76.8pt;height:317.75pt;z-index:1;mso-wrap-style:none" filled="f" stroked="f">
            <v:textbox style="layout-flow:vertical-ideographic;mso-next-textbox:#_x0000_s1034;mso-fit-shape-to-text:t">
              <w:txbxContent>
                <w:p w:rsidR="0012368D" w:rsidRPr="00585F64" w:rsidRDefault="00A15807" w:rsidP="00585F64">
                  <w:r w:rsidRPr="00A15807">
                    <w:rPr>
                      <w:b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;v-text-kern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A15807" w:rsidP="00A97304">
      <w:pPr>
        <w:ind w:firstLineChars="196" w:firstLine="470"/>
        <w:rPr>
          <w:b/>
          <w:color w:val="FF0000"/>
        </w:rPr>
      </w:pPr>
      <w:r w:rsidRPr="00A15807">
        <w:rPr>
          <w:noProof/>
        </w:rPr>
        <w:pict>
          <v:shape id="_x0000_s1035" type="#_x0000_t202" style="position:absolute;left:0;text-align:left;margin-left:4in;margin-top:0;width:198pt;height:319.8pt;z-index:4" filled="f" stroked="f">
            <v:textbox style="mso-next-textbox:#_x0000_s1035">
              <w:txbxContent>
                <w:p w:rsidR="0012368D" w:rsidRPr="00E46B76" w:rsidRDefault="0012368D" w:rsidP="00E46B76">
                  <w:pPr>
                    <w:pStyle w:val="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/>
                      <w:bCs w:val="0"/>
                      <w:color w:val="FF0000"/>
                      <w:sz w:val="28"/>
                      <w:szCs w:val="28"/>
                    </w:rPr>
                  </w:pPr>
                  <w:r w:rsidRPr="00E46B76">
                    <w:rPr>
                      <w:rFonts w:ascii="黑体" w:eastAsia="黑体" w:hAnsi="黑体" w:hint="eastAsia"/>
                      <w:bCs w:val="0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12368D" w:rsidRPr="00AD271F" w:rsidRDefault="0012368D" w:rsidP="00A97304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12368D" w:rsidRPr="00AD271F" w:rsidRDefault="0012368D" w:rsidP="00A97304">
                  <w:pPr>
                    <w:ind w:firstLineChars="196" w:firstLine="470"/>
                    <w:rPr>
                      <w:color w:val="FF0000"/>
                      <w:szCs w:val="21"/>
                    </w:rPr>
                  </w:pPr>
                  <w:r w:rsidRPr="00AD271F">
                    <w:rPr>
                      <w:rFonts w:hint="eastAsia"/>
                      <w:color w:val="FF0000"/>
                      <w:szCs w:val="21"/>
                    </w:rPr>
                    <w:t>因产品的市场行情及其价格会因不同市场因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素而变化，因此本报告仅</w:t>
                  </w:r>
                  <w:r w:rsidRPr="00AD271F">
                    <w:rPr>
                      <w:rFonts w:hint="eastAsia"/>
                      <w:color w:val="FF0000"/>
                      <w:szCs w:val="21"/>
                    </w:rPr>
                    <w:t>提供参考，并不干预或参与客户的商业决策或决定，对于客户如何使用此报告本公司不负任何责任。</w:t>
                  </w:r>
                </w:p>
                <w:p w:rsidR="0012368D" w:rsidRPr="00AD271F" w:rsidRDefault="0012368D" w:rsidP="00497380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2"/>
        <w:rPr>
          <w:b/>
          <w:color w:val="FF0000"/>
        </w:rPr>
      </w:pPr>
    </w:p>
    <w:p w:rsidR="002B3B43" w:rsidRPr="00C05F81" w:rsidRDefault="002B3B43" w:rsidP="00A97304">
      <w:pPr>
        <w:ind w:firstLineChars="196" w:firstLine="470"/>
      </w:pPr>
    </w:p>
    <w:p w:rsidR="002B3B43" w:rsidRPr="00C05F81" w:rsidRDefault="002B3B43"/>
    <w:p w:rsidR="002B3B43" w:rsidRPr="00C05F81" w:rsidRDefault="002B3B43"/>
    <w:p w:rsidR="002B3B43" w:rsidRPr="00C05F81" w:rsidRDefault="00A15807">
      <w:r>
        <w:rPr>
          <w:noProof/>
        </w:rPr>
        <w:pict>
          <v:shape id="图片 69" o:spid="_x0000_s1036" type="#_x0000_t75" alt="椹板-图4" style="position:absolute;margin-left:2in;margin-top:7.8pt;width:362pt;height:194pt;z-index:-3;visibility:visible;mso-position-vertical-relative:line" wrapcoords="-45 0 -45 21517 21600 21517 21600 0 -45 0">
            <v:imagedata r:id="rId9" o:title=""/>
            <w10:wrap type="through"/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A15807">
      <w:r>
        <w:rPr>
          <w:noProof/>
        </w:rPr>
        <w:pict>
          <v:shape id="_x0000_s1037" type="#_x0000_t202" style="position:absolute;margin-left:-54pt;margin-top:7.8pt;width:315pt;height:101.4pt;z-index:2" filled="f" stroked="f">
            <v:textbox style="mso-next-textbox:#_x0000_s1037">
              <w:txbxContent>
                <w:p w:rsidR="0012368D" w:rsidRPr="00EE08C2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燃料油频道：</w:t>
                  </w:r>
                  <w:hyperlink r:id="rId10" w:history="1">
                    <w:r w:rsidRPr="00EE08C2">
                      <w:rPr>
                        <w:rStyle w:val="a3"/>
                        <w:rFonts w:ascii="黑体" w:eastAsia="黑体" w:cs="宋体"/>
                        <w:b/>
                        <w:color w:val="800080"/>
                      </w:rPr>
                      <w:t>http://www.chinaccm.com/20/default.asp</w:t>
                    </w:r>
                  </w:hyperlink>
                </w:p>
                <w:p w:rsidR="0012368D" w:rsidRPr="00EE08C2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栏目编辑：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王淑艳</w:t>
                  </w:r>
                </w:p>
                <w:p w:rsidR="0012368D" w:rsidRPr="00EE08C2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电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 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 xml:space="preserve">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话：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010-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58303560  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手机：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13311215719</w:t>
                  </w:r>
                </w:p>
                <w:p w:rsidR="0012368D" w:rsidRPr="00EE08C2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邮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箱：</w:t>
                  </w:r>
                  <w:hyperlink r:id="rId11" w:history="1">
                    <w:r w:rsidRPr="00E43D06">
                      <w:rPr>
                        <w:rStyle w:val="a3"/>
                        <w:rFonts w:ascii="黑体" w:eastAsia="黑体" w:cs="宋体"/>
                        <w:b/>
                      </w:rPr>
                      <w:t>sunwj@chinaccm.com</w:t>
                    </w:r>
                  </w:hyperlink>
                  <w:r>
                    <w:rPr>
                      <w:rFonts w:ascii="黑体" w:eastAsia="黑体"/>
                      <w:b/>
                      <w:color w:val="800080"/>
                    </w:rPr>
                    <w:br/>
                    <w:t>QQ</w:t>
                  </w:r>
                  <w:r>
                    <w:rPr>
                      <w:rFonts w:ascii="黑体" w:eastAsia="黑体" w:hint="eastAsia"/>
                      <w:b/>
                      <w:color w:val="800080"/>
                    </w:rPr>
                    <w:t>号码：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>121164504</w:t>
                  </w:r>
                </w:p>
                <w:p w:rsidR="0012368D" w:rsidRPr="00EE08C2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地</w:t>
                  </w:r>
                  <w:r>
                    <w:rPr>
                      <w:rFonts w:ascii="黑体" w:eastAsia="黑体"/>
                      <w:b/>
                      <w:color w:val="800080"/>
                    </w:rPr>
                    <w:t xml:space="preserve">    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址：北京市朝阳区高碑店盛世龙源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号楼（</w:t>
                  </w:r>
                  <w:r w:rsidRPr="00EE08C2">
                    <w:rPr>
                      <w:rFonts w:ascii="黑体" w:eastAsia="黑体"/>
                      <w:b/>
                      <w:color w:val="800080"/>
                    </w:rPr>
                    <w:t>100022</w:t>
                  </w:r>
                  <w:r w:rsidRPr="00EE08C2">
                    <w:rPr>
                      <w:rFonts w:ascii="黑体" w:eastAsia="黑体" w:hint="eastAsia"/>
                      <w:b/>
                      <w:color w:val="800080"/>
                    </w:rPr>
                    <w:t>）</w:t>
                  </w:r>
                </w:p>
                <w:p w:rsidR="0012368D" w:rsidRPr="0095253A" w:rsidRDefault="0012368D" w:rsidP="00EE08C2">
                  <w:pPr>
                    <w:rPr>
                      <w:rFonts w:ascii="黑体" w:eastAsia="黑体"/>
                      <w:b/>
                      <w:color w:val="800080"/>
                    </w:rPr>
                  </w:pPr>
                </w:p>
                <w:p w:rsidR="0012368D" w:rsidRPr="00A5294B" w:rsidRDefault="0012368D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  <w:p w:rsidR="0012368D" w:rsidRPr="00184142" w:rsidRDefault="0012368D" w:rsidP="00EE08C2">
                  <w:pPr>
                    <w:rPr>
                      <w:rFonts w:ascii="黑体" w:eastAsia="黑体"/>
                      <w:b/>
                      <w:color w:val="993366"/>
                    </w:rPr>
                  </w:pPr>
                </w:p>
              </w:txbxContent>
            </v:textbox>
          </v:shape>
        </w:pict>
      </w:r>
    </w:p>
    <w:p w:rsidR="002B3B43" w:rsidRPr="00C05F81" w:rsidRDefault="002B3B43"/>
    <w:p w:rsidR="002B3B43" w:rsidRPr="00C05F81" w:rsidRDefault="002B3B43"/>
    <w:p w:rsidR="002B3B43" w:rsidRPr="00C05F81" w:rsidRDefault="002B3B43"/>
    <w:p w:rsidR="002B3B43" w:rsidRPr="00C05F81" w:rsidRDefault="002B3B43" w:rsidP="007176BB">
      <w:pPr>
        <w:jc w:val="center"/>
        <w:rPr>
          <w:b/>
          <w:sz w:val="32"/>
          <w:szCs w:val="32"/>
        </w:rPr>
      </w:pPr>
      <w:r w:rsidRPr="00C05F81">
        <w:rPr>
          <w:rFonts w:hint="eastAsia"/>
          <w:b/>
          <w:sz w:val="32"/>
          <w:szCs w:val="32"/>
        </w:rPr>
        <w:t>目</w:t>
      </w:r>
      <w:r w:rsidRPr="00C05F81">
        <w:rPr>
          <w:b/>
          <w:sz w:val="32"/>
          <w:szCs w:val="32"/>
        </w:rPr>
        <w:t xml:space="preserve"> </w:t>
      </w:r>
      <w:r w:rsidRPr="00C05F81">
        <w:rPr>
          <w:rFonts w:hint="eastAsia"/>
          <w:b/>
          <w:sz w:val="32"/>
          <w:szCs w:val="32"/>
        </w:rPr>
        <w:t>录</w:t>
      </w:r>
    </w:p>
    <w:bookmarkStart w:id="0" w:name="_Toc283387074"/>
    <w:p w:rsidR="002B3B43" w:rsidRDefault="00A15807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r w:rsidRPr="00A15807">
        <w:rPr>
          <w:szCs w:val="21"/>
        </w:rPr>
        <w:fldChar w:fldCharType="begin"/>
      </w:r>
      <w:r w:rsidR="002B3B43" w:rsidRPr="00C05F81">
        <w:rPr>
          <w:szCs w:val="21"/>
        </w:rPr>
        <w:instrText xml:space="preserve"> TOC \o "1-3" \h \z \u </w:instrText>
      </w:r>
      <w:r w:rsidRPr="00A15807">
        <w:rPr>
          <w:szCs w:val="21"/>
        </w:rPr>
        <w:fldChar w:fldCharType="separate"/>
      </w:r>
      <w:hyperlink w:anchor="_Toc436380329" w:history="1">
        <w:r w:rsidR="002B3B43" w:rsidRPr="003A128F">
          <w:rPr>
            <w:rStyle w:val="a3"/>
            <w:rFonts w:cs="宋体" w:hint="eastAsia"/>
            <w:noProof/>
          </w:rPr>
          <w:t>一、国际燃料油市场行情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0" w:history="1">
        <w:r w:rsidR="002B3B43" w:rsidRPr="003A128F">
          <w:rPr>
            <w:rStyle w:val="a3"/>
            <w:rFonts w:cs="宋体"/>
            <w:noProof/>
          </w:rPr>
          <w:t xml:space="preserve">1.1  </w:t>
        </w:r>
        <w:r w:rsidR="002B3B43" w:rsidRPr="003A128F">
          <w:rPr>
            <w:rStyle w:val="a3"/>
            <w:rFonts w:cs="宋体" w:hint="eastAsia"/>
            <w:noProof/>
          </w:rPr>
          <w:t>国际燃料油市场动态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1" w:history="1">
        <w:r w:rsidR="002B3B43" w:rsidRPr="003A128F">
          <w:rPr>
            <w:rStyle w:val="a3"/>
            <w:rFonts w:cs="宋体"/>
            <w:noProof/>
          </w:rPr>
          <w:t>1.2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新加坡燃料油市场价格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2" w:history="1">
        <w:r w:rsidR="002B3B43" w:rsidRPr="003A128F">
          <w:rPr>
            <w:rStyle w:val="a3"/>
            <w:rFonts w:cs="宋体"/>
            <w:noProof/>
          </w:rPr>
          <w:t>1.3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新加坡燃料油纸货价格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3" w:history="1">
        <w:r w:rsidR="002B3B43" w:rsidRPr="003A128F">
          <w:rPr>
            <w:rStyle w:val="a3"/>
            <w:rFonts w:cs="宋体"/>
            <w:noProof/>
          </w:rPr>
          <w:t>1.4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新加坡燃料油黄埔到岸价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4" w:history="1">
        <w:r w:rsidR="002B3B43" w:rsidRPr="003A128F">
          <w:rPr>
            <w:rStyle w:val="a3"/>
            <w:rFonts w:cs="宋体"/>
            <w:noProof/>
          </w:rPr>
          <w:t>1.5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韩国燃料油市场价格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5" w:history="1">
        <w:r w:rsidR="002B3B43" w:rsidRPr="003A128F">
          <w:rPr>
            <w:rStyle w:val="a3"/>
            <w:rFonts w:cs="宋体"/>
            <w:noProof/>
          </w:rPr>
          <w:t>1.6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阿拉伯湾燃料油市场价格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6" w:history="1">
        <w:r w:rsidR="002B3B43" w:rsidRPr="003A128F">
          <w:rPr>
            <w:rStyle w:val="a3"/>
            <w:rFonts w:cs="宋体"/>
            <w:noProof/>
          </w:rPr>
          <w:t>1.7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日本燃料油市场价格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126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7" w:history="1">
        <w:r w:rsidR="002B3B43" w:rsidRPr="003A128F">
          <w:rPr>
            <w:rStyle w:val="a3"/>
            <w:rFonts w:cs="宋体"/>
            <w:noProof/>
          </w:rPr>
          <w:t>1.8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地中海燃料油市场价格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3B43" w:rsidRDefault="00A15807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38" w:history="1">
        <w:r w:rsidR="002B3B43" w:rsidRPr="003A128F">
          <w:rPr>
            <w:rStyle w:val="a3"/>
            <w:rFonts w:cs="宋体" w:hint="eastAsia"/>
            <w:noProof/>
          </w:rPr>
          <w:t>二、国内燃料油市场动态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39" w:history="1">
        <w:r w:rsidR="002B3B43" w:rsidRPr="003A128F">
          <w:rPr>
            <w:rStyle w:val="a3"/>
            <w:rFonts w:cs="宋体"/>
            <w:noProof/>
          </w:rPr>
          <w:t xml:space="preserve">2.1  </w:t>
        </w:r>
        <w:r w:rsidR="002B3B43" w:rsidRPr="003A128F">
          <w:rPr>
            <w:rStyle w:val="a3"/>
            <w:rFonts w:cs="宋体" w:hint="eastAsia"/>
            <w:noProof/>
          </w:rPr>
          <w:t>华南地区燃料油市场行情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0" w:history="1">
        <w:r w:rsidR="002B3B43" w:rsidRPr="003A128F">
          <w:rPr>
            <w:rStyle w:val="a3"/>
            <w:rFonts w:cs="宋体"/>
            <w:noProof/>
          </w:rPr>
          <w:t>2.2</w:t>
        </w:r>
        <w:r w:rsidR="002B3B43" w:rsidRPr="003A128F">
          <w:rPr>
            <w:rStyle w:val="a3"/>
            <w:rFonts w:cs="宋体" w:hint="eastAsia"/>
            <w:noProof/>
          </w:rPr>
          <w:t>华东地区燃料油市场行情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1" w:history="1">
        <w:r w:rsidR="002B3B43" w:rsidRPr="003A128F">
          <w:rPr>
            <w:rStyle w:val="a3"/>
            <w:rFonts w:cs="宋体"/>
            <w:noProof/>
          </w:rPr>
          <w:t>2.3</w:t>
        </w:r>
        <w:r w:rsidR="002B3B43" w:rsidRPr="003A128F">
          <w:rPr>
            <w:rStyle w:val="a3"/>
            <w:rFonts w:cs="宋体" w:hint="eastAsia"/>
            <w:noProof/>
          </w:rPr>
          <w:t>山东地区燃料油市场行情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2" w:history="1">
        <w:r w:rsidR="002B3B43" w:rsidRPr="003A128F">
          <w:rPr>
            <w:rStyle w:val="a3"/>
            <w:rFonts w:cs="宋体"/>
            <w:noProof/>
          </w:rPr>
          <w:t>2.4</w:t>
        </w:r>
        <w:r w:rsidR="002B3B43" w:rsidRPr="003A128F">
          <w:rPr>
            <w:rStyle w:val="a3"/>
            <w:rFonts w:cs="宋体" w:hint="eastAsia"/>
            <w:noProof/>
          </w:rPr>
          <w:t>国内各地区燃料油市场价格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3" w:history="1">
        <w:r w:rsidR="002B3B43" w:rsidRPr="003A128F">
          <w:rPr>
            <w:rStyle w:val="a3"/>
            <w:rFonts w:cs="宋体"/>
            <w:noProof/>
          </w:rPr>
          <w:t>2.5</w:t>
        </w:r>
        <w:r w:rsidR="002B3B43" w:rsidRPr="003A128F">
          <w:rPr>
            <w:rStyle w:val="a3"/>
            <w:rFonts w:cs="宋体" w:hint="eastAsia"/>
            <w:noProof/>
          </w:rPr>
          <w:t>上海期货交易所收盘数据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4" w:history="1">
        <w:r w:rsidR="002B3B43" w:rsidRPr="003A128F">
          <w:rPr>
            <w:rStyle w:val="a3"/>
            <w:rFonts w:cs="宋体"/>
            <w:noProof/>
          </w:rPr>
          <w:t>2.6</w:t>
        </w:r>
        <w:r w:rsidR="002B3B43" w:rsidRPr="003A128F">
          <w:rPr>
            <w:rStyle w:val="a3"/>
            <w:rFonts w:cs="宋体" w:hint="eastAsia"/>
            <w:noProof/>
          </w:rPr>
          <w:t>上海期货交易所收盘报告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A15807">
      <w:pPr>
        <w:pStyle w:val="10"/>
        <w:rPr>
          <w:rFonts w:ascii="Times New Roman" w:hAnsi="Times New Roman" w:cs="Times New Roman"/>
          <w:b w:val="0"/>
          <w:noProof/>
          <w:color w:val="auto"/>
          <w:kern w:val="2"/>
          <w:sz w:val="21"/>
        </w:rPr>
      </w:pPr>
      <w:hyperlink w:anchor="_Toc436380345" w:history="1">
        <w:r w:rsidR="002B3B43" w:rsidRPr="003A128F">
          <w:rPr>
            <w:rStyle w:val="a3"/>
            <w:rFonts w:cs="宋体" w:hint="eastAsia"/>
            <w:noProof/>
          </w:rPr>
          <w:t>三、国内燃料油船期预报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6" w:history="1">
        <w:r w:rsidR="002B3B43" w:rsidRPr="003A128F">
          <w:rPr>
            <w:rStyle w:val="a3"/>
            <w:rFonts w:cs="宋体"/>
            <w:noProof/>
          </w:rPr>
          <w:t xml:space="preserve">3.1 </w:t>
        </w:r>
        <w:r w:rsidR="002B3B43" w:rsidRPr="003A128F">
          <w:rPr>
            <w:rStyle w:val="a3"/>
            <w:rFonts w:cs="宋体" w:hint="eastAsia"/>
            <w:noProof/>
          </w:rPr>
          <w:t>华南燃料油船期预报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7" w:history="1">
        <w:r w:rsidR="002B3B43" w:rsidRPr="003A128F">
          <w:rPr>
            <w:rStyle w:val="a3"/>
            <w:rFonts w:cs="宋体"/>
            <w:noProof/>
          </w:rPr>
          <w:t>3.2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华东燃料油船期预报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8" w:history="1">
        <w:r w:rsidR="002B3B43" w:rsidRPr="003A128F">
          <w:rPr>
            <w:rStyle w:val="a3"/>
            <w:rFonts w:cs="宋体"/>
            <w:noProof/>
          </w:rPr>
          <w:t>3.3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山东燃料油船期预报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3B43" w:rsidRDefault="00A15807" w:rsidP="00A97304">
      <w:pPr>
        <w:pStyle w:val="20"/>
        <w:tabs>
          <w:tab w:val="left" w:pos="900"/>
          <w:tab w:val="right" w:leader="dot" w:pos="8302"/>
        </w:tabs>
        <w:ind w:left="480"/>
        <w:rPr>
          <w:rFonts w:ascii="Times New Roman" w:hAnsi="Times New Roman" w:cs="Times New Roman"/>
          <w:noProof/>
          <w:kern w:val="2"/>
          <w:sz w:val="21"/>
        </w:rPr>
      </w:pPr>
      <w:hyperlink w:anchor="_Toc436380349" w:history="1">
        <w:r w:rsidR="002B3B43" w:rsidRPr="003A128F">
          <w:rPr>
            <w:rStyle w:val="a3"/>
            <w:rFonts w:cs="宋体"/>
            <w:noProof/>
          </w:rPr>
          <w:t>3.4</w:t>
        </w:r>
        <w:r w:rsidR="002B3B43">
          <w:rPr>
            <w:rFonts w:ascii="Times New Roman" w:hAnsi="Times New Roman" w:cs="Times New Roman"/>
            <w:noProof/>
            <w:kern w:val="2"/>
            <w:sz w:val="21"/>
          </w:rPr>
          <w:tab/>
        </w:r>
        <w:r w:rsidR="002B3B43" w:rsidRPr="003A128F">
          <w:rPr>
            <w:rStyle w:val="a3"/>
            <w:rFonts w:cs="宋体" w:hint="eastAsia"/>
            <w:noProof/>
          </w:rPr>
          <w:t>山东原油船期预报</w:t>
        </w:r>
        <w:r w:rsidR="002B3B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3B43">
          <w:rPr>
            <w:noProof/>
            <w:webHidden/>
          </w:rPr>
          <w:instrText xml:space="preserve"> PAGEREF _Toc436380349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3B4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3B43" w:rsidRPr="00C05F81" w:rsidRDefault="00A15807" w:rsidP="00185E4F">
      <w:pPr>
        <w:pStyle w:val="1"/>
        <w:tabs>
          <w:tab w:val="left" w:pos="2100"/>
        </w:tabs>
        <w:spacing w:before="120" w:after="0" w:line="240" w:lineRule="auto"/>
      </w:pPr>
      <w:r w:rsidRPr="00C05F81">
        <w:rPr>
          <w:szCs w:val="21"/>
        </w:rPr>
        <w:fldChar w:fldCharType="end"/>
      </w:r>
    </w:p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3C47E6"/>
    <w:p w:rsidR="002B3B43" w:rsidRPr="00C05F81" w:rsidRDefault="002B3B43" w:rsidP="009C2F46">
      <w:pPr>
        <w:pStyle w:val="1"/>
        <w:tabs>
          <w:tab w:val="left" w:pos="2100"/>
        </w:tabs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1" w:name="_Toc436380329"/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一、</w:t>
      </w:r>
      <w:bookmarkEnd w:id="0"/>
      <w:r w:rsidRPr="00C05F81">
        <w:rPr>
          <w:rFonts w:hint="eastAsia"/>
          <w:bCs w:val="0"/>
          <w:color w:val="FF0000"/>
          <w:sz w:val="28"/>
          <w:szCs w:val="28"/>
        </w:rPr>
        <w:t>国际燃料油市场行情</w:t>
      </w:r>
      <w:bookmarkEnd w:id="1"/>
    </w:p>
    <w:p w:rsidR="002B3B43" w:rsidRDefault="002B3B43" w:rsidP="00A70982">
      <w:pPr>
        <w:pStyle w:val="2"/>
        <w:spacing w:before="120" w:after="120" w:line="240" w:lineRule="auto"/>
        <w:ind w:right="480"/>
        <w:rPr>
          <w:rFonts w:ascii="宋体" w:eastAsia="宋体" w:hAnsi="宋体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23098827"/>
      <w:bookmarkStart w:id="6" w:name="_Toc152134469"/>
      <w:bookmarkStart w:id="7" w:name="_Toc164833123"/>
      <w:bookmarkStart w:id="8" w:name="_Toc283387075"/>
      <w:bookmarkStart w:id="9" w:name="_Toc436380330"/>
      <w:r w:rsidRPr="00C05F81">
        <w:rPr>
          <w:rFonts w:ascii="宋体" w:eastAsia="宋体" w:hAnsi="宋体"/>
          <w:sz w:val="24"/>
          <w:szCs w:val="24"/>
        </w:rPr>
        <w:t xml:space="preserve">1.1  </w:t>
      </w:r>
      <w:r w:rsidRPr="00C05F81">
        <w:rPr>
          <w:rFonts w:ascii="宋体" w:eastAsia="宋体" w:hAnsi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/>
          <w:sz w:val="24"/>
          <w:szCs w:val="24"/>
        </w:rPr>
        <w:t xml:space="preserve"> </w:t>
      </w:r>
    </w:p>
    <w:p w:rsidR="000D5676" w:rsidRDefault="002B3B43" w:rsidP="000D5676">
      <w:pPr>
        <w:pStyle w:val="a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E4EB9">
        <w:rPr>
          <w:sz w:val="21"/>
          <w:szCs w:val="21"/>
        </w:rPr>
        <w:t xml:space="preserve">　</w:t>
      </w:r>
      <w:r w:rsidR="000D5676">
        <w:rPr>
          <w:sz w:val="21"/>
          <w:szCs w:val="21"/>
        </w:rPr>
        <w:t>贸易人士表示，越南的现货需求支撑了柴油价差，尽管柴油供应充裕。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交易商表示，越南首要燃料油进口商—Petrolimex购买了三船每船3.5万吨从新加坡、马来西亚或泰国装运的含硫量500ppm柴油船货，成交价约为每桶较新加坡报价升水0.55-0.60美元。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他们补充道，越南PV Oil公司招标求购3月和4月装总计8万立方米的含硫量500ppm柴油。该标书将于2月10日截标。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贸易商表示，斯里兰锡兰石油公司将求购20万桶2月交付的航煤，这些船货将于2月21-22日在科伦坡交货，该标书将于2月14日截标，有效期维持72小时。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印度尼西亚国家油气矿业公司将求购20万桶3月23-25日在雅加达交付的航煤船货。该标书将于2月14日截标，有效期直至2月17日。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交易商表示，亚洲炼厂检修的规模料将超过前几年，这可能将进一步提振柴油和航煤价差。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日本科兹莫石油公司周五表示，计划今年关闭两套常减压装置(CDU)进行计划检修。公司发言人表示，这两套分别在千叶和Sakai炼厂的常减压装置可能将各自关闭约一个半月的时间。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交易商表示，把柴油运往欧洲的套利船货仍不可行，因欧洲的成品油库存依然处于高位。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业内监督机构Euroilstock的数据显示，除了燃料油外，欧洲地区的1月原油和所有成品油库存都上升了，达到总计11.5亿桶，尽管开工率较低。</w:t>
      </w:r>
    </w:p>
    <w:p w:rsidR="000D5676" w:rsidRDefault="000D5676" w:rsidP="000D5676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新加坡现货市场中达成一笔航煤交易和六笔柴油交易。道达尔公司售给兴隆公司25万桶2月27-3月3日装航煤船货，售价为每桶较MOPS-0.10美元。道达尔公司售给英国石油公司两船含硫量10ppm柴油船货，一船18万桶3月3-7日装船，售价为每桶较MOPS 3月+0.70美元;另外一船是21万桶3月6-10日装运的船货，售价为每桶较MOPS 3月+0.60美元;联合石化公司售给维多公司一船15万桶2月25-3月1日装含硫量10ppm柴油船货，售价为每桶较MOPS+0.50美元。英国石油公司售给Winson公司25万桶3月7-11日装含硫量500ppm柴油，售价为每桶较MOPS-0.10美元;Sietco从英国石油公司手中购买了15万桶3月8-12日装含硫量50ppm柴油船货，成交价为每桶较MOPS-0.05美元;兴隆公司从英国石油公司手中购买了15万桶3月2-6日装含硫量500ppm柴油，成交价为每桶较MOPS-0.05美元。</w:t>
      </w:r>
    </w:p>
    <w:p w:rsidR="002B3B43" w:rsidRPr="000D5676" w:rsidRDefault="002B3B43" w:rsidP="000D5676">
      <w:pPr>
        <w:pStyle w:val="a8"/>
        <w:rPr>
          <w:rFonts w:ascii="Arial" w:hAnsi="Arial" w:cs="Arial"/>
          <w:sz w:val="21"/>
          <w:szCs w:val="21"/>
        </w:rPr>
      </w:pPr>
    </w:p>
    <w:p w:rsidR="002B3B43" w:rsidRPr="007E4BA6" w:rsidRDefault="002B3B43" w:rsidP="004C6F1F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0" w:name="_Toc152134470"/>
      <w:bookmarkStart w:id="11" w:name="_Toc164833124"/>
      <w:bookmarkStart w:id="12" w:name="_Toc283387076"/>
      <w:bookmarkStart w:id="13" w:name="_Toc436380331"/>
      <w:r w:rsidRPr="00C05F81">
        <w:rPr>
          <w:rFonts w:ascii="宋体" w:eastAsia="宋体" w:hAnsi="宋体" w:hint="eastAsia"/>
          <w:sz w:val="24"/>
          <w:szCs w:val="24"/>
        </w:rPr>
        <w:lastRenderedPageBreak/>
        <w:t>新加坡燃料油市场价格</w:t>
      </w:r>
      <w:bookmarkEnd w:id="10"/>
      <w:bookmarkEnd w:id="11"/>
      <w:bookmarkEnd w:id="12"/>
      <w:bookmarkEnd w:id="13"/>
    </w:p>
    <w:tbl>
      <w:tblPr>
        <w:tblW w:w="5000" w:type="pct"/>
        <w:tblLook w:val="0000"/>
      </w:tblPr>
      <w:tblGrid>
        <w:gridCol w:w="1643"/>
        <w:gridCol w:w="1702"/>
        <w:gridCol w:w="1781"/>
        <w:gridCol w:w="1702"/>
        <w:gridCol w:w="1700"/>
      </w:tblGrid>
      <w:tr w:rsidR="002B3B43" w:rsidRPr="004715D2" w:rsidTr="002A34AE">
        <w:trPr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4715D2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715D2" w:rsidRDefault="002B3B43" w:rsidP="004715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5D2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4715D2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-0.68/-0.64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-0.35/-0.31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6.64/6.68 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53.75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53.60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53.03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54.43</w:t>
            </w:r>
          </w:p>
        </w:tc>
      </w:tr>
      <w:tr w:rsidR="00B81E42" w:rsidRPr="004715D2" w:rsidTr="00DA4E91">
        <w:trPr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56.65</w:t>
            </w:r>
          </w:p>
        </w:tc>
      </w:tr>
    </w:tbl>
    <w:p w:rsidR="002B3B43" w:rsidRDefault="002B3B43" w:rsidP="004C6F1F"/>
    <w:p w:rsidR="002B3B43" w:rsidRDefault="002B3B43" w:rsidP="004C6F1F"/>
    <w:p w:rsidR="002B3B43" w:rsidRDefault="002B3B43" w:rsidP="004C6F1F"/>
    <w:p w:rsidR="002B3B43" w:rsidRDefault="002B3B43" w:rsidP="004C6F1F"/>
    <w:p w:rsidR="002B3B43" w:rsidRDefault="002B3B43" w:rsidP="004C6F1F"/>
    <w:p w:rsidR="002B3B43" w:rsidRPr="00D51B84" w:rsidRDefault="002B3B43" w:rsidP="003C22FA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4" w:name="_Toc436380332"/>
      <w:bookmarkStart w:id="15" w:name="_Toc164833125"/>
      <w:r w:rsidRPr="00C05F81">
        <w:rPr>
          <w:rFonts w:ascii="宋体" w:eastAsia="宋体" w:hAnsi="宋体" w:hint="eastAsia"/>
          <w:sz w:val="24"/>
          <w:szCs w:val="24"/>
        </w:rPr>
        <w:t>新加坡燃料油纸货价格</w:t>
      </w:r>
      <w:bookmarkEnd w:id="14"/>
    </w:p>
    <w:tbl>
      <w:tblPr>
        <w:tblW w:w="5000" w:type="pct"/>
        <w:tblLook w:val="0000"/>
      </w:tblPr>
      <w:tblGrid>
        <w:gridCol w:w="1524"/>
        <w:gridCol w:w="1687"/>
        <w:gridCol w:w="1706"/>
        <w:gridCol w:w="1941"/>
        <w:gridCol w:w="1670"/>
      </w:tblGrid>
      <w:tr w:rsidR="002B3B43" w:rsidRPr="009F296A" w:rsidTr="00336725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9F296A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2B3B43" w:rsidRPr="009F296A" w:rsidTr="00336725">
        <w:trPr>
          <w:trHeight w:val="300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9F296A" w:rsidRDefault="002B3B43" w:rsidP="009F2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9F296A" w:rsidRDefault="002B3B43" w:rsidP="009F2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F296A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B81E4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314.25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</w:tr>
      <w:tr w:rsidR="00B81E4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318.95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318.70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312.75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312.6</w:t>
            </w:r>
          </w:p>
        </w:tc>
      </w:tr>
      <w:tr w:rsidR="00B81E4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315.25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309.55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</w:tr>
      <w:tr w:rsidR="00B81E4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319.45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313.05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313.15</w:t>
            </w:r>
          </w:p>
        </w:tc>
      </w:tr>
      <w:tr w:rsidR="00B81E42" w:rsidRPr="009F296A" w:rsidTr="00336725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324.25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323.75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318.75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318.5</w:t>
            </w:r>
          </w:p>
        </w:tc>
      </w:tr>
    </w:tbl>
    <w:p w:rsidR="002B3B43" w:rsidRDefault="002B3B43" w:rsidP="003C22FA">
      <w:pPr>
        <w:rPr>
          <w:b/>
        </w:rPr>
      </w:pPr>
    </w:p>
    <w:p w:rsidR="002B3B43" w:rsidRDefault="002B3B43" w:rsidP="003C22FA"/>
    <w:p w:rsidR="002B3B43" w:rsidRDefault="002B3B43" w:rsidP="003C22FA"/>
    <w:p w:rsidR="002B3B43" w:rsidRPr="003C22FA" w:rsidRDefault="002B3B43" w:rsidP="003C22FA"/>
    <w:p w:rsidR="002B3B43" w:rsidRDefault="002B3B43" w:rsidP="00C02FE6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6" w:name="_Toc283387078"/>
      <w:bookmarkStart w:id="17" w:name="_Toc436380333"/>
      <w:r w:rsidRPr="00C05F81">
        <w:rPr>
          <w:rFonts w:ascii="宋体" w:eastAsia="宋体" w:hAnsi="宋体" w:hint="eastAsia"/>
          <w:sz w:val="24"/>
          <w:szCs w:val="24"/>
        </w:rPr>
        <w:t>新加坡燃料油黄埔到岸价</w:t>
      </w:r>
      <w:bookmarkEnd w:id="16"/>
      <w:bookmarkEnd w:id="17"/>
      <w:r w:rsidRPr="00C05F81">
        <w:rPr>
          <w:rFonts w:ascii="宋体" w:eastAsia="宋体" w:hAnsi="宋体" w:hint="eastAsia"/>
          <w:sz w:val="24"/>
          <w:szCs w:val="24"/>
        </w:rPr>
        <w:t>格</w:t>
      </w:r>
    </w:p>
    <w:tbl>
      <w:tblPr>
        <w:tblW w:w="5000" w:type="pct"/>
        <w:tblLook w:val="0000"/>
      </w:tblPr>
      <w:tblGrid>
        <w:gridCol w:w="1241"/>
        <w:gridCol w:w="1689"/>
        <w:gridCol w:w="1885"/>
        <w:gridCol w:w="1828"/>
        <w:gridCol w:w="1885"/>
      </w:tblGrid>
      <w:tr w:rsidR="002B3B43" w:rsidRPr="001D67EA" w:rsidTr="00F55F69">
        <w:trPr>
          <w:trHeight w:val="5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</w:p>
          <w:p w:rsidR="002B3B43" w:rsidRPr="001D67EA" w:rsidRDefault="002B3B43" w:rsidP="003D48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EA">
              <w:rPr>
                <w:b/>
                <w:bCs/>
                <w:sz w:val="20"/>
                <w:szCs w:val="20"/>
              </w:rPr>
              <w:t xml:space="preserve">180CST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D67EA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2B3B43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1D67EA" w:rsidRDefault="002B3B43" w:rsidP="001D67EA">
            <w:pPr>
              <w:jc w:val="center"/>
              <w:rPr>
                <w:sz w:val="20"/>
                <w:szCs w:val="20"/>
              </w:rPr>
            </w:pPr>
            <w:r w:rsidRPr="001D67EA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2B3B43" w:rsidRPr="001D67EA" w:rsidRDefault="002B3B43" w:rsidP="001D67EA">
            <w:pPr>
              <w:jc w:val="center"/>
              <w:rPr>
                <w:color w:val="000000"/>
                <w:sz w:val="20"/>
                <w:szCs w:val="20"/>
              </w:rPr>
            </w:pPr>
            <w:r w:rsidRPr="001D67EA">
              <w:rPr>
                <w:color w:val="000000"/>
                <w:sz w:val="20"/>
                <w:szCs w:val="20"/>
              </w:rPr>
              <w:t>6-8(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1D67EA">
              <w:rPr>
                <w:color w:val="000000"/>
                <w:sz w:val="20"/>
                <w:szCs w:val="20"/>
              </w:rPr>
              <w:t>/</w:t>
            </w:r>
            <w:r w:rsidRPr="001D67E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1D67E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81E4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334.5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325.75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319.75</w:t>
            </w:r>
          </w:p>
        </w:tc>
      </w:tr>
      <w:tr w:rsidR="00B81E4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325.25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319.75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315.5</w:t>
            </w:r>
          </w:p>
        </w:tc>
      </w:tr>
      <w:tr w:rsidR="00B81E4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329.75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322.75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315.5</w:t>
            </w:r>
          </w:p>
        </w:tc>
      </w:tr>
      <w:tr w:rsidR="00B81E4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325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B81E42" w:rsidRPr="001D67EA" w:rsidTr="00F55F69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330.25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323.5</w:t>
            </w:r>
          </w:p>
        </w:tc>
      </w:tr>
    </w:tbl>
    <w:p w:rsidR="002B3B43" w:rsidRDefault="002B3B43" w:rsidP="008E1102"/>
    <w:p w:rsidR="002B3B43" w:rsidRDefault="002B3B43" w:rsidP="008E1102"/>
    <w:p w:rsidR="002B3B43" w:rsidRDefault="002B3B43" w:rsidP="008E1102"/>
    <w:p w:rsidR="002B3B43" w:rsidRDefault="002B3B43" w:rsidP="008E1102"/>
    <w:p w:rsidR="002B3B43" w:rsidRPr="008E1102" w:rsidRDefault="002B3B43" w:rsidP="008E1102"/>
    <w:p w:rsidR="002B3B43" w:rsidRPr="005577B2" w:rsidRDefault="002B3B43" w:rsidP="00D94CDC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8" w:name="_Toc436380334"/>
      <w:r w:rsidRPr="00C05F81">
        <w:rPr>
          <w:rFonts w:ascii="宋体" w:eastAsia="宋体" w:hAnsi="宋体" w:hint="eastAsia"/>
          <w:sz w:val="24"/>
          <w:szCs w:val="24"/>
        </w:rPr>
        <w:lastRenderedPageBreak/>
        <w:t>韩国燃料油市场价格</w:t>
      </w:r>
      <w:bookmarkEnd w:id="18"/>
    </w:p>
    <w:tbl>
      <w:tblPr>
        <w:tblW w:w="5000" w:type="pct"/>
        <w:tblLook w:val="0000"/>
      </w:tblPr>
      <w:tblGrid>
        <w:gridCol w:w="2826"/>
        <w:gridCol w:w="2901"/>
        <w:gridCol w:w="2801"/>
      </w:tblGrid>
      <w:tr w:rsidR="002B3B43" w:rsidRPr="00582223" w:rsidTr="00582223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582223" w:rsidRDefault="002B3B43" w:rsidP="00582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223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582223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2B3B43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2.75/3.25</w:t>
            </w:r>
          </w:p>
        </w:tc>
      </w:tr>
      <w:tr w:rsidR="00B81E4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B81E4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B81E4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B81E4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B81E42" w:rsidRPr="00582223" w:rsidTr="00582223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</w:tbl>
    <w:p w:rsidR="002B3B43" w:rsidRDefault="002B3B43" w:rsidP="00D94CDC"/>
    <w:p w:rsidR="002B3B43" w:rsidRDefault="002B3B43" w:rsidP="00D94CDC"/>
    <w:p w:rsidR="00BB513B" w:rsidRDefault="00BB513B" w:rsidP="00D94CDC"/>
    <w:p w:rsidR="00BB513B" w:rsidRDefault="00BB513B" w:rsidP="00D94CDC"/>
    <w:p w:rsidR="002B3B43" w:rsidRPr="00D94CDC" w:rsidRDefault="002B3B43" w:rsidP="00D94CDC"/>
    <w:p w:rsidR="002B3B43" w:rsidRPr="00DE181D" w:rsidRDefault="002B3B43" w:rsidP="00575892">
      <w:pPr>
        <w:pStyle w:val="2"/>
        <w:numPr>
          <w:ilvl w:val="1"/>
          <w:numId w:val="37"/>
        </w:numPr>
        <w:spacing w:before="120" w:after="120" w:line="240" w:lineRule="auto"/>
        <w:rPr>
          <w:rFonts w:ascii="宋体" w:eastAsia="宋体" w:hAnsi="宋体"/>
          <w:sz w:val="24"/>
          <w:szCs w:val="24"/>
        </w:rPr>
      </w:pPr>
      <w:bookmarkStart w:id="19" w:name="_Toc436380335"/>
      <w:r w:rsidRPr="00C05F81">
        <w:rPr>
          <w:rFonts w:ascii="宋体" w:eastAsia="宋体" w:hAnsi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Look w:val="0000"/>
      </w:tblPr>
      <w:tblGrid>
        <w:gridCol w:w="2963"/>
        <w:gridCol w:w="2756"/>
        <w:gridCol w:w="2809"/>
      </w:tblGrid>
      <w:tr w:rsidR="002B3B43" w:rsidRPr="00275BC9" w:rsidTr="00275BC9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Default="002B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5.75/6.25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2.75/3.25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310.4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302.87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308.94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301.43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305.2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298.54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309.44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302.24</w:t>
            </w:r>
          </w:p>
        </w:tc>
      </w:tr>
      <w:tr w:rsidR="00B81E42" w:rsidRPr="00275BC9" w:rsidTr="00275BC9">
        <w:trPr>
          <w:trHeight w:val="25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308.07</w:t>
            </w:r>
          </w:p>
        </w:tc>
      </w:tr>
    </w:tbl>
    <w:p w:rsidR="002B3B43" w:rsidRDefault="002B3B43" w:rsidP="00575892"/>
    <w:p w:rsidR="002B3B43" w:rsidRDefault="002B3B43" w:rsidP="00575892"/>
    <w:p w:rsidR="002B3B43" w:rsidRPr="009652D2" w:rsidRDefault="002B3B43" w:rsidP="00A471FF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0" w:name="_Toc436380336"/>
      <w:r w:rsidRPr="00C05F81">
        <w:rPr>
          <w:rFonts w:ascii="宋体" w:eastAsia="宋体" w:hAnsi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Look w:val="0000"/>
      </w:tblPr>
      <w:tblGrid>
        <w:gridCol w:w="4349"/>
        <w:gridCol w:w="4179"/>
      </w:tblGrid>
      <w:tr w:rsidR="002B3B43" w:rsidRPr="00061DE6" w:rsidTr="006233CF">
        <w:trPr>
          <w:trHeight w:val="7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061DE6" w:rsidRDefault="002B3B4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061DE6" w:rsidRDefault="002B3B43" w:rsidP="00061D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DE6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061DE6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B81E42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330.64 </w:t>
            </w:r>
          </w:p>
        </w:tc>
      </w:tr>
      <w:tr w:rsidR="00B81E42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328.95 </w:t>
            </w:r>
          </w:p>
        </w:tc>
      </w:tr>
      <w:tr w:rsidR="00B81E42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325.21 </w:t>
            </w:r>
          </w:p>
        </w:tc>
      </w:tr>
      <w:tr w:rsidR="00B81E42" w:rsidRPr="00061DE6" w:rsidTr="001451CA">
        <w:trPr>
          <w:trHeight w:val="29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329.14 </w:t>
            </w:r>
          </w:p>
        </w:tc>
      </w:tr>
      <w:tr w:rsidR="00B81E42" w:rsidRPr="00061DE6" w:rsidTr="00061DE6">
        <w:trPr>
          <w:trHeight w:val="28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333.50 </w:t>
            </w:r>
          </w:p>
        </w:tc>
      </w:tr>
    </w:tbl>
    <w:p w:rsidR="002B3B43" w:rsidRDefault="002B3B43" w:rsidP="00A471FF"/>
    <w:p w:rsidR="002B3B43" w:rsidRDefault="002B3B43" w:rsidP="00A471FF"/>
    <w:p w:rsidR="002B3B43" w:rsidRPr="002961A6" w:rsidRDefault="002B3B43" w:rsidP="00C85A75">
      <w:pPr>
        <w:pStyle w:val="2"/>
        <w:numPr>
          <w:ilvl w:val="1"/>
          <w:numId w:val="38"/>
        </w:numPr>
        <w:spacing w:before="120" w:after="120" w:line="400" w:lineRule="exact"/>
        <w:rPr>
          <w:rFonts w:ascii="宋体" w:eastAsia="宋体" w:hAnsi="宋体"/>
          <w:sz w:val="24"/>
          <w:szCs w:val="24"/>
        </w:rPr>
      </w:pPr>
      <w:bookmarkStart w:id="21" w:name="_Toc436380337"/>
      <w:r w:rsidRPr="00C05F81">
        <w:rPr>
          <w:rFonts w:ascii="宋体" w:eastAsia="宋体" w:hAnsi="宋体" w:hint="eastAsia"/>
          <w:sz w:val="24"/>
          <w:szCs w:val="24"/>
        </w:rPr>
        <w:t>地中海燃料油市场价格</w:t>
      </w:r>
      <w:bookmarkEnd w:id="21"/>
    </w:p>
    <w:tbl>
      <w:tblPr>
        <w:tblW w:w="5000" w:type="pct"/>
        <w:tblLook w:val="0000"/>
      </w:tblPr>
      <w:tblGrid>
        <w:gridCol w:w="2021"/>
        <w:gridCol w:w="3048"/>
        <w:gridCol w:w="3459"/>
      </w:tblGrid>
      <w:tr w:rsidR="002B3B43" w:rsidRPr="00E5432C" w:rsidTr="00E5432C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1PCT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E5432C" w:rsidRDefault="002B3B43" w:rsidP="00E5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2C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E5432C">
              <w:rPr>
                <w:b/>
                <w:bCs/>
                <w:sz w:val="20"/>
                <w:szCs w:val="20"/>
              </w:rPr>
              <w:t>3.5PCT</w:t>
            </w:r>
            <w:r w:rsidRPr="00E5432C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B81E42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2月10日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B81E42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2月9日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B81E42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2月8日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B81E42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2月7日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B81E42" w:rsidRPr="00E5432C" w:rsidTr="00E5432C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2月6日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42" w:rsidRDefault="00B81E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休市</w:t>
            </w:r>
          </w:p>
        </w:tc>
      </w:tr>
    </w:tbl>
    <w:p w:rsidR="002B3B43" w:rsidRPr="00C05F81" w:rsidRDefault="002B3B43" w:rsidP="009C2F46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bookmarkStart w:id="22" w:name="_Toc152134473"/>
      <w:bookmarkStart w:id="23" w:name="_Toc164759956"/>
      <w:bookmarkStart w:id="24" w:name="_Toc283387079"/>
      <w:bookmarkStart w:id="25" w:name="_Toc436380338"/>
      <w:bookmarkEnd w:id="15"/>
      <w:r w:rsidRPr="00C05F81">
        <w:rPr>
          <w:rFonts w:hint="eastAsia"/>
          <w:bCs w:val="0"/>
          <w:color w:val="FF0000"/>
          <w:sz w:val="28"/>
          <w:szCs w:val="28"/>
        </w:rPr>
        <w:lastRenderedPageBreak/>
        <w:t>二、</w:t>
      </w:r>
      <w:bookmarkEnd w:id="22"/>
      <w:bookmarkEnd w:id="23"/>
      <w:bookmarkEnd w:id="24"/>
      <w:r w:rsidRPr="00C05F81">
        <w:rPr>
          <w:rFonts w:hint="eastAsia"/>
          <w:bCs w:val="0"/>
          <w:color w:val="FF0000"/>
          <w:sz w:val="28"/>
          <w:szCs w:val="28"/>
        </w:rPr>
        <w:t>国内燃料油市场动态</w:t>
      </w:r>
      <w:bookmarkEnd w:id="25"/>
    </w:p>
    <w:p w:rsidR="002B3B43" w:rsidRPr="00DE4329" w:rsidRDefault="002B3B43" w:rsidP="00691771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26" w:name="_Toc152134474"/>
      <w:bookmarkStart w:id="27" w:name="_Toc164759957"/>
      <w:bookmarkStart w:id="28" w:name="_Toc283387080"/>
      <w:bookmarkStart w:id="29" w:name="_Toc436380339"/>
      <w:r w:rsidRPr="00DE4329">
        <w:rPr>
          <w:rFonts w:ascii="宋体" w:eastAsia="宋体" w:hAnsi="宋体"/>
          <w:sz w:val="24"/>
          <w:szCs w:val="24"/>
        </w:rPr>
        <w:t xml:space="preserve">2.1  </w:t>
      </w:r>
      <w:bookmarkEnd w:id="26"/>
      <w:bookmarkEnd w:id="27"/>
      <w:bookmarkEnd w:id="28"/>
      <w:r w:rsidRPr="00DE4329">
        <w:rPr>
          <w:rFonts w:ascii="宋体" w:eastAsia="宋体" w:hAnsi="宋体" w:hint="eastAsia"/>
          <w:sz w:val="24"/>
          <w:szCs w:val="24"/>
        </w:rPr>
        <w:t>华南地区燃料油市场行情</w:t>
      </w:r>
      <w:bookmarkEnd w:id="29"/>
    </w:p>
    <w:p w:rsidR="008D548B" w:rsidRDefault="002B3B43" w:rsidP="008D548B">
      <w:pPr>
        <w:pStyle w:val="a8"/>
        <w:rPr>
          <w:sz w:val="21"/>
          <w:szCs w:val="21"/>
        </w:rPr>
      </w:pPr>
      <w:bookmarkStart w:id="30" w:name="_Toc436380341"/>
      <w:r>
        <w:rPr>
          <w:rFonts w:hint="eastAsia"/>
          <w:sz w:val="21"/>
          <w:szCs w:val="21"/>
        </w:rPr>
        <w:t xml:space="preserve">　</w:t>
      </w:r>
      <w:r w:rsidR="008D548B">
        <w:rPr>
          <w:sz w:val="21"/>
          <w:szCs w:val="21"/>
        </w:rPr>
        <w:t xml:space="preserve">　周五(2月10日)商家报价暂稳，市场购销平平。</w:t>
      </w:r>
    </w:p>
    <w:p w:rsidR="008D548B" w:rsidRDefault="008D548B" w:rsidP="008D548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受美国好于预期的汽油需求迹象提振，同时投资者在等待欧佩克履行减产承诺的新数据，原油期货周四收盘继续上涨。周五国内市场华南船用油市场(以广州、深圳、海口和福建为基准)国产混调180CST库提估价为3500-3660元/吨(详见船用油日评)。</w:t>
      </w:r>
    </w:p>
    <w:p w:rsidR="008D548B" w:rsidRDefault="008D548B" w:rsidP="008D548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今华南地区燃料油商家报价全线守稳，国产油浆市场估价2200-2300元/吨，沥青料市场估价2450-2550元/吨，均较前一工作日持平，区内燃料油市场终端需求持续疲软，节后业者采购热情尚未回温，待市情绪一般，市场走势趋稳，预计未来短期内燃料油价格或将持续守稳。</w:t>
      </w:r>
    </w:p>
    <w:p w:rsidR="008D548B" w:rsidRDefault="008D548B" w:rsidP="008D548B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非标油市场，华南非标油市场商家报价零星报跌，东莞东长车用调和柴油(密度0.85左右，燃料油票)报跌100元至5400元/吨，主营单位国标柴油市场商家报价守稳，因受近期市场需求清淡利空因素影响，区内非标油市场商家看涨心态不强，备货积极性不高，出货欠佳，市场交投气氛平平，虽近两日原油价格回涨，但对非标油市场价格刺激不大，预计后市价格将守稳为主。</w:t>
      </w:r>
    </w:p>
    <w:p w:rsidR="002B3B43" w:rsidRPr="008D548B" w:rsidRDefault="002B3B43" w:rsidP="008D548B">
      <w:pPr>
        <w:pStyle w:val="a8"/>
        <w:rPr>
          <w:sz w:val="21"/>
          <w:szCs w:val="21"/>
        </w:rPr>
      </w:pPr>
    </w:p>
    <w:p w:rsidR="002B3B43" w:rsidRPr="0036176A" w:rsidRDefault="002B3B43" w:rsidP="0036176A">
      <w:pPr>
        <w:spacing w:before="100" w:beforeAutospacing="1" w:after="100" w:afterAutospacing="1"/>
        <w:rPr>
          <w:sz w:val="21"/>
          <w:szCs w:val="21"/>
        </w:rPr>
      </w:pPr>
    </w:p>
    <w:p w:rsidR="002B3B43" w:rsidRPr="00AA5154" w:rsidRDefault="002B3B43" w:rsidP="00AA5154">
      <w:pPr>
        <w:pStyle w:val="a8"/>
      </w:pPr>
    </w:p>
    <w:p w:rsidR="002B3B43" w:rsidRDefault="002B3B43" w:rsidP="00CE5D40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1" w:name="_Toc436380340"/>
      <w:r w:rsidRPr="00DE4329">
        <w:rPr>
          <w:rFonts w:ascii="宋体" w:eastAsia="宋体" w:hAnsi="宋体"/>
          <w:sz w:val="24"/>
          <w:szCs w:val="24"/>
        </w:rPr>
        <w:t>2.2</w:t>
      </w:r>
      <w:r w:rsidRPr="00DE4329">
        <w:rPr>
          <w:rFonts w:ascii="宋体" w:eastAsia="宋体" w:hAnsi="宋体" w:hint="eastAsia"/>
          <w:sz w:val="24"/>
          <w:szCs w:val="24"/>
        </w:rPr>
        <w:t>华东地区燃料油市场行情</w:t>
      </w:r>
      <w:bookmarkEnd w:id="31"/>
    </w:p>
    <w:p w:rsidR="00FF2A07" w:rsidRDefault="004D1146" w:rsidP="00FF2A0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 w:rsidR="00FF2A07">
        <w:rPr>
          <w:sz w:val="21"/>
          <w:szCs w:val="21"/>
        </w:rPr>
        <w:t xml:space="preserve">　周五(2月10日)，市场观望情绪重，燃料油市场表现淡稳。</w:t>
      </w:r>
    </w:p>
    <w:p w:rsidR="00FF2A07" w:rsidRDefault="00FF2A07" w:rsidP="00FF2A0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受美国好于预期的汽油需求迹象提振，同时投资者在等待欧佩克履行减产承诺的新数据，外盘WTI原油周四价格大涨，但美元同时在快速走强，后市原油上攻压力较大。燃料油市场短期走势同样承压，因中下游需求尚未完全恢复，资源偏紧的情况下，地炼也不敢轻易报涨，市场上充斥着观望情绪。</w:t>
      </w:r>
    </w:p>
    <w:p w:rsidR="00FF2A07" w:rsidRDefault="00FF2A07" w:rsidP="00FF2A0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沥青料市场，华东主流沥青料的成交价在2850-2950元/吨，价格较昨日持平，炼厂出货寥寥。因华东沥青料的价格较山东地区资源的价格优势不明显，导致地炼的优质沥青料出货阻力大。另外，新海石化的180#是间歇性生产，见行情不明朗也暂无生产计划。</w:t>
      </w:r>
    </w:p>
    <w:p w:rsidR="00FF2A07" w:rsidRDefault="00FF2A07" w:rsidP="00FF2A07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华东油浆(密度1.1左右)的主流成交价在2080-2180元/吨，价格较昨日持平，炼厂出货有些压力。华东的中高密油浆资源相对较少，个别品质较好的炼厂价格高挂。另外，山东地区的油浆资源见涨后也未带动华东市场出货，可见日前下游的需求很是疲弱。</w:t>
      </w:r>
    </w:p>
    <w:p w:rsidR="00FF2A07" w:rsidRDefault="00FF2A07" w:rsidP="00FF2A07">
      <w:pPr>
        <w:pStyle w:val="a8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　　上海市场，低金属船用180CST(密度0.98左右，硫含量1.0以内)自提成交估价在3490-3590元/吨;宁波市场，低金属船用180CST(密度0.98左右，硫含量1.0以内)自提成交估价在3510-3580元/吨;南通市场，低金属船用180CST(密度0.98左右，硫含量1.0以内)自提成交估价在3490-3580元/吨，均较昨日持平。</w:t>
      </w:r>
    </w:p>
    <w:p w:rsidR="002B3B43" w:rsidRPr="00FF2A07" w:rsidRDefault="002B3B43" w:rsidP="00FF2A07">
      <w:pPr>
        <w:pStyle w:val="a8"/>
        <w:rPr>
          <w:sz w:val="21"/>
          <w:szCs w:val="21"/>
        </w:rPr>
      </w:pPr>
    </w:p>
    <w:p w:rsidR="002B3B43" w:rsidRPr="00E45B27" w:rsidRDefault="002B3B43" w:rsidP="00E45B27">
      <w:pPr>
        <w:pStyle w:val="a8"/>
        <w:rPr>
          <w:sz w:val="21"/>
          <w:szCs w:val="21"/>
        </w:rPr>
      </w:pPr>
    </w:p>
    <w:p w:rsidR="002B3B43" w:rsidRPr="00E45B27" w:rsidRDefault="002B3B43" w:rsidP="00D0689D">
      <w:pPr>
        <w:pStyle w:val="a8"/>
        <w:rPr>
          <w:b/>
          <w:bCs/>
        </w:rPr>
      </w:pPr>
      <w:r w:rsidRPr="00E45B27">
        <w:rPr>
          <w:b/>
          <w:bCs/>
        </w:rPr>
        <w:t>2.3</w:t>
      </w:r>
      <w:r w:rsidRPr="00E45B27">
        <w:rPr>
          <w:rFonts w:hint="eastAsia"/>
          <w:b/>
          <w:bCs/>
        </w:rPr>
        <w:t>山东地区燃料油市场行情</w:t>
      </w:r>
      <w:bookmarkStart w:id="32" w:name="_Toc152134478"/>
      <w:bookmarkStart w:id="33" w:name="_Toc164759962"/>
      <w:bookmarkEnd w:id="30"/>
    </w:p>
    <w:p w:rsidR="004F1F8A" w:rsidRDefault="00AB0126" w:rsidP="004F1F8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</w:t>
      </w:r>
      <w:r w:rsidR="004F1F8A">
        <w:rPr>
          <w:sz w:val="21"/>
          <w:szCs w:val="21"/>
        </w:rPr>
        <w:t>周五(2月10日)，油浆价格零星报涨，焦化料走势续稳。</w:t>
      </w:r>
    </w:p>
    <w:p w:rsidR="004F1F8A" w:rsidRDefault="004F1F8A" w:rsidP="004F1F8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进口燃料油市场，美汽油需求好于预期，同时投资者等待有关欧佩克履行减产承诺的新数据，周四原油期货收高，纽交所美国3月WTI原油期货结算价至53美元，伦敦洲际交易所全球基准4月布伦特原油期货结算价至55.63美元。俄罗斯M100成交估价3750-3850元/吨，贴水34-36美元/吨，马瑞原油(含重质油票)成交估价2650-2750元/吨，稀释沥青(沥青票 密度0.98)主流成交价2650-2750元/吨。</w:t>
      </w:r>
    </w:p>
    <w:p w:rsidR="004F1F8A" w:rsidRDefault="004F1F8A" w:rsidP="004F1F8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焦化料市场，周五山东地区优质焦化料(沥青票，密度1.0左右，硫含量1.0左右)市场估价在2900-3000元/吨，渣油票市场估价为3000-3100元/吨，较前一工作日持平，周内最后一工作日山东焦化料市场平稳收尾，个别炼厂减渣报价窄幅调整，业者短期稳中看涨。</w:t>
      </w:r>
    </w:p>
    <w:p w:rsidR="004F1F8A" w:rsidRDefault="004F1F8A" w:rsidP="004F1F8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油浆市场，周五山东地区高密油浆市场成交估价2020-2120元/吨，低密油浆成交估价2120-2220元/吨，较前一工作日持平，今山东地炼油浆报价小幅推涨，市场整体成交气氛相对平稳，炼厂出货积极性有限，未来短期油浆价格或稳中小涨。</w:t>
      </w:r>
    </w:p>
    <w:p w:rsidR="004F1F8A" w:rsidRDefault="004F1F8A" w:rsidP="004F1F8A">
      <w:pPr>
        <w:pStyle w:val="a8"/>
        <w:rPr>
          <w:sz w:val="21"/>
          <w:szCs w:val="21"/>
        </w:rPr>
      </w:pPr>
      <w:r>
        <w:rPr>
          <w:sz w:val="21"/>
          <w:szCs w:val="21"/>
        </w:rPr>
        <w:t xml:space="preserve">　　山东地炼常减压开工率：截至2月10日，山东地区地方炼厂常减压开工率为55.7%，较上一周期增加0.4%，较去年同期增长7.4%。据了解，受春节假期及天气因素影响，节前山东地区部分地炼企业降低负荷，节后下游需求有所好转，炼厂开工负荷陆续回升，另外岚桥石化常减压装置复工，海佑石化常减压装置仍处检修状计划至2月底，清源集团清沂山300万吨常减压2月初开始检修复工时间待定，综合来看，1月下旬至今山东地炼常减压开工率整体小涨，就目前情况来看下周暂无新炼厂加入开停工行列，由此预计下周山东地炼常减压开工率或稳中窄幅波动。</w:t>
      </w:r>
    </w:p>
    <w:p w:rsidR="002B3B43" w:rsidRPr="004F1F8A" w:rsidRDefault="002B3B43" w:rsidP="004F1F8A">
      <w:pPr>
        <w:pStyle w:val="a8"/>
        <w:rPr>
          <w:sz w:val="21"/>
          <w:szCs w:val="21"/>
        </w:rPr>
      </w:pPr>
    </w:p>
    <w:p w:rsidR="002B3B43" w:rsidRPr="0036176A" w:rsidRDefault="002B3B43" w:rsidP="0036176A">
      <w:pPr>
        <w:spacing w:before="100" w:beforeAutospacing="1" w:after="100" w:afterAutospacing="1"/>
        <w:rPr>
          <w:sz w:val="21"/>
          <w:szCs w:val="21"/>
        </w:rPr>
      </w:pPr>
    </w:p>
    <w:p w:rsidR="002B3B43" w:rsidRPr="00EC6495" w:rsidRDefault="002B3B43" w:rsidP="00EC6495">
      <w:pPr>
        <w:pStyle w:val="a8"/>
        <w:rPr>
          <w:sz w:val="21"/>
          <w:szCs w:val="21"/>
        </w:rPr>
      </w:pPr>
    </w:p>
    <w:p w:rsidR="002B3B43" w:rsidRPr="00DE4329" w:rsidRDefault="002B3B43" w:rsidP="00813C3B">
      <w:pPr>
        <w:pStyle w:val="a8"/>
      </w:pPr>
      <w:bookmarkStart w:id="34" w:name="_Toc436380342"/>
      <w:r w:rsidRPr="00DE4329">
        <w:t>2.4</w:t>
      </w:r>
      <w:r w:rsidRPr="00DE4329">
        <w:rPr>
          <w:rFonts w:hint="eastAsia"/>
        </w:rPr>
        <w:t>国内各地区燃料油市场价格</w:t>
      </w:r>
      <w:bookmarkEnd w:id="34"/>
    </w:p>
    <w:p w:rsidR="002B3B43" w:rsidRDefault="002B3B43" w:rsidP="0049784E">
      <w:r w:rsidRPr="00093916">
        <w:rPr>
          <w:rFonts w:hint="eastAsia"/>
        </w:rPr>
        <w:t>单位：元</w:t>
      </w:r>
      <w:r w:rsidRPr="00093916">
        <w:t>/</w:t>
      </w:r>
      <w:r w:rsidRPr="00093916">
        <w:rPr>
          <w:rFonts w:hint="eastAsia"/>
        </w:rPr>
        <w:t>吨</w:t>
      </w:r>
      <w:bookmarkStart w:id="35" w:name="_Toc436380343"/>
    </w:p>
    <w:p w:rsidR="002B3B43" w:rsidRDefault="002B3B43" w:rsidP="0049784E"/>
    <w:tbl>
      <w:tblPr>
        <w:tblW w:w="5000" w:type="pct"/>
        <w:tblLook w:val="0000"/>
      </w:tblPr>
      <w:tblGrid>
        <w:gridCol w:w="964"/>
        <w:gridCol w:w="2405"/>
        <w:gridCol w:w="948"/>
        <w:gridCol w:w="1179"/>
        <w:gridCol w:w="1134"/>
        <w:gridCol w:w="1898"/>
      </w:tblGrid>
      <w:tr w:rsidR="002B3B43" w:rsidRPr="0049784E" w:rsidTr="00D4327E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lastRenderedPageBreak/>
              <w:t>地区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F245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F2450B">
              <w:rPr>
                <w:rFonts w:hint="eastAsia"/>
                <w:b/>
                <w:bCs/>
                <w:sz w:val="20"/>
                <w:szCs w:val="20"/>
              </w:rPr>
              <w:t>10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56382F" w:rsidP="00F245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="002B3B43" w:rsidRPr="0049784E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="00F2450B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="002B3B43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463160" w:rsidRPr="0049784E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上期所规格</w:t>
            </w:r>
            <w:r w:rsidRPr="0049784E">
              <w:rPr>
                <w:sz w:val="20"/>
                <w:szCs w:val="20"/>
              </w:rPr>
              <w:t>180CST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463160" w:rsidRPr="0049784E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船用标准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60" w:rsidRDefault="004631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60" w:rsidRPr="0049784E" w:rsidRDefault="00463160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库提价（广州</w:t>
            </w:r>
            <w:r w:rsidRPr="0049784E">
              <w:rPr>
                <w:sz w:val="20"/>
                <w:szCs w:val="20"/>
              </w:rPr>
              <w:t>-</w:t>
            </w:r>
            <w:r w:rsidRPr="0049784E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5901D4" w:rsidRPr="0049784E" w:rsidTr="00182BB2">
        <w:trPr>
          <w:trHeight w:val="453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5901D4" w:rsidRPr="00AB3F16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新加坡混调高硫</w:t>
            </w:r>
            <w:r w:rsidRPr="0049784E">
              <w:rPr>
                <w:sz w:val="20"/>
                <w:szCs w:val="20"/>
              </w:rPr>
              <w:t>180CST</w:t>
            </w:r>
            <w:r w:rsidRPr="0049784E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6-8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6-8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</w:t>
            </w:r>
            <w:r w:rsidRPr="00020A16">
              <w:rPr>
                <w:sz w:val="20"/>
                <w:szCs w:val="20"/>
              </w:rPr>
              <w:t>FR</w:t>
            </w:r>
            <w:r w:rsidRPr="00020A16">
              <w:rPr>
                <w:rFonts w:hint="eastAsia"/>
                <w:sz w:val="20"/>
                <w:szCs w:val="20"/>
              </w:rPr>
              <w:t>黄埔（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2450B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50B" w:rsidRPr="0049784E" w:rsidRDefault="00F2450B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50B" w:rsidRPr="0049784E" w:rsidRDefault="00F2450B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0B" w:rsidRDefault="00F245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0B" w:rsidRDefault="00F2450B">
            <w:pPr>
              <w:jc w:val="righ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334.5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0B" w:rsidRDefault="00F24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333.25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50B" w:rsidRPr="00B61890" w:rsidRDefault="00F2450B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F2450B" w:rsidRPr="006E5DF7" w:rsidTr="00792435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50B" w:rsidRPr="0049784E" w:rsidRDefault="00F2450B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50B" w:rsidRPr="0049784E" w:rsidRDefault="00F2450B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新加坡高硫</w:t>
            </w:r>
            <w:r w:rsidRPr="0049784E">
              <w:rPr>
                <w:sz w:val="20"/>
                <w:szCs w:val="20"/>
              </w:rPr>
              <w:t>380CST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0B" w:rsidRDefault="00F245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0B" w:rsidRDefault="00F2450B">
            <w:pPr>
              <w:jc w:val="righ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325.75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0B" w:rsidRDefault="00F245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325.25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50B" w:rsidRPr="00B61890" w:rsidRDefault="00F2450B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黄埔（美元</w:t>
            </w:r>
            <w:r w:rsidRPr="00B61890">
              <w:rPr>
                <w:sz w:val="20"/>
                <w:szCs w:val="20"/>
              </w:rPr>
              <w:t>/</w:t>
            </w:r>
            <w:r w:rsidRPr="00B61890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01D4" w:rsidRPr="006E5DF7" w:rsidTr="0068490B">
        <w:trPr>
          <w:trHeight w:val="27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上海国产混调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宁波国产混调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南通国产混调</w:t>
            </w:r>
            <w:r w:rsidRPr="0049784E">
              <w:rPr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DD15A1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5A1" w:rsidRPr="0049784E" w:rsidRDefault="00DD15A1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Pr="0049784E" w:rsidRDefault="00DD15A1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Pr="00B61890" w:rsidRDefault="00DD15A1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DD15A1" w:rsidRPr="006E5DF7" w:rsidTr="00802DF3">
        <w:trPr>
          <w:trHeight w:val="50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5A1" w:rsidRPr="0049784E" w:rsidRDefault="00DD15A1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Pr="0049784E" w:rsidRDefault="00DD15A1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35-39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Default="00DD15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35-39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A1" w:rsidRPr="00B61890" w:rsidRDefault="00DD15A1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020A16">
              <w:rPr>
                <w:rFonts w:hint="eastAsia"/>
                <w:sz w:val="20"/>
                <w:szCs w:val="20"/>
              </w:rPr>
              <w:t>华东（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020A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901D4" w:rsidRPr="006E5DF7" w:rsidTr="00D4327E">
        <w:trPr>
          <w:trHeight w:val="350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国产调和</w:t>
            </w:r>
            <w:r w:rsidRPr="0049784E">
              <w:rPr>
                <w:sz w:val="20"/>
                <w:szCs w:val="20"/>
              </w:rPr>
              <w:t>250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5901D4" w:rsidRPr="006E5DF7" w:rsidTr="00BB6E1D">
        <w:trPr>
          <w:trHeight w:val="39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2180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B61890" w:rsidRDefault="005901D4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84E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直馏高硫</w:t>
            </w:r>
            <w:r w:rsidRPr="0049784E">
              <w:rPr>
                <w:sz w:val="20"/>
                <w:szCs w:val="20"/>
              </w:rPr>
              <w:t>180CST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2B3B43" w:rsidRPr="006E5DF7" w:rsidTr="000860D8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俄罗斯</w:t>
            </w:r>
            <w:r w:rsidRPr="0049784E">
              <w:rPr>
                <w:sz w:val="20"/>
                <w:szCs w:val="20"/>
              </w:rPr>
              <w:t>M100</w:t>
            </w:r>
            <w:r w:rsidRPr="0049784E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B61890" w:rsidRDefault="002B3B43" w:rsidP="0049784E">
            <w:pPr>
              <w:jc w:val="center"/>
              <w:rPr>
                <w:sz w:val="20"/>
                <w:szCs w:val="20"/>
              </w:rPr>
            </w:pPr>
            <w:r w:rsidRPr="00B61890">
              <w:rPr>
                <w:sz w:val="20"/>
                <w:szCs w:val="20"/>
              </w:rPr>
              <w:t>CFR</w:t>
            </w:r>
            <w:r w:rsidRPr="00B61890">
              <w:rPr>
                <w:rFonts w:hint="eastAsia"/>
                <w:sz w:val="20"/>
                <w:szCs w:val="20"/>
              </w:rPr>
              <w:t>山东（</w:t>
            </w:r>
            <w:r w:rsidRPr="00A46A52">
              <w:rPr>
                <w:sz w:val="20"/>
                <w:szCs w:val="20"/>
              </w:rPr>
              <w:t>2</w:t>
            </w:r>
            <w:r w:rsidRPr="00A46A52">
              <w:rPr>
                <w:rFonts w:hint="eastAsia"/>
                <w:sz w:val="20"/>
                <w:szCs w:val="20"/>
              </w:rPr>
              <w:t>月下</w:t>
            </w:r>
            <w:r w:rsidRPr="00A46A52">
              <w:rPr>
                <w:sz w:val="20"/>
                <w:szCs w:val="20"/>
              </w:rPr>
              <w:t>3</w:t>
            </w:r>
            <w:r w:rsidRPr="00A46A52">
              <w:rPr>
                <w:rFonts w:hint="eastAsia"/>
                <w:sz w:val="20"/>
                <w:szCs w:val="20"/>
              </w:rPr>
              <w:t>月上旬</w:t>
            </w:r>
            <w:r w:rsidRPr="00B6189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6E5DF7" w:rsidRDefault="005901D4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1.02</w:t>
            </w:r>
            <w:r w:rsidRPr="0049784E">
              <w:rPr>
                <w:rFonts w:hint="eastAsia"/>
                <w:sz w:val="20"/>
                <w:szCs w:val="20"/>
              </w:rPr>
              <w:t>左右沥青票）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6E5DF7" w:rsidRDefault="005901D4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5901D4" w:rsidRPr="006E5DF7" w:rsidTr="00D4327E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49784E" w:rsidRDefault="005901D4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油浆（密度</w:t>
            </w:r>
            <w:r w:rsidRPr="0049784E">
              <w:rPr>
                <w:sz w:val="20"/>
                <w:szCs w:val="20"/>
              </w:rPr>
              <w:t>1.1</w:t>
            </w:r>
            <w:r w:rsidRPr="0049784E">
              <w:rPr>
                <w:rFonts w:hint="eastAsia"/>
                <w:sz w:val="20"/>
                <w:szCs w:val="20"/>
              </w:rPr>
              <w:t>左右沥青票</w:t>
            </w:r>
            <w:r w:rsidRPr="0049784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Default="00590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D4" w:rsidRPr="006E5DF7" w:rsidRDefault="005901D4" w:rsidP="0049784E">
            <w:pPr>
              <w:jc w:val="center"/>
              <w:rPr>
                <w:color w:val="000000"/>
                <w:sz w:val="20"/>
                <w:szCs w:val="20"/>
              </w:rPr>
            </w:pPr>
            <w:r w:rsidRPr="006E5DF7">
              <w:rPr>
                <w:rFonts w:hint="eastAsia"/>
                <w:color w:val="000000"/>
                <w:sz w:val="20"/>
                <w:szCs w:val="20"/>
              </w:rPr>
              <w:t>库车提</w:t>
            </w:r>
          </w:p>
        </w:tc>
      </w:tr>
      <w:tr w:rsidR="002B3B43" w:rsidRPr="0049784E" w:rsidTr="00D4327E">
        <w:trPr>
          <w:trHeight w:val="218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常渣（密度</w:t>
            </w:r>
            <w:r w:rsidRPr="0049784E">
              <w:rPr>
                <w:sz w:val="20"/>
                <w:szCs w:val="20"/>
              </w:rPr>
              <w:t>0.95</w:t>
            </w:r>
            <w:r w:rsidRPr="0049784E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8922A4" w:rsidRDefault="002B3B43">
            <w:pPr>
              <w:jc w:val="center"/>
              <w:rPr>
                <w:sz w:val="20"/>
                <w:szCs w:val="20"/>
              </w:rPr>
            </w:pPr>
            <w:r w:rsidRPr="008922A4">
              <w:rPr>
                <w:sz w:val="20"/>
                <w:szCs w:val="20"/>
              </w:rPr>
              <w:t>N/A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Default="002B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>
            <w:pPr>
              <w:jc w:val="center"/>
              <w:rPr>
                <w:sz w:val="20"/>
                <w:szCs w:val="20"/>
              </w:rPr>
            </w:pPr>
            <w:r w:rsidRPr="0049784E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2B3B43" w:rsidRPr="0049784E" w:rsidTr="0049784E">
        <w:trPr>
          <w:trHeight w:val="49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84E" w:rsidRDefault="002B3B43" w:rsidP="0049784E"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B43" w:rsidRPr="0049784E" w:rsidRDefault="002B3B43" w:rsidP="0049784E">
            <w:pPr>
              <w:rPr>
                <w:sz w:val="21"/>
                <w:szCs w:val="21"/>
              </w:rPr>
            </w:pPr>
            <w:r w:rsidRPr="0049784E">
              <w:rPr>
                <w:rFonts w:hint="eastAsia"/>
                <w:sz w:val="21"/>
                <w:szCs w:val="21"/>
              </w:rPr>
              <w:t>备注：</w:t>
            </w:r>
            <w:r w:rsidRPr="0049784E">
              <w:rPr>
                <w:sz w:val="21"/>
                <w:szCs w:val="21"/>
              </w:rPr>
              <w:t>1</w:t>
            </w:r>
            <w:r w:rsidRPr="0049784E">
              <w:rPr>
                <w:rFonts w:hint="eastAsia"/>
                <w:sz w:val="21"/>
                <w:szCs w:val="21"/>
              </w:rPr>
              <w:t>、自</w:t>
            </w:r>
            <w:r w:rsidRPr="0049784E">
              <w:rPr>
                <w:sz w:val="21"/>
                <w:szCs w:val="21"/>
              </w:rPr>
              <w:t>2015</w:t>
            </w:r>
            <w:r w:rsidRPr="0049784E">
              <w:rPr>
                <w:rFonts w:hint="eastAsia"/>
                <w:sz w:val="21"/>
                <w:szCs w:val="21"/>
              </w:rPr>
              <w:t>年</w:t>
            </w:r>
            <w:r w:rsidRPr="0049784E">
              <w:rPr>
                <w:sz w:val="21"/>
                <w:szCs w:val="21"/>
              </w:rPr>
              <w:t>6</w:t>
            </w:r>
            <w:r w:rsidRPr="0049784E">
              <w:rPr>
                <w:rFonts w:hint="eastAsia"/>
                <w:sz w:val="21"/>
                <w:szCs w:val="21"/>
              </w:rPr>
              <w:t>月</w:t>
            </w:r>
            <w:r w:rsidRPr="0049784E">
              <w:rPr>
                <w:sz w:val="21"/>
                <w:szCs w:val="21"/>
              </w:rPr>
              <w:t>10</w:t>
            </w:r>
            <w:r w:rsidRPr="0049784E">
              <w:rPr>
                <w:rFonts w:hint="eastAsia"/>
                <w:sz w:val="21"/>
                <w:szCs w:val="21"/>
              </w:rPr>
              <w:t>日起，新增进口稀释沥青估价，该估价含沥青票，为港口库船提价格。</w:t>
            </w:r>
          </w:p>
        </w:tc>
      </w:tr>
      <w:tr w:rsidR="002B3B43" w:rsidRPr="0049784E" w:rsidTr="0049784E">
        <w:trPr>
          <w:trHeight w:val="52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3" w:rsidRPr="0049784E" w:rsidRDefault="002B3B43" w:rsidP="0049784E"/>
        </w:tc>
        <w:tc>
          <w:tcPr>
            <w:tcW w:w="4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B43" w:rsidRPr="0049784E" w:rsidRDefault="002B3B43" w:rsidP="0049784E">
            <w:pPr>
              <w:rPr>
                <w:sz w:val="21"/>
                <w:szCs w:val="21"/>
              </w:rPr>
            </w:pPr>
            <w:r w:rsidRPr="0049784E">
              <w:rPr>
                <w:sz w:val="21"/>
                <w:szCs w:val="21"/>
              </w:rPr>
              <w:t>2</w:t>
            </w:r>
            <w:r w:rsidRPr="0049784E">
              <w:rPr>
                <w:rFonts w:hint="eastAsia"/>
                <w:sz w:val="21"/>
                <w:szCs w:val="21"/>
              </w:rPr>
              <w:t>、近期山东地区常渣外销量稀少，于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6"/>
              </w:smartTagPr>
              <w:r w:rsidRPr="0049784E">
                <w:rPr>
                  <w:sz w:val="21"/>
                  <w:szCs w:val="21"/>
                </w:rPr>
                <w:t>2016</w:t>
              </w:r>
              <w:r w:rsidRPr="0049784E">
                <w:rPr>
                  <w:rFonts w:hint="eastAsia"/>
                  <w:sz w:val="21"/>
                  <w:szCs w:val="21"/>
                </w:rPr>
                <w:t>年</w:t>
              </w:r>
              <w:r w:rsidRPr="0049784E">
                <w:rPr>
                  <w:sz w:val="21"/>
                  <w:szCs w:val="21"/>
                </w:rPr>
                <w:t>3</w:t>
              </w:r>
              <w:r w:rsidRPr="0049784E">
                <w:rPr>
                  <w:rFonts w:hint="eastAsia"/>
                  <w:sz w:val="21"/>
                  <w:szCs w:val="21"/>
                </w:rPr>
                <w:t>月</w:t>
              </w:r>
              <w:r w:rsidRPr="0049784E">
                <w:rPr>
                  <w:sz w:val="21"/>
                  <w:szCs w:val="21"/>
                </w:rPr>
                <w:t>22</w:t>
              </w:r>
              <w:r w:rsidRPr="0049784E">
                <w:rPr>
                  <w:rFonts w:hint="eastAsia"/>
                  <w:sz w:val="21"/>
                  <w:szCs w:val="21"/>
                </w:rPr>
                <w:t>日</w:t>
              </w:r>
            </w:smartTag>
            <w:r w:rsidRPr="0049784E">
              <w:rPr>
                <w:rFonts w:hint="eastAsia"/>
                <w:sz w:val="21"/>
                <w:szCs w:val="21"/>
              </w:rPr>
              <w:t>起暂停常渣成交估价。</w:t>
            </w:r>
          </w:p>
        </w:tc>
      </w:tr>
    </w:tbl>
    <w:p w:rsidR="002B3B43" w:rsidRDefault="002B3B43" w:rsidP="00CA2B4F"/>
    <w:p w:rsidR="002B3B43" w:rsidRDefault="002B3B43" w:rsidP="00CA2B4F"/>
    <w:p w:rsidR="002B3B43" w:rsidRDefault="002B3B43" w:rsidP="00CA2B4F"/>
    <w:p w:rsidR="002B3B43" w:rsidRPr="00CA2B4F" w:rsidRDefault="002B3B43" w:rsidP="007A03AC">
      <w:pPr>
        <w:jc w:val="center"/>
      </w:pPr>
    </w:p>
    <w:p w:rsidR="002B3B43" w:rsidRDefault="002B3B4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r w:rsidRPr="00C05F81">
        <w:rPr>
          <w:rFonts w:ascii="宋体" w:eastAsia="宋体" w:hAnsi="宋体"/>
          <w:sz w:val="24"/>
          <w:szCs w:val="24"/>
        </w:rPr>
        <w:t>2.5</w:t>
      </w:r>
      <w:r w:rsidRPr="00C05F81">
        <w:rPr>
          <w:rFonts w:ascii="宋体" w:eastAsia="宋体" w:hAnsi="宋体" w:hint="eastAsia"/>
          <w:sz w:val="24"/>
          <w:szCs w:val="24"/>
        </w:rPr>
        <w:t>上海期货交易所收盘数据</w:t>
      </w:r>
      <w:bookmarkEnd w:id="35"/>
    </w:p>
    <w:tbl>
      <w:tblPr>
        <w:tblW w:w="93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776"/>
        <w:gridCol w:w="715"/>
        <w:gridCol w:w="709"/>
        <w:gridCol w:w="709"/>
        <w:gridCol w:w="709"/>
        <w:gridCol w:w="708"/>
        <w:gridCol w:w="851"/>
        <w:gridCol w:w="850"/>
        <w:gridCol w:w="926"/>
        <w:gridCol w:w="1031"/>
      </w:tblGrid>
      <w:tr w:rsidR="002B3B43" w:rsidRPr="0049703D" w:rsidTr="00590D95">
        <w:trPr>
          <w:trHeight w:val="254"/>
        </w:trPr>
        <w:tc>
          <w:tcPr>
            <w:tcW w:w="9333" w:type="dxa"/>
            <w:gridSpan w:val="11"/>
            <w:vAlign w:val="center"/>
          </w:tcPr>
          <w:p w:rsidR="002B3B43" w:rsidRPr="0049703D" w:rsidRDefault="002B3B43" w:rsidP="00590D95">
            <w:pPr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>交易货币：人民币</w:t>
            </w:r>
            <w:r w:rsidRPr="0049703D">
              <w:rPr>
                <w:sz w:val="20"/>
                <w:szCs w:val="20"/>
              </w:rPr>
              <w:t>  </w:t>
            </w:r>
            <w:r w:rsidRPr="0049703D">
              <w:rPr>
                <w:rFonts w:hint="eastAsia"/>
                <w:sz w:val="20"/>
                <w:szCs w:val="20"/>
              </w:rPr>
              <w:t>交易单位：</w:t>
            </w:r>
            <w:r w:rsidRPr="0049703D">
              <w:rPr>
                <w:sz w:val="20"/>
                <w:szCs w:val="20"/>
              </w:rPr>
              <w:t>50</w:t>
            </w:r>
            <w:r w:rsidRPr="0049703D">
              <w:rPr>
                <w:rFonts w:hint="eastAsia"/>
                <w:sz w:val="20"/>
                <w:szCs w:val="20"/>
              </w:rPr>
              <w:t>吨</w:t>
            </w:r>
            <w:r w:rsidRPr="0049703D">
              <w:rPr>
                <w:sz w:val="20"/>
                <w:szCs w:val="20"/>
              </w:rPr>
              <w:t>/</w:t>
            </w:r>
            <w:r w:rsidRPr="0049703D"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2B3B43" w:rsidRPr="0049703D" w:rsidTr="00590D95">
        <w:trPr>
          <w:trHeight w:val="254"/>
        </w:trPr>
        <w:tc>
          <w:tcPr>
            <w:tcW w:w="134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76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15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09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08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851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color w:val="000000"/>
                <w:sz w:val="20"/>
                <w:szCs w:val="20"/>
              </w:rPr>
            </w:pPr>
            <w:r w:rsidRPr="0049703D"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850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926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1031" w:type="dxa"/>
            <w:shd w:val="clear" w:color="auto" w:fill="99CCFF"/>
            <w:noWrap/>
          </w:tcPr>
          <w:p w:rsidR="002B3B43" w:rsidRPr="0049703D" w:rsidRDefault="002B3B43" w:rsidP="00590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03D">
              <w:rPr>
                <w:rFonts w:ascii="Arial" w:hAnsi="Arial" w:cs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2B3B43" w:rsidRPr="00045193" w:rsidTr="00590D95">
        <w:trPr>
          <w:trHeight w:val="254"/>
        </w:trPr>
        <w:tc>
          <w:tcPr>
            <w:tcW w:w="1349" w:type="dxa"/>
            <w:noWrap/>
            <w:vAlign w:val="center"/>
          </w:tcPr>
          <w:p w:rsidR="002B3B43" w:rsidRPr="0049703D" w:rsidRDefault="002B3B43" w:rsidP="008B19CC">
            <w:pPr>
              <w:jc w:val="right"/>
              <w:rPr>
                <w:sz w:val="20"/>
                <w:szCs w:val="20"/>
              </w:rPr>
            </w:pPr>
            <w:r w:rsidRPr="007315DA"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776" w:type="dxa"/>
            <w:noWrap/>
            <w:vAlign w:val="center"/>
          </w:tcPr>
          <w:p w:rsidR="002B3B43" w:rsidRPr="0049703D" w:rsidRDefault="002B3B43" w:rsidP="007D7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D1A">
              <w:rPr>
                <w:rFonts w:hint="eastAsia"/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715" w:type="dxa"/>
            <w:noWrap/>
            <w:vAlign w:val="center"/>
          </w:tcPr>
          <w:p w:rsidR="002B3B43" w:rsidRPr="0049703D" w:rsidRDefault="002B3B43" w:rsidP="007D7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522</w:t>
            </w:r>
          </w:p>
        </w:tc>
        <w:tc>
          <w:tcPr>
            <w:tcW w:w="709" w:type="dxa"/>
            <w:noWrap/>
            <w:vAlign w:val="center"/>
          </w:tcPr>
          <w:p w:rsidR="002B3B43" w:rsidRPr="0049703D" w:rsidRDefault="002B3B43" w:rsidP="007D7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522</w:t>
            </w:r>
          </w:p>
        </w:tc>
        <w:tc>
          <w:tcPr>
            <w:tcW w:w="709" w:type="dxa"/>
            <w:noWrap/>
            <w:vAlign w:val="center"/>
          </w:tcPr>
          <w:p w:rsidR="002B3B43" w:rsidRPr="00E60724" w:rsidRDefault="002B3B43" w:rsidP="007D7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709" w:type="dxa"/>
            <w:noWrap/>
          </w:tcPr>
          <w:p w:rsidR="002B3B43" w:rsidRPr="00E60724" w:rsidRDefault="002B3B43" w:rsidP="007D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512</w:t>
            </w:r>
          </w:p>
        </w:tc>
        <w:tc>
          <w:tcPr>
            <w:tcW w:w="708" w:type="dxa"/>
            <w:noWrap/>
          </w:tcPr>
          <w:p w:rsidR="002B3B43" w:rsidRPr="00E60724" w:rsidRDefault="002B3B43" w:rsidP="007D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7272">
              <w:rPr>
                <w:rFonts w:hint="eastAsia"/>
                <w:sz w:val="20"/>
                <w:szCs w:val="20"/>
              </w:rPr>
              <w:t>515</w:t>
            </w:r>
          </w:p>
        </w:tc>
        <w:tc>
          <w:tcPr>
            <w:tcW w:w="851" w:type="dxa"/>
            <w:noWrap/>
            <w:vAlign w:val="center"/>
          </w:tcPr>
          <w:p w:rsidR="002B3B43" w:rsidRPr="0049703D" w:rsidRDefault="007D7272" w:rsidP="00A201B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vAlign w:val="center"/>
          </w:tcPr>
          <w:p w:rsidR="002B3B43" w:rsidRPr="0049703D" w:rsidRDefault="00DB1385" w:rsidP="007D727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D727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26" w:type="dxa"/>
            <w:noWrap/>
            <w:vAlign w:val="center"/>
          </w:tcPr>
          <w:p w:rsidR="002B3B43" w:rsidRPr="0049703D" w:rsidRDefault="007D7272" w:rsidP="00A201B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031" w:type="dxa"/>
            <w:noWrap/>
            <w:vAlign w:val="center"/>
          </w:tcPr>
          <w:p w:rsidR="002B3B43" w:rsidRPr="0049703D" w:rsidRDefault="007D7272" w:rsidP="00C16A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2B3B43">
              <w:rPr>
                <w:sz w:val="20"/>
                <w:szCs w:val="20"/>
              </w:rPr>
              <w:t>Feb17</w:t>
            </w:r>
          </w:p>
        </w:tc>
      </w:tr>
    </w:tbl>
    <w:p w:rsidR="002B3B43" w:rsidRDefault="002B3B43" w:rsidP="000D5515">
      <w:pPr>
        <w:rPr>
          <w:rFonts w:ascii="Arial" w:hAnsi="Arial" w:cs="Arial"/>
          <w:sz w:val="21"/>
          <w:szCs w:val="21"/>
        </w:rPr>
      </w:pPr>
    </w:p>
    <w:p w:rsidR="002B3B43" w:rsidRPr="0021294F" w:rsidRDefault="002B3B43" w:rsidP="000D5515">
      <w:pPr>
        <w:rPr>
          <w:rFonts w:ascii="Arial" w:hAnsi="Arial" w:cs="Arial"/>
          <w:sz w:val="21"/>
          <w:szCs w:val="21"/>
        </w:rPr>
      </w:pPr>
    </w:p>
    <w:p w:rsidR="002B3B43" w:rsidRPr="00486014" w:rsidRDefault="002B3B43" w:rsidP="00486014">
      <w:pPr>
        <w:pStyle w:val="2"/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6" w:name="_Toc436380344"/>
      <w:r w:rsidRPr="00486014">
        <w:rPr>
          <w:rFonts w:ascii="宋体" w:eastAsia="宋体" w:hAnsi="宋体"/>
          <w:sz w:val="24"/>
          <w:szCs w:val="24"/>
        </w:rPr>
        <w:t xml:space="preserve">2. </w:t>
      </w:r>
      <w:r w:rsidRPr="005724C7">
        <w:rPr>
          <w:rFonts w:ascii="宋体" w:eastAsia="宋体" w:hAnsi="宋体"/>
          <w:sz w:val="24"/>
          <w:szCs w:val="24"/>
        </w:rPr>
        <w:t>6</w:t>
      </w:r>
      <w:r w:rsidRPr="005724C7">
        <w:rPr>
          <w:rFonts w:ascii="宋体" w:eastAsia="宋体" w:hAnsi="宋体" w:hint="eastAsia"/>
          <w:sz w:val="24"/>
          <w:szCs w:val="24"/>
        </w:rPr>
        <w:t>上海期货交易所收盘报告</w:t>
      </w:r>
    </w:p>
    <w:p w:rsidR="00DA1D1A" w:rsidRDefault="009C6873" w:rsidP="00DA1D1A">
      <w:pPr>
        <w:pStyle w:val="a8"/>
        <w:rPr>
          <w:sz w:val="21"/>
          <w:szCs w:val="21"/>
        </w:rPr>
      </w:pPr>
      <w:bookmarkStart w:id="37" w:name="_Toc436380345"/>
      <w:bookmarkEnd w:id="32"/>
      <w:bookmarkEnd w:id="33"/>
      <w:bookmarkEnd w:id="36"/>
      <w:r>
        <w:rPr>
          <w:sz w:val="21"/>
          <w:szCs w:val="21"/>
        </w:rPr>
        <w:t xml:space="preserve">　　周</w:t>
      </w:r>
      <w:r w:rsidR="00C51AE1">
        <w:rPr>
          <w:rFonts w:hint="eastAsia"/>
          <w:sz w:val="21"/>
          <w:szCs w:val="21"/>
        </w:rPr>
        <w:t>五</w:t>
      </w:r>
      <w:r w:rsidR="00DA1D1A">
        <w:rPr>
          <w:sz w:val="21"/>
          <w:szCs w:val="21"/>
        </w:rPr>
        <w:t>上期所燃料油期货市场共成交</w:t>
      </w:r>
      <w:r w:rsidR="00DB1385">
        <w:rPr>
          <w:rFonts w:hint="eastAsia"/>
          <w:sz w:val="21"/>
          <w:szCs w:val="21"/>
        </w:rPr>
        <w:t>1</w:t>
      </w:r>
      <w:r w:rsidR="007D7272">
        <w:rPr>
          <w:rFonts w:hint="eastAsia"/>
          <w:sz w:val="21"/>
          <w:szCs w:val="21"/>
        </w:rPr>
        <w:t>8</w:t>
      </w:r>
      <w:r w:rsidR="00DA1D1A">
        <w:rPr>
          <w:sz w:val="21"/>
          <w:szCs w:val="21"/>
        </w:rPr>
        <w:t>手，其中主力1704约成交</w:t>
      </w:r>
      <w:r w:rsidR="00DB1385">
        <w:rPr>
          <w:rFonts w:hint="eastAsia"/>
          <w:sz w:val="21"/>
          <w:szCs w:val="21"/>
        </w:rPr>
        <w:t>1</w:t>
      </w:r>
      <w:r w:rsidR="007D7272">
        <w:rPr>
          <w:rFonts w:hint="eastAsia"/>
          <w:sz w:val="21"/>
          <w:szCs w:val="21"/>
        </w:rPr>
        <w:t>8</w:t>
      </w:r>
      <w:r w:rsidR="00DA1D1A">
        <w:rPr>
          <w:sz w:val="21"/>
          <w:szCs w:val="21"/>
        </w:rPr>
        <w:t>手。主力合约收盘4</w:t>
      </w:r>
      <w:r w:rsidR="007D7272">
        <w:rPr>
          <w:rFonts w:hint="eastAsia"/>
          <w:sz w:val="21"/>
          <w:szCs w:val="21"/>
        </w:rPr>
        <w:t>512</w:t>
      </w:r>
      <w:r w:rsidR="00DA1D1A">
        <w:rPr>
          <w:sz w:val="21"/>
          <w:szCs w:val="21"/>
        </w:rPr>
        <w:t>吨，结算4</w:t>
      </w:r>
      <w:r w:rsidR="007D7272">
        <w:rPr>
          <w:rFonts w:hint="eastAsia"/>
          <w:sz w:val="21"/>
          <w:szCs w:val="21"/>
        </w:rPr>
        <w:t>515</w:t>
      </w:r>
      <w:r w:rsidR="00DA1D1A">
        <w:rPr>
          <w:sz w:val="21"/>
          <w:szCs w:val="21"/>
        </w:rPr>
        <w:t>吨，结算价较前一工作日</w:t>
      </w:r>
      <w:r>
        <w:rPr>
          <w:rFonts w:hint="eastAsia"/>
          <w:sz w:val="21"/>
          <w:szCs w:val="21"/>
        </w:rPr>
        <w:t>上涨</w:t>
      </w:r>
      <w:r w:rsidR="007D7272">
        <w:rPr>
          <w:rFonts w:hint="eastAsia"/>
          <w:sz w:val="21"/>
          <w:szCs w:val="21"/>
        </w:rPr>
        <w:t>33</w:t>
      </w:r>
      <w:r w:rsidR="00DA1D1A">
        <w:rPr>
          <w:sz w:val="21"/>
          <w:szCs w:val="21"/>
        </w:rPr>
        <w:t>元/吨。</w:t>
      </w:r>
    </w:p>
    <w:p w:rsidR="002B3B43" w:rsidRPr="009C6873" w:rsidRDefault="002B3B43" w:rsidP="002D26B5">
      <w:pPr>
        <w:pStyle w:val="a8"/>
        <w:rPr>
          <w:sz w:val="20"/>
          <w:szCs w:val="20"/>
        </w:rPr>
      </w:pPr>
    </w:p>
    <w:p w:rsidR="002B3B43" w:rsidRDefault="002B3B43" w:rsidP="009E48AD">
      <w:pPr>
        <w:pStyle w:val="1"/>
        <w:spacing w:before="120" w:after="0" w:line="240" w:lineRule="auto"/>
        <w:rPr>
          <w:bCs w:val="0"/>
          <w:color w:val="FF0000"/>
          <w:sz w:val="28"/>
          <w:szCs w:val="28"/>
        </w:rPr>
      </w:pPr>
      <w:r w:rsidRPr="00C05F81">
        <w:rPr>
          <w:rFonts w:hint="eastAsia"/>
          <w:bCs w:val="0"/>
          <w:color w:val="FF0000"/>
          <w:sz w:val="28"/>
          <w:szCs w:val="28"/>
        </w:rPr>
        <w:t>三、国内燃料油船期预报</w:t>
      </w:r>
      <w:bookmarkEnd w:id="37"/>
    </w:p>
    <w:p w:rsidR="002B3B43" w:rsidRPr="00843122" w:rsidRDefault="002B3B43" w:rsidP="001C7989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华南</w:t>
      </w:r>
      <w:r w:rsidRPr="00C05F81">
        <w:rPr>
          <w:rFonts w:ascii="宋体" w:eastAsia="宋体" w:hAnsi="宋体" w:hint="eastAsia"/>
          <w:sz w:val="24"/>
          <w:szCs w:val="24"/>
        </w:rPr>
        <w:t>燃料油船期预报</w:t>
      </w:r>
    </w:p>
    <w:p w:rsidR="002B3B43" w:rsidRDefault="002B3B43" w:rsidP="001C7989"/>
    <w:p w:rsidR="002B3B43" w:rsidRPr="001C7989" w:rsidRDefault="002B3B43" w:rsidP="001C7989"/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B3B43" w:rsidRPr="0049703D" w:rsidTr="002E49A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58264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A970CA" w:rsidP="00A970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 w:rsidR="002B3B43"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>1</w:t>
            </w:r>
            <w:r w:rsidR="002B3B43"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C831F9" w:rsidP="00C83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9</w:t>
            </w:r>
            <w:r w:rsidR="002B3B43"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 w:hint="eastAsia"/>
                <w:sz w:val="20"/>
                <w:szCs w:val="20"/>
              </w:rPr>
              <w:t>0</w:t>
            </w:r>
            <w:r w:rsidR="002B3B43"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C831F9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N/A</w:t>
            </w:r>
            <w:r w:rsidRPr="00C12F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3B43" w:rsidRPr="00C12F6D">
              <w:rPr>
                <w:rFonts w:ascii="Calibri" w:hAnsi="Calibri"/>
                <w:sz w:val="20"/>
                <w:szCs w:val="20"/>
              </w:rPr>
              <w:t>/</w:t>
            </w:r>
            <w:r w:rsidR="002B3B43"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C831F9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舟海油</w:t>
            </w:r>
            <w:r w:rsidRPr="00C831F9">
              <w:rPr>
                <w:rFonts w:ascii="Calibri" w:hAnsi="Calibri" w:hint="eastAsia"/>
                <w:sz w:val="20"/>
                <w:szCs w:val="20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C831F9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2B3B43" w:rsidRPr="00AA4772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2E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A970CA" w:rsidP="00A970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 w:rsidR="002B3B43"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 w:rsidR="002B3B43"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C831F9" w:rsidP="00C831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 w:rsidRPr="0067099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 w:hint="eastAsia"/>
                <w:sz w:val="20"/>
                <w:szCs w:val="20"/>
              </w:rPr>
              <w:t>9</w:t>
            </w:r>
            <w:r w:rsidRPr="0067099B">
              <w:rPr>
                <w:rFonts w:ascii="Calibri" w:hAnsi="Calibri"/>
                <w:sz w:val="20"/>
                <w:szCs w:val="20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A4772" w:rsidRDefault="00C831F9" w:rsidP="002E4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N/A</w:t>
            </w:r>
            <w:r w:rsidRPr="00C12F6D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C12F6D">
              <w:rPr>
                <w:rFonts w:ascii="Calibri" w:hAnsi="Calibri" w:hint="eastAsia"/>
                <w:sz w:val="20"/>
                <w:szCs w:val="20"/>
              </w:rPr>
              <w:t>广州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987901" w:rsidRDefault="00C831F9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新科</w:t>
            </w:r>
            <w:r w:rsidRPr="00C831F9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B43" w:rsidRPr="00C12F6D" w:rsidRDefault="002B3B43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1CC7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B43" w:rsidRPr="00C12F6D" w:rsidRDefault="00C831F9" w:rsidP="00C12F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31F9"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2B3B43" w:rsidRPr="0049703D" w:rsidTr="002E49A9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A970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970CA"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="00A970CA"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A87788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2E49A9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B3B43" w:rsidRDefault="002B3B43" w:rsidP="00B53E6B"/>
    <w:p w:rsidR="002B3B43" w:rsidRDefault="002B3B43" w:rsidP="00B53E6B"/>
    <w:p w:rsidR="002B3B43" w:rsidRDefault="002B3B43" w:rsidP="00B53E6B"/>
    <w:p w:rsidR="002B3B43" w:rsidRDefault="002B3B43" w:rsidP="00B53E6B"/>
    <w:p w:rsidR="002B3B43" w:rsidRDefault="002B3B43" w:rsidP="00B53E6B"/>
    <w:p w:rsidR="002B3B43" w:rsidRPr="00843122" w:rsidRDefault="002B3B43" w:rsidP="00843122">
      <w:pPr>
        <w:pStyle w:val="2"/>
        <w:numPr>
          <w:ilvl w:val="1"/>
          <w:numId w:val="35"/>
        </w:numPr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8" w:name="_Toc436380347"/>
      <w:r w:rsidRPr="00C05F81">
        <w:rPr>
          <w:rFonts w:ascii="宋体" w:eastAsia="宋体" w:hAnsi="宋体" w:hint="eastAsia"/>
          <w:sz w:val="24"/>
          <w:szCs w:val="24"/>
        </w:rPr>
        <w:t>华东燃料油船期预报</w:t>
      </w:r>
      <w:bookmarkEnd w:id="38"/>
    </w:p>
    <w:tbl>
      <w:tblPr>
        <w:tblW w:w="8897" w:type="dxa"/>
        <w:tblLayout w:type="fixed"/>
        <w:tblLook w:val="0000"/>
      </w:tblPr>
      <w:tblGrid>
        <w:gridCol w:w="534"/>
        <w:gridCol w:w="1134"/>
        <w:gridCol w:w="1559"/>
        <w:gridCol w:w="1559"/>
        <w:gridCol w:w="1617"/>
        <w:gridCol w:w="1218"/>
        <w:gridCol w:w="1276"/>
      </w:tblGrid>
      <w:tr w:rsidR="002B3B43" w:rsidRPr="0049703D" w:rsidTr="00E447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b/>
                <w:bCs/>
                <w:sz w:val="20"/>
                <w:szCs w:val="20"/>
              </w:rPr>
            </w:pPr>
            <w:r w:rsidRPr="0049703D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FF3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3455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9703D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Pr="0067099B">
              <w:rPr>
                <w:rFonts w:ascii="Calibri" w:hAnsi="Calibri"/>
                <w:sz w:val="20"/>
                <w:szCs w:val="20"/>
              </w:rPr>
              <w:t>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549"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C4F14" w:rsidRDefault="002B3B43" w:rsidP="00FF3C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7901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58264D" w:rsidRDefault="002B3B43" w:rsidP="004213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4772"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2B3B43" w:rsidRPr="0049703D" w:rsidTr="00E4475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4D7E4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 w:rsidRPr="00A8778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49703D" w:rsidRDefault="002B3B43" w:rsidP="00FF3C4A">
            <w:pPr>
              <w:jc w:val="center"/>
              <w:rPr>
                <w:sz w:val="20"/>
                <w:szCs w:val="20"/>
              </w:rPr>
            </w:pPr>
            <w:r w:rsidRPr="0049703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B3B43" w:rsidRDefault="002B3B43" w:rsidP="00843122"/>
    <w:p w:rsidR="002B3B43" w:rsidRPr="00843122" w:rsidRDefault="002B3B43" w:rsidP="00843122"/>
    <w:p w:rsidR="002B3B43" w:rsidRDefault="002B3B43" w:rsidP="009F17D6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39" w:name="_Toc436380348"/>
      <w:r w:rsidRPr="00C05F81">
        <w:rPr>
          <w:rFonts w:ascii="宋体" w:eastAsia="宋体" w:hAnsi="宋体" w:hint="eastAsia"/>
          <w:sz w:val="24"/>
          <w:szCs w:val="24"/>
        </w:rPr>
        <w:t>山东燃料油船期预报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1421"/>
        <w:gridCol w:w="1224"/>
        <w:gridCol w:w="1716"/>
        <w:gridCol w:w="1313"/>
        <w:gridCol w:w="1020"/>
        <w:gridCol w:w="1216"/>
      </w:tblGrid>
      <w:tr w:rsidR="002B3B43" w:rsidRPr="00097FBC" w:rsidTr="00007441">
        <w:trPr>
          <w:trHeight w:val="345"/>
        </w:trPr>
        <w:tc>
          <w:tcPr>
            <w:tcW w:w="362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33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718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006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865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619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596" w:type="pct"/>
            <w:shd w:val="clear" w:color="auto" w:fill="99CCFF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97FBC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马来西亚</w:t>
            </w:r>
            <w:r w:rsidRPr="00007441">
              <w:rPr>
                <w:sz w:val="20"/>
                <w:szCs w:val="20"/>
              </w:rPr>
              <w:t>/</w:t>
            </w:r>
            <w:r w:rsidRPr="00007441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巴拿马精神</w:t>
            </w: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玉皇盛世</w:t>
            </w: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007441">
              <w:rPr>
                <w:rFonts w:hint="eastAsia"/>
                <w:sz w:val="20"/>
                <w:szCs w:val="20"/>
              </w:rPr>
              <w:t>沥青料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97FBC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 w:rsidRPr="00097F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18" w:type="pct"/>
            <w:noWrap/>
            <w:vAlign w:val="center"/>
          </w:tcPr>
          <w:p w:rsidR="002B3B43" w:rsidRPr="00AD27F8" w:rsidRDefault="002B3B43" w:rsidP="00D4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97FBC">
              <w:rPr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sz w:val="20"/>
                <w:szCs w:val="20"/>
              </w:rPr>
              <w:t>N/A/</w:t>
            </w:r>
            <w:r w:rsidRPr="00AD27F8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洋美湖</w:t>
            </w: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中联油</w:t>
            </w: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  <w:r w:rsidRPr="00AD27F8">
              <w:rPr>
                <w:rFonts w:hint="eastAsia"/>
                <w:sz w:val="20"/>
                <w:szCs w:val="20"/>
              </w:rPr>
              <w:t>进口燃料油</w:t>
            </w:r>
          </w:p>
        </w:tc>
      </w:tr>
      <w:tr w:rsidR="002B3B43" w:rsidRPr="00097FBC" w:rsidTr="00007441">
        <w:trPr>
          <w:trHeight w:val="345"/>
        </w:trPr>
        <w:tc>
          <w:tcPr>
            <w:tcW w:w="362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</w:tcPr>
          <w:p w:rsidR="002B3B43" w:rsidRPr="00097FBC" w:rsidRDefault="002B3B43" w:rsidP="0065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97FBC"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18" w:type="pct"/>
            <w:noWrap/>
            <w:vAlign w:val="center"/>
          </w:tcPr>
          <w:p w:rsidR="002B3B43" w:rsidRPr="00097FBC" w:rsidRDefault="002B3B43" w:rsidP="00D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  <w:r w:rsidRPr="00097FBC">
              <w:rPr>
                <w:b/>
                <w:bCs/>
                <w:sz w:val="20"/>
                <w:szCs w:val="20"/>
              </w:rPr>
              <w:t>,000.00</w:t>
            </w:r>
          </w:p>
        </w:tc>
        <w:tc>
          <w:tcPr>
            <w:tcW w:w="100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noWrap/>
            <w:vAlign w:val="center"/>
          </w:tcPr>
          <w:p w:rsidR="002B3B43" w:rsidRPr="00097FBC" w:rsidRDefault="002B3B43" w:rsidP="00097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3B43" w:rsidRDefault="002B3B43" w:rsidP="00162EC6">
      <w:pPr>
        <w:rPr>
          <w:sz w:val="21"/>
          <w:szCs w:val="21"/>
        </w:rPr>
      </w:pPr>
    </w:p>
    <w:p w:rsidR="002B3B43" w:rsidRDefault="002B3B43" w:rsidP="00162EC6">
      <w:pPr>
        <w:rPr>
          <w:sz w:val="21"/>
          <w:szCs w:val="21"/>
        </w:rPr>
      </w:pPr>
    </w:p>
    <w:p w:rsidR="002B3B43" w:rsidRDefault="002B3B43" w:rsidP="00162EC6">
      <w:pPr>
        <w:rPr>
          <w:sz w:val="21"/>
          <w:szCs w:val="21"/>
        </w:rPr>
      </w:pPr>
    </w:p>
    <w:p w:rsidR="00AB0126" w:rsidRDefault="00AB0126" w:rsidP="00162EC6">
      <w:pPr>
        <w:rPr>
          <w:rFonts w:hint="eastAsia"/>
          <w:sz w:val="21"/>
          <w:szCs w:val="21"/>
        </w:rPr>
      </w:pPr>
    </w:p>
    <w:p w:rsidR="004B7DCE" w:rsidRDefault="004B7DCE" w:rsidP="00162EC6">
      <w:pPr>
        <w:rPr>
          <w:rFonts w:hint="eastAsia"/>
          <w:sz w:val="21"/>
          <w:szCs w:val="21"/>
        </w:rPr>
      </w:pPr>
    </w:p>
    <w:p w:rsidR="004B7DCE" w:rsidRDefault="004B7DCE" w:rsidP="00162EC6">
      <w:pPr>
        <w:rPr>
          <w:sz w:val="21"/>
          <w:szCs w:val="21"/>
        </w:rPr>
      </w:pPr>
    </w:p>
    <w:p w:rsidR="00AB0126" w:rsidRPr="00AA38D6" w:rsidRDefault="00AB0126" w:rsidP="00162EC6">
      <w:pPr>
        <w:rPr>
          <w:sz w:val="21"/>
          <w:szCs w:val="21"/>
        </w:rPr>
      </w:pPr>
    </w:p>
    <w:p w:rsidR="002B3B43" w:rsidRDefault="002B3B43" w:rsidP="001D73F2">
      <w:pPr>
        <w:pStyle w:val="2"/>
        <w:numPr>
          <w:ilvl w:val="1"/>
          <w:numId w:val="35"/>
        </w:numPr>
        <w:tabs>
          <w:tab w:val="left" w:pos="4860"/>
        </w:tabs>
        <w:spacing w:before="240" w:after="240" w:line="240" w:lineRule="auto"/>
        <w:rPr>
          <w:rFonts w:ascii="宋体" w:eastAsia="宋体" w:hAnsi="宋体"/>
          <w:sz w:val="24"/>
          <w:szCs w:val="24"/>
        </w:rPr>
      </w:pPr>
      <w:bookmarkStart w:id="40" w:name="_Toc436380349"/>
      <w:r>
        <w:rPr>
          <w:rFonts w:ascii="宋体" w:eastAsia="宋体" w:hAnsi="宋体" w:hint="eastAsia"/>
          <w:sz w:val="24"/>
          <w:szCs w:val="24"/>
        </w:rPr>
        <w:t>山东原油船</w:t>
      </w:r>
      <w:r w:rsidRPr="00C05F81">
        <w:rPr>
          <w:rFonts w:ascii="宋体" w:eastAsia="宋体" w:hAnsi="宋体" w:hint="eastAsia"/>
          <w:sz w:val="24"/>
          <w:szCs w:val="24"/>
        </w:rPr>
        <w:t>期预报</w:t>
      </w:r>
      <w:bookmarkEnd w:id="40"/>
    </w:p>
    <w:tbl>
      <w:tblPr>
        <w:tblW w:w="10402" w:type="dxa"/>
        <w:tblInd w:w="93" w:type="dxa"/>
        <w:tblLook w:val="00A0"/>
      </w:tblPr>
      <w:tblGrid>
        <w:gridCol w:w="840"/>
        <w:gridCol w:w="1080"/>
        <w:gridCol w:w="1460"/>
        <w:gridCol w:w="1582"/>
        <w:gridCol w:w="2060"/>
        <w:gridCol w:w="1498"/>
        <w:gridCol w:w="1882"/>
      </w:tblGrid>
      <w:tr w:rsidR="002B3B43" w:rsidRPr="00611B7F" w:rsidTr="00611B7F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预计到港日期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数量（吨）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航线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  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船名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接货公司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  <w:r w:rsidRPr="00611B7F"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2B3B43" w:rsidRPr="00611B7F" w:rsidTr="00611B7F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AB0126" w:rsidP="00AB0126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2</w:t>
            </w:r>
            <w:r w:rsidR="002B3B43"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2</w:t>
            </w:r>
            <w:r w:rsidR="002B3B43" w:rsidRPr="00611B7F">
              <w:rPr>
                <w:rFonts w:ascii="Calibri" w:hAnsi="Calibri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1B7F">
              <w:rPr>
                <w:rFonts w:ascii="Calibri" w:hAnsi="Calibri"/>
                <w:color w:val="000000"/>
                <w:sz w:val="21"/>
                <w:szCs w:val="21"/>
              </w:rPr>
              <w:t>100,000.00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AB0126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AB0126">
              <w:rPr>
                <w:rFonts w:hint="eastAsia"/>
                <w:color w:val="000000"/>
                <w:sz w:val="21"/>
                <w:szCs w:val="21"/>
              </w:rPr>
              <w:t>N/A/青岛港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B0126" w:rsidRDefault="00AB0126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AB0126">
              <w:rPr>
                <w:rFonts w:hint="eastAsia"/>
                <w:color w:val="000000"/>
                <w:sz w:val="21"/>
                <w:szCs w:val="21"/>
              </w:rPr>
              <w:t>LONDON SPIR…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AB0126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AB0126">
              <w:rPr>
                <w:color w:val="000000"/>
                <w:sz w:val="21"/>
                <w:szCs w:val="21"/>
              </w:rPr>
              <w:t xml:space="preserve">  </w:t>
            </w:r>
            <w:r w:rsidR="00AB0126" w:rsidRPr="00AB0126">
              <w:rPr>
                <w:rFonts w:hint="eastAsia"/>
                <w:color w:val="000000"/>
                <w:sz w:val="21"/>
                <w:szCs w:val="21"/>
              </w:rPr>
              <w:t>齐润化工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轻质原油</w:t>
            </w:r>
          </w:p>
        </w:tc>
      </w:tr>
      <w:tr w:rsidR="002B3B43" w:rsidRPr="00611B7F" w:rsidTr="00611B7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jc w:val="both"/>
              <w:rPr>
                <w:color w:val="000000"/>
                <w:sz w:val="21"/>
                <w:szCs w:val="21"/>
              </w:rPr>
            </w:pPr>
            <w:r w:rsidRPr="00611B7F"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AB0126" w:rsidP="00611B7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 w:hint="eastAsia"/>
                <w:color w:val="000000"/>
                <w:sz w:val="21"/>
                <w:szCs w:val="21"/>
              </w:rPr>
              <w:t>100</w:t>
            </w:r>
            <w:r w:rsidR="002B3B43" w:rsidRPr="00611B7F">
              <w:rPr>
                <w:rFonts w:ascii="Calibri" w:hAnsi="Calibri"/>
                <w:color w:val="000000"/>
                <w:sz w:val="21"/>
                <w:szCs w:val="21"/>
              </w:rPr>
              <w:t>,000.00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B43" w:rsidRPr="00611B7F" w:rsidRDefault="002B3B43" w:rsidP="00611B7F">
            <w:pPr>
              <w:rPr>
                <w:color w:val="000000"/>
                <w:sz w:val="22"/>
                <w:szCs w:val="22"/>
              </w:rPr>
            </w:pPr>
            <w:r w:rsidRPr="00611B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2B3B43" w:rsidRPr="00AA38D6" w:rsidRDefault="002B3B43"/>
    <w:sectPr w:rsidR="002B3B43" w:rsidRPr="00AA38D6" w:rsidSect="0096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AF" w:rsidRDefault="00AA2EAF">
      <w:r>
        <w:separator/>
      </w:r>
    </w:p>
  </w:endnote>
  <w:endnote w:type="continuationSeparator" w:id="1">
    <w:p w:rsidR="00AA2EAF" w:rsidRDefault="00AA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8D" w:rsidRDefault="00A15807" w:rsidP="00670367">
    <w:pPr>
      <w:pStyle w:val="a5"/>
      <w:framePr w:wrap="around" w:vAnchor="text" w:hAnchor="margin" w:xAlign="center" w:y="1"/>
      <w:rPr>
        <w:rStyle w:val="a6"/>
        <w:rFonts w:cs="宋体"/>
      </w:rPr>
    </w:pPr>
    <w:r>
      <w:rPr>
        <w:rStyle w:val="a6"/>
        <w:rFonts w:cs="宋体"/>
      </w:rPr>
      <w:fldChar w:fldCharType="begin"/>
    </w:r>
    <w:r w:rsidR="0012368D">
      <w:rPr>
        <w:rStyle w:val="a6"/>
        <w:rFonts w:cs="宋体"/>
      </w:rPr>
      <w:instrText xml:space="preserve">PAGE  </w:instrText>
    </w:r>
    <w:r>
      <w:rPr>
        <w:rStyle w:val="a6"/>
        <w:rFonts w:cs="宋体"/>
      </w:rPr>
      <w:fldChar w:fldCharType="end"/>
    </w:r>
  </w:p>
  <w:p w:rsidR="0012368D" w:rsidRDefault="0012368D" w:rsidP="00752E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8D" w:rsidRPr="003924D3" w:rsidRDefault="00A15807" w:rsidP="003924D3">
    <w:pPr>
      <w:pStyle w:val="a5"/>
      <w:framePr w:w="274" w:h="266" w:hRule="exact" w:wrap="around" w:vAnchor="text" w:hAnchor="margin" w:xAlign="center" w:y="5"/>
      <w:jc w:val="center"/>
      <w:rPr>
        <w:rStyle w:val="a6"/>
        <w:rFonts w:cs="宋体"/>
        <w:sz w:val="21"/>
        <w:szCs w:val="21"/>
      </w:rPr>
    </w:pPr>
    <w:r w:rsidRPr="003924D3">
      <w:rPr>
        <w:rStyle w:val="a6"/>
        <w:rFonts w:cs="宋体"/>
        <w:sz w:val="21"/>
        <w:szCs w:val="21"/>
      </w:rPr>
      <w:fldChar w:fldCharType="begin"/>
    </w:r>
    <w:r w:rsidR="0012368D" w:rsidRPr="003924D3">
      <w:rPr>
        <w:rStyle w:val="a6"/>
        <w:rFonts w:cs="宋体"/>
        <w:sz w:val="21"/>
        <w:szCs w:val="21"/>
      </w:rPr>
      <w:instrText xml:space="preserve">PAGE  </w:instrText>
    </w:r>
    <w:r w:rsidRPr="003924D3">
      <w:rPr>
        <w:rStyle w:val="a6"/>
        <w:rFonts w:cs="宋体"/>
        <w:sz w:val="21"/>
        <w:szCs w:val="21"/>
      </w:rPr>
      <w:fldChar w:fldCharType="separate"/>
    </w:r>
    <w:r w:rsidR="00B81E42">
      <w:rPr>
        <w:rStyle w:val="a6"/>
        <w:rFonts w:cs="宋体"/>
        <w:noProof/>
        <w:sz w:val="21"/>
        <w:szCs w:val="21"/>
      </w:rPr>
      <w:t>6</w:t>
    </w:r>
    <w:r w:rsidRPr="003924D3">
      <w:rPr>
        <w:rStyle w:val="a6"/>
        <w:rFonts w:cs="宋体"/>
        <w:sz w:val="21"/>
        <w:szCs w:val="21"/>
      </w:rPr>
      <w:fldChar w:fldCharType="end"/>
    </w:r>
  </w:p>
  <w:p w:rsidR="0012368D" w:rsidRPr="003924D3" w:rsidRDefault="0012368D" w:rsidP="003924D3">
    <w:pPr>
      <w:rPr>
        <w:color w:val="FF6600"/>
      </w:rPr>
    </w:pPr>
    <w:r w:rsidRPr="003924D3">
      <w:rPr>
        <w:color w:val="FF6600"/>
      </w:rPr>
      <w:t xml:space="preserve">                     </w:t>
    </w:r>
    <w:r w:rsidRPr="003924D3">
      <w:rPr>
        <w:b/>
        <w:color w:val="FF6600"/>
      </w:rPr>
      <w:t xml:space="preserve">   </w:t>
    </w:r>
    <w:r>
      <w:rPr>
        <w:b/>
        <w:color w:val="FF6600"/>
      </w:rPr>
      <w:t xml:space="preserve">  </w:t>
    </w:r>
    <w:r w:rsidRPr="003924D3">
      <w:rPr>
        <w:color w:val="FF66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AF" w:rsidRDefault="00AA2EAF">
      <w:r>
        <w:separator/>
      </w:r>
    </w:p>
  </w:footnote>
  <w:footnote w:type="continuationSeparator" w:id="1">
    <w:p w:rsidR="00AA2EAF" w:rsidRDefault="00AA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8D" w:rsidRDefault="00A158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68.4pt;height:117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8D" w:rsidRDefault="0012368D" w:rsidP="00670367">
    <w:pPr>
      <w:pStyle w:val="a4"/>
      <w:jc w:val="both"/>
      <w:rPr>
        <w:rFonts w:ascii="Tahoma" w:hAnsi="Tahoma" w:cs="Tahoma"/>
        <w:b/>
        <w:shadow/>
        <w:color w:val="000080"/>
        <w:sz w:val="30"/>
        <w:szCs w:val="30"/>
      </w:rPr>
    </w:pPr>
  </w:p>
  <w:p w:rsidR="0012368D" w:rsidRPr="000837A8" w:rsidRDefault="00A15807" w:rsidP="00670367">
    <w:pPr>
      <w:pStyle w:val="a4"/>
      <w:jc w:val="both"/>
      <w:rPr>
        <w:b/>
        <w:color w:val="808080"/>
        <w:sz w:val="21"/>
        <w:szCs w:val="21"/>
      </w:rPr>
    </w:pPr>
    <w:r w:rsidRPr="00A158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68.4pt;height:117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  <w:r w:rsidR="0012368D" w:rsidRPr="00670367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12368D" w:rsidRPr="00495F6B">
      <w:rPr>
        <w:rFonts w:ascii="Tahoma" w:hAnsi="Tahoma" w:cs="Tahoma"/>
        <w:b/>
        <w:shadow/>
        <w:color w:val="000080"/>
        <w:sz w:val="30"/>
        <w:szCs w:val="30"/>
      </w:rPr>
      <w:t xml:space="preserve">Chinaccm </w:t>
    </w:r>
    <w:r w:rsidR="0012368D" w:rsidRPr="004C60E9">
      <w:rPr>
        <w:rFonts w:ascii="Tahoma" w:hAnsi="Tahoma" w:cs="Tahoma"/>
        <w:b/>
        <w:shadow/>
        <w:color w:val="FF0000"/>
        <w:sz w:val="36"/>
        <w:szCs w:val="36"/>
      </w:rPr>
      <w:t>VIP</w:t>
    </w:r>
    <w:r w:rsidR="0012368D" w:rsidRPr="00495F6B">
      <w:rPr>
        <w:rFonts w:ascii="Tahoma" w:hAnsi="Tahoma" w:cs="Tahoma"/>
        <w:b/>
        <w:shadow/>
        <w:color w:val="000080"/>
        <w:sz w:val="30"/>
        <w:szCs w:val="30"/>
      </w:rPr>
      <w:t xml:space="preserve"> </w:t>
    </w:r>
    <w:r w:rsidR="0012368D">
      <w:rPr>
        <w:rFonts w:ascii="Tahoma" w:hAnsi="Tahoma" w:cs="Tahoma"/>
        <w:b/>
        <w:shadow/>
        <w:color w:val="000080"/>
        <w:sz w:val="30"/>
        <w:szCs w:val="30"/>
      </w:rPr>
      <w:t>day r</w:t>
    </w:r>
    <w:r w:rsidR="0012368D" w:rsidRPr="000723E5">
      <w:rPr>
        <w:rFonts w:ascii="Tahoma" w:hAnsi="Tahoma" w:cs="Tahoma"/>
        <w:b/>
        <w:shadow/>
        <w:color w:val="000080"/>
        <w:sz w:val="30"/>
        <w:szCs w:val="30"/>
      </w:rPr>
      <w:t>eport</w:t>
    </w:r>
    <w:r w:rsidR="0012368D" w:rsidRPr="000837A8">
      <w:rPr>
        <w:b/>
        <w:color w:val="808080"/>
        <w:sz w:val="21"/>
        <w:szCs w:val="21"/>
      </w:rPr>
      <w:t>—</w:t>
    </w:r>
    <w:r w:rsidR="0012368D">
      <w:rPr>
        <w:rFonts w:hint="eastAsia"/>
        <w:b/>
        <w:color w:val="FF0000"/>
        <w:sz w:val="21"/>
        <w:szCs w:val="21"/>
      </w:rPr>
      <w:t>燃料油</w:t>
    </w:r>
    <w:r w:rsidR="0012368D" w:rsidRPr="00670367">
      <w:rPr>
        <w:b/>
        <w:color w:val="FF6600"/>
        <w:sz w:val="21"/>
        <w:szCs w:val="21"/>
      </w:rPr>
      <w:t xml:space="preserve"> </w:t>
    </w:r>
    <w:r w:rsidR="0012368D" w:rsidRPr="000B32F9">
      <w:rPr>
        <w:color w:val="FF6600"/>
        <w:sz w:val="21"/>
        <w:szCs w:val="21"/>
      </w:rPr>
      <w:t xml:space="preserve"> </w:t>
    </w:r>
    <w:r w:rsidR="0012368D" w:rsidRPr="000B32F9">
      <w:rPr>
        <w:rFonts w:hint="eastAsia"/>
        <w:color w:val="0000FF"/>
        <w:sz w:val="21"/>
        <w:szCs w:val="21"/>
      </w:rPr>
      <w:t>信息咨询及订购热线：</w:t>
    </w:r>
    <w:r w:rsidR="0012368D" w:rsidRPr="000B32F9">
      <w:rPr>
        <w:color w:val="0000FF"/>
        <w:sz w:val="21"/>
        <w:szCs w:val="21"/>
      </w:rPr>
      <w:t>010-5830</w:t>
    </w:r>
    <w:r w:rsidR="0012368D">
      <w:rPr>
        <w:color w:val="0000FF"/>
        <w:sz w:val="21"/>
        <w:szCs w:val="21"/>
      </w:rPr>
      <w:t>3560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8D" w:rsidRDefault="00A158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68.4pt;height:117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05042A6D"/>
    <w:multiLevelType w:val="multilevel"/>
    <w:tmpl w:val="E73A5C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7CA0AFB"/>
    <w:multiLevelType w:val="multilevel"/>
    <w:tmpl w:val="EAD48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58148F"/>
    <w:multiLevelType w:val="multilevel"/>
    <w:tmpl w:val="E12615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DC6590"/>
    <w:multiLevelType w:val="hybridMultilevel"/>
    <w:tmpl w:val="61C8A72A"/>
    <w:lvl w:ilvl="0" w:tplc="E61667D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864C69"/>
    <w:multiLevelType w:val="multilevel"/>
    <w:tmpl w:val="4FEEF64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EB02AA7"/>
    <w:multiLevelType w:val="multilevel"/>
    <w:tmpl w:val="08CAA4F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EB97E13"/>
    <w:multiLevelType w:val="hybridMultilevel"/>
    <w:tmpl w:val="0204C2D0"/>
    <w:lvl w:ilvl="0" w:tplc="0F72F83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161"/>
    <w:multiLevelType w:val="hybridMultilevel"/>
    <w:tmpl w:val="5AEC6780"/>
    <w:lvl w:ilvl="0" w:tplc="203289E4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A54236"/>
    <w:multiLevelType w:val="multilevel"/>
    <w:tmpl w:val="BB88EC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>
    <w:nsid w:val="158548B1"/>
    <w:multiLevelType w:val="multilevel"/>
    <w:tmpl w:val="758E45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77773B6"/>
    <w:multiLevelType w:val="hybridMultilevel"/>
    <w:tmpl w:val="F014C0DA"/>
    <w:lvl w:ilvl="0" w:tplc="B792EAB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500D28"/>
    <w:multiLevelType w:val="hybridMultilevel"/>
    <w:tmpl w:val="03A89934"/>
    <w:lvl w:ilvl="0" w:tplc="A74EF1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1DAF66E8"/>
    <w:multiLevelType w:val="multilevel"/>
    <w:tmpl w:val="A15CD0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DE46871"/>
    <w:multiLevelType w:val="hybridMultilevel"/>
    <w:tmpl w:val="CED07DAC"/>
    <w:lvl w:ilvl="0" w:tplc="BC9ADB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90016A"/>
    <w:multiLevelType w:val="multilevel"/>
    <w:tmpl w:val="780037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FB91451"/>
    <w:multiLevelType w:val="multilevel"/>
    <w:tmpl w:val="870EA44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FCE2529"/>
    <w:multiLevelType w:val="hybridMultilevel"/>
    <w:tmpl w:val="E3E099DC"/>
    <w:lvl w:ilvl="0" w:tplc="2D22E72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E93A6B"/>
    <w:multiLevelType w:val="multilevel"/>
    <w:tmpl w:val="A7F2A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F177C"/>
    <w:multiLevelType w:val="multilevel"/>
    <w:tmpl w:val="59E2BB4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24A6E26"/>
    <w:multiLevelType w:val="multilevel"/>
    <w:tmpl w:val="DB6C70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54145B7"/>
    <w:multiLevelType w:val="hybridMultilevel"/>
    <w:tmpl w:val="88BAD250"/>
    <w:lvl w:ilvl="0" w:tplc="F71EBB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7137FA7"/>
    <w:multiLevelType w:val="hybridMultilevel"/>
    <w:tmpl w:val="C3CC0028"/>
    <w:lvl w:ilvl="0" w:tplc="7F881BE0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98B5772"/>
    <w:multiLevelType w:val="multilevel"/>
    <w:tmpl w:val="0AF01EA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3DA80C78"/>
    <w:multiLevelType w:val="hybridMultilevel"/>
    <w:tmpl w:val="C6FC2C68"/>
    <w:lvl w:ilvl="0" w:tplc="21922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2FA43FF"/>
    <w:multiLevelType w:val="multilevel"/>
    <w:tmpl w:val="C01A16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466555C4"/>
    <w:multiLevelType w:val="hybridMultilevel"/>
    <w:tmpl w:val="A65830E0"/>
    <w:lvl w:ilvl="0" w:tplc="84A42CE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A445BE"/>
    <w:multiLevelType w:val="multilevel"/>
    <w:tmpl w:val="B3868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E4F632E"/>
    <w:multiLevelType w:val="multilevel"/>
    <w:tmpl w:val="4B12834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519E6761"/>
    <w:multiLevelType w:val="hybridMultilevel"/>
    <w:tmpl w:val="8DD23DA4"/>
    <w:lvl w:ilvl="0" w:tplc="09CAFA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隶书" w:eastAsia="隶书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2DB54A6"/>
    <w:multiLevelType w:val="multilevel"/>
    <w:tmpl w:val="DDF4654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8587AEF"/>
    <w:multiLevelType w:val="multilevel"/>
    <w:tmpl w:val="8ECC96A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黑体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黑体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黑体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黑体" w:hAnsi="Times New Roman" w:cs="Times New Roman" w:hint="default"/>
        <w:color w:val="auto"/>
        <w:sz w:val="24"/>
      </w:rPr>
    </w:lvl>
  </w:abstractNum>
  <w:abstractNum w:abstractNumId="31">
    <w:nsid w:val="655F41A1"/>
    <w:multiLevelType w:val="hybridMultilevel"/>
    <w:tmpl w:val="6A6625AE"/>
    <w:lvl w:ilvl="0" w:tplc="23CA4494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F514E"/>
    <w:multiLevelType w:val="hybridMultilevel"/>
    <w:tmpl w:val="BEBCBB5C"/>
    <w:lvl w:ilvl="0" w:tplc="6798B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AE47A57"/>
    <w:multiLevelType w:val="multilevel"/>
    <w:tmpl w:val="68C847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1BC0B93"/>
    <w:multiLevelType w:val="multilevel"/>
    <w:tmpl w:val="6DFE2DC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5562FF4"/>
    <w:multiLevelType w:val="hybridMultilevel"/>
    <w:tmpl w:val="9634DB50"/>
    <w:lvl w:ilvl="0" w:tplc="86481FD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DE5BD7"/>
    <w:multiLevelType w:val="multilevel"/>
    <w:tmpl w:val="0F86E21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8C85580"/>
    <w:multiLevelType w:val="hybridMultilevel"/>
    <w:tmpl w:val="145EC4CE"/>
    <w:lvl w:ilvl="0" w:tplc="1A6C02F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B997B17"/>
    <w:multiLevelType w:val="multilevel"/>
    <w:tmpl w:val="FCE0D44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35"/>
  </w:num>
  <w:num w:numId="11">
    <w:abstractNumId w:val="16"/>
  </w:num>
  <w:num w:numId="12">
    <w:abstractNumId w:val="10"/>
  </w:num>
  <w:num w:numId="13">
    <w:abstractNumId w:val="31"/>
  </w:num>
  <w:num w:numId="14">
    <w:abstractNumId w:val="9"/>
  </w:num>
  <w:num w:numId="15">
    <w:abstractNumId w:val="37"/>
  </w:num>
  <w:num w:numId="16">
    <w:abstractNumId w:val="7"/>
  </w:num>
  <w:num w:numId="17">
    <w:abstractNumId w:val="13"/>
  </w:num>
  <w:num w:numId="18">
    <w:abstractNumId w:val="21"/>
  </w:num>
  <w:num w:numId="19">
    <w:abstractNumId w:val="30"/>
  </w:num>
  <w:num w:numId="20">
    <w:abstractNumId w:val="2"/>
  </w:num>
  <w:num w:numId="21">
    <w:abstractNumId w:val="14"/>
  </w:num>
  <w:num w:numId="22">
    <w:abstractNumId w:val="12"/>
  </w:num>
  <w:num w:numId="23">
    <w:abstractNumId w:val="27"/>
  </w:num>
  <w:num w:numId="24">
    <w:abstractNumId w:val="24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26"/>
  </w:num>
  <w:num w:numId="34">
    <w:abstractNumId w:val="15"/>
  </w:num>
  <w:num w:numId="35">
    <w:abstractNumId w:val="36"/>
  </w:num>
  <w:num w:numId="36">
    <w:abstractNumId w:val="29"/>
  </w:num>
  <w:num w:numId="37">
    <w:abstractNumId w:val="4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C97"/>
    <w:rsid w:val="00010DC4"/>
    <w:rsid w:val="00010E8A"/>
    <w:rsid w:val="00010FC2"/>
    <w:rsid w:val="0001147A"/>
    <w:rsid w:val="000118F9"/>
    <w:rsid w:val="00011BA0"/>
    <w:rsid w:val="00011C43"/>
    <w:rsid w:val="00011D11"/>
    <w:rsid w:val="00011F60"/>
    <w:rsid w:val="0001203E"/>
    <w:rsid w:val="0001254C"/>
    <w:rsid w:val="0001295A"/>
    <w:rsid w:val="00012C94"/>
    <w:rsid w:val="00012E75"/>
    <w:rsid w:val="00013281"/>
    <w:rsid w:val="000132BF"/>
    <w:rsid w:val="000132FB"/>
    <w:rsid w:val="00013735"/>
    <w:rsid w:val="000137CC"/>
    <w:rsid w:val="00013D16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CE0"/>
    <w:rsid w:val="000262DC"/>
    <w:rsid w:val="00026464"/>
    <w:rsid w:val="0002693F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EF"/>
    <w:rsid w:val="00041F1D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9E9"/>
    <w:rsid w:val="00053AC2"/>
    <w:rsid w:val="00053C91"/>
    <w:rsid w:val="00053D72"/>
    <w:rsid w:val="00053FED"/>
    <w:rsid w:val="000540C4"/>
    <w:rsid w:val="000543BE"/>
    <w:rsid w:val="000544C2"/>
    <w:rsid w:val="00054870"/>
    <w:rsid w:val="0005506A"/>
    <w:rsid w:val="00055259"/>
    <w:rsid w:val="000553DD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60AA"/>
    <w:rsid w:val="0007626C"/>
    <w:rsid w:val="000762CF"/>
    <w:rsid w:val="0007634E"/>
    <w:rsid w:val="000764FC"/>
    <w:rsid w:val="000765A1"/>
    <w:rsid w:val="00076805"/>
    <w:rsid w:val="00076BE7"/>
    <w:rsid w:val="0007760D"/>
    <w:rsid w:val="00077650"/>
    <w:rsid w:val="000776CA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B31"/>
    <w:rsid w:val="00090BFD"/>
    <w:rsid w:val="00090ED0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E30"/>
    <w:rsid w:val="000930C7"/>
    <w:rsid w:val="00093304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656"/>
    <w:rsid w:val="0009573B"/>
    <w:rsid w:val="00095966"/>
    <w:rsid w:val="00095A4A"/>
    <w:rsid w:val="00095B1D"/>
    <w:rsid w:val="00096299"/>
    <w:rsid w:val="0009634D"/>
    <w:rsid w:val="0009641E"/>
    <w:rsid w:val="00096B0A"/>
    <w:rsid w:val="00096E96"/>
    <w:rsid w:val="00097310"/>
    <w:rsid w:val="000975D7"/>
    <w:rsid w:val="00097682"/>
    <w:rsid w:val="00097B2B"/>
    <w:rsid w:val="00097CD9"/>
    <w:rsid w:val="00097F31"/>
    <w:rsid w:val="00097FBC"/>
    <w:rsid w:val="000A0145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EB"/>
    <w:rsid w:val="000A461A"/>
    <w:rsid w:val="000A4726"/>
    <w:rsid w:val="000A4A5E"/>
    <w:rsid w:val="000A55E6"/>
    <w:rsid w:val="000A5DAE"/>
    <w:rsid w:val="000A609A"/>
    <w:rsid w:val="000A63DF"/>
    <w:rsid w:val="000A643F"/>
    <w:rsid w:val="000A6D9C"/>
    <w:rsid w:val="000A6F95"/>
    <w:rsid w:val="000A7409"/>
    <w:rsid w:val="000A7479"/>
    <w:rsid w:val="000A751A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ED6"/>
    <w:rsid w:val="000D1F51"/>
    <w:rsid w:val="000D1FBD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9F"/>
    <w:rsid w:val="00134BB2"/>
    <w:rsid w:val="00134C1F"/>
    <w:rsid w:val="00134D85"/>
    <w:rsid w:val="00134E9E"/>
    <w:rsid w:val="00134F5A"/>
    <w:rsid w:val="00135176"/>
    <w:rsid w:val="001351AA"/>
    <w:rsid w:val="00135221"/>
    <w:rsid w:val="0013524F"/>
    <w:rsid w:val="00135480"/>
    <w:rsid w:val="0013548E"/>
    <w:rsid w:val="001355F6"/>
    <w:rsid w:val="001357BB"/>
    <w:rsid w:val="00135930"/>
    <w:rsid w:val="001359DD"/>
    <w:rsid w:val="00135B12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B72"/>
    <w:rsid w:val="00151024"/>
    <w:rsid w:val="001510EF"/>
    <w:rsid w:val="00151499"/>
    <w:rsid w:val="001515FA"/>
    <w:rsid w:val="0015163E"/>
    <w:rsid w:val="00151653"/>
    <w:rsid w:val="001518EE"/>
    <w:rsid w:val="00151AB2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814"/>
    <w:rsid w:val="00155869"/>
    <w:rsid w:val="00155CF2"/>
    <w:rsid w:val="00155D5D"/>
    <w:rsid w:val="00155E5E"/>
    <w:rsid w:val="00155E66"/>
    <w:rsid w:val="00156028"/>
    <w:rsid w:val="00156056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E2B"/>
    <w:rsid w:val="001A4209"/>
    <w:rsid w:val="001A4385"/>
    <w:rsid w:val="001A4791"/>
    <w:rsid w:val="001A4BA2"/>
    <w:rsid w:val="001A4C29"/>
    <w:rsid w:val="001A4C47"/>
    <w:rsid w:val="001A4E2E"/>
    <w:rsid w:val="001A56AF"/>
    <w:rsid w:val="001A58AF"/>
    <w:rsid w:val="001A5D6A"/>
    <w:rsid w:val="001A5E95"/>
    <w:rsid w:val="001A5F48"/>
    <w:rsid w:val="001A6021"/>
    <w:rsid w:val="001A60DB"/>
    <w:rsid w:val="001A6104"/>
    <w:rsid w:val="001A628A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1175"/>
    <w:rsid w:val="001B11E9"/>
    <w:rsid w:val="001B1241"/>
    <w:rsid w:val="001B15A5"/>
    <w:rsid w:val="001B172B"/>
    <w:rsid w:val="001B1B47"/>
    <w:rsid w:val="001B1C7E"/>
    <w:rsid w:val="001B21B2"/>
    <w:rsid w:val="001B2261"/>
    <w:rsid w:val="001B2461"/>
    <w:rsid w:val="001B29D6"/>
    <w:rsid w:val="001B2BA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EB1"/>
    <w:rsid w:val="001B6F76"/>
    <w:rsid w:val="001B712E"/>
    <w:rsid w:val="001B7599"/>
    <w:rsid w:val="001B7651"/>
    <w:rsid w:val="001C002F"/>
    <w:rsid w:val="001C026D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B1F"/>
    <w:rsid w:val="001F3B88"/>
    <w:rsid w:val="001F3D77"/>
    <w:rsid w:val="001F3D90"/>
    <w:rsid w:val="001F3D95"/>
    <w:rsid w:val="001F3DD4"/>
    <w:rsid w:val="001F425B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DC"/>
    <w:rsid w:val="001F75C7"/>
    <w:rsid w:val="001F7A37"/>
    <w:rsid w:val="001F7BE1"/>
    <w:rsid w:val="00200053"/>
    <w:rsid w:val="0020041A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4206"/>
    <w:rsid w:val="002149A3"/>
    <w:rsid w:val="00214A0C"/>
    <w:rsid w:val="00214B28"/>
    <w:rsid w:val="002154AA"/>
    <w:rsid w:val="002156F2"/>
    <w:rsid w:val="0021573F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70E0"/>
    <w:rsid w:val="0021714C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32B0"/>
    <w:rsid w:val="002232E4"/>
    <w:rsid w:val="00223855"/>
    <w:rsid w:val="00224168"/>
    <w:rsid w:val="0022455A"/>
    <w:rsid w:val="002247AD"/>
    <w:rsid w:val="00224899"/>
    <w:rsid w:val="00224CEC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86E"/>
    <w:rsid w:val="00234897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94A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6E1"/>
    <w:rsid w:val="0024377A"/>
    <w:rsid w:val="0024393C"/>
    <w:rsid w:val="00243D33"/>
    <w:rsid w:val="00243DA3"/>
    <w:rsid w:val="0024469C"/>
    <w:rsid w:val="00244777"/>
    <w:rsid w:val="00244B06"/>
    <w:rsid w:val="00244E07"/>
    <w:rsid w:val="00245287"/>
    <w:rsid w:val="00245351"/>
    <w:rsid w:val="002455E1"/>
    <w:rsid w:val="0024568B"/>
    <w:rsid w:val="00245AC4"/>
    <w:rsid w:val="00245CBC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419"/>
    <w:rsid w:val="00267851"/>
    <w:rsid w:val="00267AC7"/>
    <w:rsid w:val="00267C8A"/>
    <w:rsid w:val="00267D11"/>
    <w:rsid w:val="00267FB2"/>
    <w:rsid w:val="0027006D"/>
    <w:rsid w:val="00270311"/>
    <w:rsid w:val="00270908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5A0"/>
    <w:rsid w:val="0028770B"/>
    <w:rsid w:val="002877E7"/>
    <w:rsid w:val="0028788D"/>
    <w:rsid w:val="00287EF1"/>
    <w:rsid w:val="00290059"/>
    <w:rsid w:val="002900F7"/>
    <w:rsid w:val="00290103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45B"/>
    <w:rsid w:val="002B2501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56AE"/>
    <w:rsid w:val="002C5C10"/>
    <w:rsid w:val="002C5DFB"/>
    <w:rsid w:val="002C5F59"/>
    <w:rsid w:val="002C6230"/>
    <w:rsid w:val="002C65AE"/>
    <w:rsid w:val="002C6939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4051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C6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7B2"/>
    <w:rsid w:val="002F78D8"/>
    <w:rsid w:val="002F79C7"/>
    <w:rsid w:val="002F7BC8"/>
    <w:rsid w:val="002F7E72"/>
    <w:rsid w:val="003001A3"/>
    <w:rsid w:val="00300328"/>
    <w:rsid w:val="00300337"/>
    <w:rsid w:val="003003C8"/>
    <w:rsid w:val="00300ED3"/>
    <w:rsid w:val="00300F4C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D"/>
    <w:rsid w:val="0030746B"/>
    <w:rsid w:val="003075CC"/>
    <w:rsid w:val="003076E2"/>
    <w:rsid w:val="003077FE"/>
    <w:rsid w:val="00307A5A"/>
    <w:rsid w:val="00307DD6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E00"/>
    <w:rsid w:val="00311E83"/>
    <w:rsid w:val="00311F0A"/>
    <w:rsid w:val="00311F5F"/>
    <w:rsid w:val="0031221D"/>
    <w:rsid w:val="003123BE"/>
    <w:rsid w:val="00312BF2"/>
    <w:rsid w:val="00312C30"/>
    <w:rsid w:val="0031310F"/>
    <w:rsid w:val="00313602"/>
    <w:rsid w:val="0031376A"/>
    <w:rsid w:val="00313E97"/>
    <w:rsid w:val="003141E8"/>
    <w:rsid w:val="003142A2"/>
    <w:rsid w:val="00314403"/>
    <w:rsid w:val="00314CD4"/>
    <w:rsid w:val="00314E17"/>
    <w:rsid w:val="00314FA8"/>
    <w:rsid w:val="003151BD"/>
    <w:rsid w:val="003154B7"/>
    <w:rsid w:val="00315C97"/>
    <w:rsid w:val="00315E7B"/>
    <w:rsid w:val="00315FD0"/>
    <w:rsid w:val="0031631F"/>
    <w:rsid w:val="00316403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556"/>
    <w:rsid w:val="003207E0"/>
    <w:rsid w:val="00320C24"/>
    <w:rsid w:val="00320CDB"/>
    <w:rsid w:val="00321106"/>
    <w:rsid w:val="00321224"/>
    <w:rsid w:val="00321AA4"/>
    <w:rsid w:val="00321AF6"/>
    <w:rsid w:val="00321C5F"/>
    <w:rsid w:val="00321D88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731"/>
    <w:rsid w:val="003267E3"/>
    <w:rsid w:val="00326CBD"/>
    <w:rsid w:val="00326DF1"/>
    <w:rsid w:val="00326EB8"/>
    <w:rsid w:val="00327330"/>
    <w:rsid w:val="00327597"/>
    <w:rsid w:val="00327995"/>
    <w:rsid w:val="00327BAF"/>
    <w:rsid w:val="0033032F"/>
    <w:rsid w:val="003304F1"/>
    <w:rsid w:val="00330BFB"/>
    <w:rsid w:val="00330F91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E30"/>
    <w:rsid w:val="00336239"/>
    <w:rsid w:val="003364C4"/>
    <w:rsid w:val="00336725"/>
    <w:rsid w:val="003369F4"/>
    <w:rsid w:val="00337164"/>
    <w:rsid w:val="003372A7"/>
    <w:rsid w:val="00337683"/>
    <w:rsid w:val="003376B9"/>
    <w:rsid w:val="003377F8"/>
    <w:rsid w:val="00337A65"/>
    <w:rsid w:val="00337D07"/>
    <w:rsid w:val="00337EFC"/>
    <w:rsid w:val="003400EB"/>
    <w:rsid w:val="0034042F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F3"/>
    <w:rsid w:val="00371661"/>
    <w:rsid w:val="00371777"/>
    <w:rsid w:val="003720EF"/>
    <w:rsid w:val="00372445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81F"/>
    <w:rsid w:val="0038306A"/>
    <w:rsid w:val="00383557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9"/>
    <w:rsid w:val="00394C45"/>
    <w:rsid w:val="00394E39"/>
    <w:rsid w:val="00394EE8"/>
    <w:rsid w:val="00395642"/>
    <w:rsid w:val="003958D2"/>
    <w:rsid w:val="00395A8F"/>
    <w:rsid w:val="00396123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FD"/>
    <w:rsid w:val="003B047E"/>
    <w:rsid w:val="003B0BC5"/>
    <w:rsid w:val="003B107D"/>
    <w:rsid w:val="003B11EF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678"/>
    <w:rsid w:val="003C5842"/>
    <w:rsid w:val="003C6556"/>
    <w:rsid w:val="003C66F3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9AB"/>
    <w:rsid w:val="003D2A72"/>
    <w:rsid w:val="003D2C41"/>
    <w:rsid w:val="003D2E81"/>
    <w:rsid w:val="003D2F02"/>
    <w:rsid w:val="003D3027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50DE"/>
    <w:rsid w:val="003D5396"/>
    <w:rsid w:val="003D54F5"/>
    <w:rsid w:val="003D55D0"/>
    <w:rsid w:val="003D58C1"/>
    <w:rsid w:val="003D5931"/>
    <w:rsid w:val="003D5A4E"/>
    <w:rsid w:val="003D5AE9"/>
    <w:rsid w:val="003D5FBD"/>
    <w:rsid w:val="003D5FEF"/>
    <w:rsid w:val="003D6221"/>
    <w:rsid w:val="003D632B"/>
    <w:rsid w:val="003D63EF"/>
    <w:rsid w:val="003D6427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9F8"/>
    <w:rsid w:val="00401ABE"/>
    <w:rsid w:val="00402139"/>
    <w:rsid w:val="00402197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A5F"/>
    <w:rsid w:val="00404BBE"/>
    <w:rsid w:val="00404CF4"/>
    <w:rsid w:val="00404FCE"/>
    <w:rsid w:val="00405319"/>
    <w:rsid w:val="0040532D"/>
    <w:rsid w:val="00405745"/>
    <w:rsid w:val="0040593F"/>
    <w:rsid w:val="00405D25"/>
    <w:rsid w:val="00405D29"/>
    <w:rsid w:val="00405F28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EEC"/>
    <w:rsid w:val="00414F25"/>
    <w:rsid w:val="004156F9"/>
    <w:rsid w:val="0041595C"/>
    <w:rsid w:val="0041661A"/>
    <w:rsid w:val="00416691"/>
    <w:rsid w:val="00416693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736"/>
    <w:rsid w:val="00420A6F"/>
    <w:rsid w:val="00420AAA"/>
    <w:rsid w:val="00420FF3"/>
    <w:rsid w:val="004210DF"/>
    <w:rsid w:val="0042135E"/>
    <w:rsid w:val="004213B5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A13"/>
    <w:rsid w:val="00422A1A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FC5"/>
    <w:rsid w:val="004260A3"/>
    <w:rsid w:val="004265AD"/>
    <w:rsid w:val="0042677A"/>
    <w:rsid w:val="00426B15"/>
    <w:rsid w:val="00427061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C1F"/>
    <w:rsid w:val="00431DBB"/>
    <w:rsid w:val="00432106"/>
    <w:rsid w:val="0043213D"/>
    <w:rsid w:val="00432278"/>
    <w:rsid w:val="004325C7"/>
    <w:rsid w:val="00432798"/>
    <w:rsid w:val="00432A4B"/>
    <w:rsid w:val="004331AB"/>
    <w:rsid w:val="004333AB"/>
    <w:rsid w:val="004335AE"/>
    <w:rsid w:val="00433860"/>
    <w:rsid w:val="00433F91"/>
    <w:rsid w:val="00434034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DB"/>
    <w:rsid w:val="00463018"/>
    <w:rsid w:val="00463066"/>
    <w:rsid w:val="004630C6"/>
    <w:rsid w:val="00463160"/>
    <w:rsid w:val="00463523"/>
    <w:rsid w:val="00463529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80231"/>
    <w:rsid w:val="00480500"/>
    <w:rsid w:val="00480E99"/>
    <w:rsid w:val="00481091"/>
    <w:rsid w:val="00481189"/>
    <w:rsid w:val="0048122D"/>
    <w:rsid w:val="00481460"/>
    <w:rsid w:val="0048173C"/>
    <w:rsid w:val="004819DA"/>
    <w:rsid w:val="00481C93"/>
    <w:rsid w:val="00482096"/>
    <w:rsid w:val="00482552"/>
    <w:rsid w:val="004827F2"/>
    <w:rsid w:val="00482808"/>
    <w:rsid w:val="00482945"/>
    <w:rsid w:val="00482B21"/>
    <w:rsid w:val="00482C57"/>
    <w:rsid w:val="00483251"/>
    <w:rsid w:val="0048353E"/>
    <w:rsid w:val="004836DA"/>
    <w:rsid w:val="004838BE"/>
    <w:rsid w:val="00483D8E"/>
    <w:rsid w:val="00484527"/>
    <w:rsid w:val="00484619"/>
    <w:rsid w:val="0048472B"/>
    <w:rsid w:val="00485145"/>
    <w:rsid w:val="00485426"/>
    <w:rsid w:val="00485588"/>
    <w:rsid w:val="004855FF"/>
    <w:rsid w:val="00485686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F5E"/>
    <w:rsid w:val="004953F4"/>
    <w:rsid w:val="0049551B"/>
    <w:rsid w:val="0049597B"/>
    <w:rsid w:val="00495F6B"/>
    <w:rsid w:val="00495FBA"/>
    <w:rsid w:val="00496143"/>
    <w:rsid w:val="004962E1"/>
    <w:rsid w:val="00496612"/>
    <w:rsid w:val="004969CE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6D3"/>
    <w:rsid w:val="004C2947"/>
    <w:rsid w:val="004C2E2F"/>
    <w:rsid w:val="004C2E65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C09"/>
    <w:rsid w:val="004F7FD1"/>
    <w:rsid w:val="00500113"/>
    <w:rsid w:val="00500524"/>
    <w:rsid w:val="005007F4"/>
    <w:rsid w:val="00500B04"/>
    <w:rsid w:val="00500C84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B1"/>
    <w:rsid w:val="00503641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344"/>
    <w:rsid w:val="0052156A"/>
    <w:rsid w:val="00521733"/>
    <w:rsid w:val="00521818"/>
    <w:rsid w:val="0052195F"/>
    <w:rsid w:val="005219FD"/>
    <w:rsid w:val="00521F49"/>
    <w:rsid w:val="00522315"/>
    <w:rsid w:val="005229B2"/>
    <w:rsid w:val="00522ACB"/>
    <w:rsid w:val="00522B69"/>
    <w:rsid w:val="00522CD0"/>
    <w:rsid w:val="00522DCC"/>
    <w:rsid w:val="00522F5D"/>
    <w:rsid w:val="00522F86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D7"/>
    <w:rsid w:val="0053688E"/>
    <w:rsid w:val="00536A6C"/>
    <w:rsid w:val="00536D3D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72"/>
    <w:rsid w:val="00550F99"/>
    <w:rsid w:val="0055117B"/>
    <w:rsid w:val="005512B2"/>
    <w:rsid w:val="005514D7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235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E1F"/>
    <w:rsid w:val="00566F60"/>
    <w:rsid w:val="0056727C"/>
    <w:rsid w:val="00567429"/>
    <w:rsid w:val="005674C3"/>
    <w:rsid w:val="005676B9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99"/>
    <w:rsid w:val="00574A32"/>
    <w:rsid w:val="00574DEE"/>
    <w:rsid w:val="00574F4A"/>
    <w:rsid w:val="00575042"/>
    <w:rsid w:val="00575053"/>
    <w:rsid w:val="0057541C"/>
    <w:rsid w:val="00575471"/>
    <w:rsid w:val="005755FC"/>
    <w:rsid w:val="005756EC"/>
    <w:rsid w:val="00575892"/>
    <w:rsid w:val="0057621F"/>
    <w:rsid w:val="005766BF"/>
    <w:rsid w:val="005767BB"/>
    <w:rsid w:val="0057753F"/>
    <w:rsid w:val="00577647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C5B"/>
    <w:rsid w:val="00582C91"/>
    <w:rsid w:val="005830F7"/>
    <w:rsid w:val="0058374E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8CA"/>
    <w:rsid w:val="00585F64"/>
    <w:rsid w:val="00585FB0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F4"/>
    <w:rsid w:val="00595C6B"/>
    <w:rsid w:val="00595FF8"/>
    <w:rsid w:val="005965BF"/>
    <w:rsid w:val="00596794"/>
    <w:rsid w:val="00596935"/>
    <w:rsid w:val="00596C92"/>
    <w:rsid w:val="00596C96"/>
    <w:rsid w:val="00596F57"/>
    <w:rsid w:val="0059704D"/>
    <w:rsid w:val="00597526"/>
    <w:rsid w:val="00597787"/>
    <w:rsid w:val="00597839"/>
    <w:rsid w:val="005A0A65"/>
    <w:rsid w:val="005A0F76"/>
    <w:rsid w:val="005A141C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424C"/>
    <w:rsid w:val="005A4266"/>
    <w:rsid w:val="005A43ED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5BE"/>
    <w:rsid w:val="005A75FB"/>
    <w:rsid w:val="005A7B7E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7CA"/>
    <w:rsid w:val="005D08B2"/>
    <w:rsid w:val="005D0B3A"/>
    <w:rsid w:val="005D0B63"/>
    <w:rsid w:val="005D0B9D"/>
    <w:rsid w:val="005D0D1A"/>
    <w:rsid w:val="005D0F18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C59"/>
    <w:rsid w:val="005D5CFD"/>
    <w:rsid w:val="005D5D23"/>
    <w:rsid w:val="005D5E24"/>
    <w:rsid w:val="005D5EA8"/>
    <w:rsid w:val="005D6251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E6"/>
    <w:rsid w:val="005E3ABE"/>
    <w:rsid w:val="005E3B7F"/>
    <w:rsid w:val="005E3D32"/>
    <w:rsid w:val="005E3D70"/>
    <w:rsid w:val="005E3FE9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426"/>
    <w:rsid w:val="005E554F"/>
    <w:rsid w:val="005E5B54"/>
    <w:rsid w:val="005E5BA2"/>
    <w:rsid w:val="005E5D08"/>
    <w:rsid w:val="005E5EF4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EFE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6C09"/>
    <w:rsid w:val="00616CF6"/>
    <w:rsid w:val="00616DC3"/>
    <w:rsid w:val="00616E52"/>
    <w:rsid w:val="006172B8"/>
    <w:rsid w:val="00617568"/>
    <w:rsid w:val="006203A3"/>
    <w:rsid w:val="00620972"/>
    <w:rsid w:val="006209B1"/>
    <w:rsid w:val="00620B4A"/>
    <w:rsid w:val="00620C11"/>
    <w:rsid w:val="00620CC3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BBF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A7"/>
    <w:rsid w:val="006477AE"/>
    <w:rsid w:val="006479B9"/>
    <w:rsid w:val="00647C14"/>
    <w:rsid w:val="00647DF9"/>
    <w:rsid w:val="006506A5"/>
    <w:rsid w:val="0065084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345"/>
    <w:rsid w:val="006528C9"/>
    <w:rsid w:val="00652D1E"/>
    <w:rsid w:val="00652F1B"/>
    <w:rsid w:val="00652F54"/>
    <w:rsid w:val="00652F6C"/>
    <w:rsid w:val="00653227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3B"/>
    <w:rsid w:val="006612F7"/>
    <w:rsid w:val="00661306"/>
    <w:rsid w:val="0066138F"/>
    <w:rsid w:val="00661830"/>
    <w:rsid w:val="00661A6F"/>
    <w:rsid w:val="00662324"/>
    <w:rsid w:val="00662433"/>
    <w:rsid w:val="0066299F"/>
    <w:rsid w:val="00662BE2"/>
    <w:rsid w:val="00662E94"/>
    <w:rsid w:val="00662E9C"/>
    <w:rsid w:val="00662F1A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CD"/>
    <w:rsid w:val="00670060"/>
    <w:rsid w:val="006700E2"/>
    <w:rsid w:val="00670367"/>
    <w:rsid w:val="00670499"/>
    <w:rsid w:val="0067055C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A48"/>
    <w:rsid w:val="00694F78"/>
    <w:rsid w:val="0069529A"/>
    <w:rsid w:val="006952D0"/>
    <w:rsid w:val="006954BE"/>
    <w:rsid w:val="00695565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579"/>
    <w:rsid w:val="006A698C"/>
    <w:rsid w:val="006A698E"/>
    <w:rsid w:val="006A6AB0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56FD"/>
    <w:rsid w:val="006B57C6"/>
    <w:rsid w:val="006B5823"/>
    <w:rsid w:val="006B5834"/>
    <w:rsid w:val="006B5981"/>
    <w:rsid w:val="006B5C6A"/>
    <w:rsid w:val="006B5C79"/>
    <w:rsid w:val="006B60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589"/>
    <w:rsid w:val="006C66EF"/>
    <w:rsid w:val="006C6936"/>
    <w:rsid w:val="006C6B33"/>
    <w:rsid w:val="006C6BE9"/>
    <w:rsid w:val="006C7085"/>
    <w:rsid w:val="006C70AE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6DE"/>
    <w:rsid w:val="006F4722"/>
    <w:rsid w:val="006F4F28"/>
    <w:rsid w:val="006F5078"/>
    <w:rsid w:val="006F5146"/>
    <w:rsid w:val="006F52E7"/>
    <w:rsid w:val="006F5435"/>
    <w:rsid w:val="006F560C"/>
    <w:rsid w:val="006F58F3"/>
    <w:rsid w:val="006F59C0"/>
    <w:rsid w:val="006F5F66"/>
    <w:rsid w:val="006F6156"/>
    <w:rsid w:val="006F6214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9EF"/>
    <w:rsid w:val="00722BAE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B05"/>
    <w:rsid w:val="00733B37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E6D"/>
    <w:rsid w:val="007503F4"/>
    <w:rsid w:val="007504EA"/>
    <w:rsid w:val="007506B8"/>
    <w:rsid w:val="00750945"/>
    <w:rsid w:val="00750A53"/>
    <w:rsid w:val="00750A94"/>
    <w:rsid w:val="00750F5E"/>
    <w:rsid w:val="007513CF"/>
    <w:rsid w:val="007517B3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A72"/>
    <w:rsid w:val="00776E1C"/>
    <w:rsid w:val="00776E36"/>
    <w:rsid w:val="007779AA"/>
    <w:rsid w:val="00777B7E"/>
    <w:rsid w:val="00777DCA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E9"/>
    <w:rsid w:val="00787807"/>
    <w:rsid w:val="00790127"/>
    <w:rsid w:val="007901A3"/>
    <w:rsid w:val="007901E7"/>
    <w:rsid w:val="00790651"/>
    <w:rsid w:val="0079065F"/>
    <w:rsid w:val="00790E23"/>
    <w:rsid w:val="00791487"/>
    <w:rsid w:val="00791AF3"/>
    <w:rsid w:val="00791B09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52C1"/>
    <w:rsid w:val="007952F4"/>
    <w:rsid w:val="00795932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FB8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9AB"/>
    <w:rsid w:val="007D19FD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905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DE4"/>
    <w:rsid w:val="007F1DFF"/>
    <w:rsid w:val="007F1E7E"/>
    <w:rsid w:val="007F1FC5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48F"/>
    <w:rsid w:val="007F54A3"/>
    <w:rsid w:val="007F5807"/>
    <w:rsid w:val="007F6416"/>
    <w:rsid w:val="007F65B2"/>
    <w:rsid w:val="007F6712"/>
    <w:rsid w:val="007F6759"/>
    <w:rsid w:val="007F682E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F3"/>
    <w:rsid w:val="00800AB7"/>
    <w:rsid w:val="00800E6F"/>
    <w:rsid w:val="0080194F"/>
    <w:rsid w:val="00801963"/>
    <w:rsid w:val="00801E3E"/>
    <w:rsid w:val="00801FDA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96E"/>
    <w:rsid w:val="00813C3B"/>
    <w:rsid w:val="00813F15"/>
    <w:rsid w:val="00813FEA"/>
    <w:rsid w:val="0081439E"/>
    <w:rsid w:val="008143B6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E2"/>
    <w:rsid w:val="0083211D"/>
    <w:rsid w:val="008322E4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68A"/>
    <w:rsid w:val="00847885"/>
    <w:rsid w:val="00850251"/>
    <w:rsid w:val="008503DD"/>
    <w:rsid w:val="00850592"/>
    <w:rsid w:val="0085059C"/>
    <w:rsid w:val="00850840"/>
    <w:rsid w:val="00850AB5"/>
    <w:rsid w:val="00850F27"/>
    <w:rsid w:val="0085119D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E73"/>
    <w:rsid w:val="00856EEF"/>
    <w:rsid w:val="0085737E"/>
    <w:rsid w:val="0085749F"/>
    <w:rsid w:val="0085792B"/>
    <w:rsid w:val="0085794F"/>
    <w:rsid w:val="00857C28"/>
    <w:rsid w:val="00857D6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E1"/>
    <w:rsid w:val="00862CE2"/>
    <w:rsid w:val="00863613"/>
    <w:rsid w:val="00863D74"/>
    <w:rsid w:val="00863DEF"/>
    <w:rsid w:val="0086414F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F0D"/>
    <w:rsid w:val="00883F21"/>
    <w:rsid w:val="00884C74"/>
    <w:rsid w:val="00884DB1"/>
    <w:rsid w:val="00884ECD"/>
    <w:rsid w:val="00884FFC"/>
    <w:rsid w:val="00885084"/>
    <w:rsid w:val="00885185"/>
    <w:rsid w:val="00885B1E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87A"/>
    <w:rsid w:val="00890D4A"/>
    <w:rsid w:val="00890E4E"/>
    <w:rsid w:val="00891182"/>
    <w:rsid w:val="008913A2"/>
    <w:rsid w:val="0089176F"/>
    <w:rsid w:val="00891978"/>
    <w:rsid w:val="00891A6F"/>
    <w:rsid w:val="008921BE"/>
    <w:rsid w:val="008922A4"/>
    <w:rsid w:val="00892343"/>
    <w:rsid w:val="00892405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2DF"/>
    <w:rsid w:val="008A13D7"/>
    <w:rsid w:val="008A1569"/>
    <w:rsid w:val="008A1814"/>
    <w:rsid w:val="008A1887"/>
    <w:rsid w:val="008A18A8"/>
    <w:rsid w:val="008A1A60"/>
    <w:rsid w:val="008A1BDA"/>
    <w:rsid w:val="008A1C84"/>
    <w:rsid w:val="008A1CC5"/>
    <w:rsid w:val="008A1D4C"/>
    <w:rsid w:val="008A2287"/>
    <w:rsid w:val="008A267A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F97"/>
    <w:rsid w:val="008B102E"/>
    <w:rsid w:val="008B142E"/>
    <w:rsid w:val="008B1627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D1"/>
    <w:rsid w:val="008E409D"/>
    <w:rsid w:val="008E43E6"/>
    <w:rsid w:val="008E4669"/>
    <w:rsid w:val="008E47A2"/>
    <w:rsid w:val="008E4875"/>
    <w:rsid w:val="008E4F5E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45D"/>
    <w:rsid w:val="008F05ED"/>
    <w:rsid w:val="008F0810"/>
    <w:rsid w:val="008F1D5E"/>
    <w:rsid w:val="008F220C"/>
    <w:rsid w:val="008F2221"/>
    <w:rsid w:val="008F2478"/>
    <w:rsid w:val="008F2514"/>
    <w:rsid w:val="008F257C"/>
    <w:rsid w:val="008F2932"/>
    <w:rsid w:val="008F2A3D"/>
    <w:rsid w:val="008F2EF8"/>
    <w:rsid w:val="008F2FC7"/>
    <w:rsid w:val="008F306E"/>
    <w:rsid w:val="008F3301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275"/>
    <w:rsid w:val="00905843"/>
    <w:rsid w:val="00905A25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961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AE9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1036"/>
    <w:rsid w:val="00971442"/>
    <w:rsid w:val="00971576"/>
    <w:rsid w:val="009715B0"/>
    <w:rsid w:val="009715DE"/>
    <w:rsid w:val="00971ACB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D19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B8C"/>
    <w:rsid w:val="009A4BA0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C020F"/>
    <w:rsid w:val="009C03C5"/>
    <w:rsid w:val="009C06FD"/>
    <w:rsid w:val="009C0725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948"/>
    <w:rsid w:val="009C3AEE"/>
    <w:rsid w:val="009C3C5F"/>
    <w:rsid w:val="009C3F4D"/>
    <w:rsid w:val="009C40EB"/>
    <w:rsid w:val="009C4299"/>
    <w:rsid w:val="009C451C"/>
    <w:rsid w:val="009C4719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F3"/>
    <w:rsid w:val="009E219F"/>
    <w:rsid w:val="009E2392"/>
    <w:rsid w:val="009E2634"/>
    <w:rsid w:val="009E2908"/>
    <w:rsid w:val="009E2DBF"/>
    <w:rsid w:val="009E307B"/>
    <w:rsid w:val="009E3091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58F"/>
    <w:rsid w:val="009F07A1"/>
    <w:rsid w:val="009F07DD"/>
    <w:rsid w:val="009F0D2D"/>
    <w:rsid w:val="009F0F63"/>
    <w:rsid w:val="009F112C"/>
    <w:rsid w:val="009F125D"/>
    <w:rsid w:val="009F15D3"/>
    <w:rsid w:val="009F17D6"/>
    <w:rsid w:val="009F18BB"/>
    <w:rsid w:val="009F1A12"/>
    <w:rsid w:val="009F1FFB"/>
    <w:rsid w:val="009F2498"/>
    <w:rsid w:val="009F281C"/>
    <w:rsid w:val="009F296A"/>
    <w:rsid w:val="009F31CA"/>
    <w:rsid w:val="009F329F"/>
    <w:rsid w:val="009F351F"/>
    <w:rsid w:val="009F3FD6"/>
    <w:rsid w:val="009F412E"/>
    <w:rsid w:val="009F436E"/>
    <w:rsid w:val="009F4654"/>
    <w:rsid w:val="009F47C6"/>
    <w:rsid w:val="009F4CCA"/>
    <w:rsid w:val="009F4CE1"/>
    <w:rsid w:val="009F5201"/>
    <w:rsid w:val="009F544E"/>
    <w:rsid w:val="009F5587"/>
    <w:rsid w:val="009F59D6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8D1"/>
    <w:rsid w:val="00A1094A"/>
    <w:rsid w:val="00A10B0C"/>
    <w:rsid w:val="00A10B32"/>
    <w:rsid w:val="00A10C63"/>
    <w:rsid w:val="00A11583"/>
    <w:rsid w:val="00A117B9"/>
    <w:rsid w:val="00A119A9"/>
    <w:rsid w:val="00A11A22"/>
    <w:rsid w:val="00A1210D"/>
    <w:rsid w:val="00A1226B"/>
    <w:rsid w:val="00A1278F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48F"/>
    <w:rsid w:val="00A147D2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ED6"/>
    <w:rsid w:val="00A23467"/>
    <w:rsid w:val="00A2374C"/>
    <w:rsid w:val="00A23C53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D7F"/>
    <w:rsid w:val="00A27FA3"/>
    <w:rsid w:val="00A30062"/>
    <w:rsid w:val="00A3017A"/>
    <w:rsid w:val="00A3049D"/>
    <w:rsid w:val="00A306BC"/>
    <w:rsid w:val="00A30B0D"/>
    <w:rsid w:val="00A30D3F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F1C"/>
    <w:rsid w:val="00A41441"/>
    <w:rsid w:val="00A415FC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271"/>
    <w:rsid w:val="00A4356C"/>
    <w:rsid w:val="00A4373E"/>
    <w:rsid w:val="00A43ACA"/>
    <w:rsid w:val="00A43BC5"/>
    <w:rsid w:val="00A43D7D"/>
    <w:rsid w:val="00A43DCB"/>
    <w:rsid w:val="00A43FC1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C22"/>
    <w:rsid w:val="00A50118"/>
    <w:rsid w:val="00A5057B"/>
    <w:rsid w:val="00A50734"/>
    <w:rsid w:val="00A507DB"/>
    <w:rsid w:val="00A507E8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30A1"/>
    <w:rsid w:val="00A7322F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C4"/>
    <w:rsid w:val="00A844E2"/>
    <w:rsid w:val="00A84623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43"/>
    <w:rsid w:val="00AB0126"/>
    <w:rsid w:val="00AB04BF"/>
    <w:rsid w:val="00AB0677"/>
    <w:rsid w:val="00AB06E3"/>
    <w:rsid w:val="00AB07A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E3C"/>
    <w:rsid w:val="00AB1F31"/>
    <w:rsid w:val="00AB202D"/>
    <w:rsid w:val="00AB208D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A50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9E4"/>
    <w:rsid w:val="00AD6043"/>
    <w:rsid w:val="00AD6150"/>
    <w:rsid w:val="00AD630D"/>
    <w:rsid w:val="00AD6B85"/>
    <w:rsid w:val="00AD7150"/>
    <w:rsid w:val="00AD7547"/>
    <w:rsid w:val="00AD76E7"/>
    <w:rsid w:val="00AD7CE2"/>
    <w:rsid w:val="00AD7EEF"/>
    <w:rsid w:val="00AD7F70"/>
    <w:rsid w:val="00AE00CE"/>
    <w:rsid w:val="00AE0148"/>
    <w:rsid w:val="00AE040E"/>
    <w:rsid w:val="00AE0893"/>
    <w:rsid w:val="00AE0942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E07"/>
    <w:rsid w:val="00AE712C"/>
    <w:rsid w:val="00AE74E8"/>
    <w:rsid w:val="00AE7584"/>
    <w:rsid w:val="00AE7733"/>
    <w:rsid w:val="00AE7816"/>
    <w:rsid w:val="00AE7825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C88"/>
    <w:rsid w:val="00AF2FEF"/>
    <w:rsid w:val="00AF348A"/>
    <w:rsid w:val="00AF3A2A"/>
    <w:rsid w:val="00AF3F12"/>
    <w:rsid w:val="00AF3F97"/>
    <w:rsid w:val="00AF4197"/>
    <w:rsid w:val="00AF456D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9DB"/>
    <w:rsid w:val="00B021D2"/>
    <w:rsid w:val="00B023B4"/>
    <w:rsid w:val="00B024C8"/>
    <w:rsid w:val="00B026EA"/>
    <w:rsid w:val="00B0276B"/>
    <w:rsid w:val="00B02868"/>
    <w:rsid w:val="00B02C74"/>
    <w:rsid w:val="00B03570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6059"/>
    <w:rsid w:val="00B161AF"/>
    <w:rsid w:val="00B16225"/>
    <w:rsid w:val="00B16897"/>
    <w:rsid w:val="00B16A80"/>
    <w:rsid w:val="00B16B1D"/>
    <w:rsid w:val="00B170A1"/>
    <w:rsid w:val="00B170E2"/>
    <w:rsid w:val="00B1718B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4CC"/>
    <w:rsid w:val="00B23557"/>
    <w:rsid w:val="00B23746"/>
    <w:rsid w:val="00B239B1"/>
    <w:rsid w:val="00B23A8E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E2"/>
    <w:rsid w:val="00B315A4"/>
    <w:rsid w:val="00B315EE"/>
    <w:rsid w:val="00B316C6"/>
    <w:rsid w:val="00B3179F"/>
    <w:rsid w:val="00B319BA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62F1"/>
    <w:rsid w:val="00B4642D"/>
    <w:rsid w:val="00B46506"/>
    <w:rsid w:val="00B46712"/>
    <w:rsid w:val="00B46723"/>
    <w:rsid w:val="00B46753"/>
    <w:rsid w:val="00B46D93"/>
    <w:rsid w:val="00B46E30"/>
    <w:rsid w:val="00B46EA6"/>
    <w:rsid w:val="00B46F5D"/>
    <w:rsid w:val="00B4731B"/>
    <w:rsid w:val="00B474E2"/>
    <w:rsid w:val="00B47944"/>
    <w:rsid w:val="00B47E04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53E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F6D"/>
    <w:rsid w:val="00B73648"/>
    <w:rsid w:val="00B7377D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886"/>
    <w:rsid w:val="00B80969"/>
    <w:rsid w:val="00B80A12"/>
    <w:rsid w:val="00B80A26"/>
    <w:rsid w:val="00B80D82"/>
    <w:rsid w:val="00B80D84"/>
    <w:rsid w:val="00B80FA9"/>
    <w:rsid w:val="00B81586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8D7"/>
    <w:rsid w:val="00B84C32"/>
    <w:rsid w:val="00B852A2"/>
    <w:rsid w:val="00B85861"/>
    <w:rsid w:val="00B858B1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D67"/>
    <w:rsid w:val="00B92E9B"/>
    <w:rsid w:val="00B92F37"/>
    <w:rsid w:val="00B9368F"/>
    <w:rsid w:val="00B93FFC"/>
    <w:rsid w:val="00B94008"/>
    <w:rsid w:val="00B94131"/>
    <w:rsid w:val="00B943C6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E9A"/>
    <w:rsid w:val="00BA00DA"/>
    <w:rsid w:val="00BA0213"/>
    <w:rsid w:val="00BA035B"/>
    <w:rsid w:val="00BA048C"/>
    <w:rsid w:val="00BA066A"/>
    <w:rsid w:val="00BA078F"/>
    <w:rsid w:val="00BA0A65"/>
    <w:rsid w:val="00BA1255"/>
    <w:rsid w:val="00BA1473"/>
    <w:rsid w:val="00BA1743"/>
    <w:rsid w:val="00BA17D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A08"/>
    <w:rsid w:val="00BC1B69"/>
    <w:rsid w:val="00BC1C33"/>
    <w:rsid w:val="00BC226B"/>
    <w:rsid w:val="00BC2273"/>
    <w:rsid w:val="00BC22FE"/>
    <w:rsid w:val="00BC2334"/>
    <w:rsid w:val="00BC23F9"/>
    <w:rsid w:val="00BC2511"/>
    <w:rsid w:val="00BC2947"/>
    <w:rsid w:val="00BC2A2B"/>
    <w:rsid w:val="00BC2B39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4C7"/>
    <w:rsid w:val="00BE3EA6"/>
    <w:rsid w:val="00BE40E4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71C7"/>
    <w:rsid w:val="00BE7248"/>
    <w:rsid w:val="00BE748A"/>
    <w:rsid w:val="00BE75F3"/>
    <w:rsid w:val="00BF02CF"/>
    <w:rsid w:val="00BF032D"/>
    <w:rsid w:val="00BF05C7"/>
    <w:rsid w:val="00BF0616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1054"/>
    <w:rsid w:val="00C01392"/>
    <w:rsid w:val="00C015BF"/>
    <w:rsid w:val="00C016CE"/>
    <w:rsid w:val="00C01A2D"/>
    <w:rsid w:val="00C01BB8"/>
    <w:rsid w:val="00C01DDC"/>
    <w:rsid w:val="00C01E52"/>
    <w:rsid w:val="00C0213A"/>
    <w:rsid w:val="00C024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530D"/>
    <w:rsid w:val="00C253C1"/>
    <w:rsid w:val="00C255A7"/>
    <w:rsid w:val="00C25814"/>
    <w:rsid w:val="00C25A45"/>
    <w:rsid w:val="00C25A5C"/>
    <w:rsid w:val="00C25B4E"/>
    <w:rsid w:val="00C260E4"/>
    <w:rsid w:val="00C26343"/>
    <w:rsid w:val="00C2685D"/>
    <w:rsid w:val="00C268CE"/>
    <w:rsid w:val="00C26986"/>
    <w:rsid w:val="00C2698F"/>
    <w:rsid w:val="00C26AAD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C10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218"/>
    <w:rsid w:val="00C4648B"/>
    <w:rsid w:val="00C46A36"/>
    <w:rsid w:val="00C46A93"/>
    <w:rsid w:val="00C46CAD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E2"/>
    <w:rsid w:val="00C56BE7"/>
    <w:rsid w:val="00C56CD3"/>
    <w:rsid w:val="00C56E9C"/>
    <w:rsid w:val="00C570EC"/>
    <w:rsid w:val="00C57160"/>
    <w:rsid w:val="00C572AF"/>
    <w:rsid w:val="00C57357"/>
    <w:rsid w:val="00C5795D"/>
    <w:rsid w:val="00C57DC7"/>
    <w:rsid w:val="00C57E44"/>
    <w:rsid w:val="00C6037E"/>
    <w:rsid w:val="00C603CC"/>
    <w:rsid w:val="00C606F3"/>
    <w:rsid w:val="00C6087E"/>
    <w:rsid w:val="00C60CB5"/>
    <w:rsid w:val="00C61E73"/>
    <w:rsid w:val="00C62241"/>
    <w:rsid w:val="00C62331"/>
    <w:rsid w:val="00C6297B"/>
    <w:rsid w:val="00C62A40"/>
    <w:rsid w:val="00C62AB9"/>
    <w:rsid w:val="00C62AC3"/>
    <w:rsid w:val="00C62BBF"/>
    <w:rsid w:val="00C62CF9"/>
    <w:rsid w:val="00C62DDB"/>
    <w:rsid w:val="00C6302B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62"/>
    <w:rsid w:val="00C72DDD"/>
    <w:rsid w:val="00C7301D"/>
    <w:rsid w:val="00C730A9"/>
    <w:rsid w:val="00C731FB"/>
    <w:rsid w:val="00C731FE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515"/>
    <w:rsid w:val="00C827B3"/>
    <w:rsid w:val="00C82835"/>
    <w:rsid w:val="00C82C26"/>
    <w:rsid w:val="00C831F9"/>
    <w:rsid w:val="00C8321D"/>
    <w:rsid w:val="00C832EA"/>
    <w:rsid w:val="00C833A1"/>
    <w:rsid w:val="00C83535"/>
    <w:rsid w:val="00C83E2F"/>
    <w:rsid w:val="00C8453D"/>
    <w:rsid w:val="00C845E9"/>
    <w:rsid w:val="00C846BE"/>
    <w:rsid w:val="00C84800"/>
    <w:rsid w:val="00C84A5E"/>
    <w:rsid w:val="00C84B2D"/>
    <w:rsid w:val="00C84FF0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926"/>
    <w:rsid w:val="00CA0F38"/>
    <w:rsid w:val="00CA0F4A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FEA"/>
    <w:rsid w:val="00CA60C7"/>
    <w:rsid w:val="00CA6378"/>
    <w:rsid w:val="00CA65D6"/>
    <w:rsid w:val="00CA6B4B"/>
    <w:rsid w:val="00CA6BF3"/>
    <w:rsid w:val="00CA6E4F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BB6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CAF"/>
    <w:rsid w:val="00CC2D6E"/>
    <w:rsid w:val="00CC2E37"/>
    <w:rsid w:val="00CC2FC6"/>
    <w:rsid w:val="00CC32AA"/>
    <w:rsid w:val="00CC338D"/>
    <w:rsid w:val="00CC35E1"/>
    <w:rsid w:val="00CC3940"/>
    <w:rsid w:val="00CC406C"/>
    <w:rsid w:val="00CC4133"/>
    <w:rsid w:val="00CC46CC"/>
    <w:rsid w:val="00CC49DD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26"/>
    <w:rsid w:val="00CE5530"/>
    <w:rsid w:val="00CE5586"/>
    <w:rsid w:val="00CE56CF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D8A"/>
    <w:rsid w:val="00CF2142"/>
    <w:rsid w:val="00CF21EC"/>
    <w:rsid w:val="00CF24A5"/>
    <w:rsid w:val="00CF24B2"/>
    <w:rsid w:val="00CF25B7"/>
    <w:rsid w:val="00CF2680"/>
    <w:rsid w:val="00CF2888"/>
    <w:rsid w:val="00CF29BB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F1A"/>
    <w:rsid w:val="00D061B3"/>
    <w:rsid w:val="00D061E2"/>
    <w:rsid w:val="00D065C0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9D"/>
    <w:rsid w:val="00D10EAE"/>
    <w:rsid w:val="00D10F03"/>
    <w:rsid w:val="00D11053"/>
    <w:rsid w:val="00D11195"/>
    <w:rsid w:val="00D111C8"/>
    <w:rsid w:val="00D11579"/>
    <w:rsid w:val="00D1159F"/>
    <w:rsid w:val="00D1183D"/>
    <w:rsid w:val="00D11A30"/>
    <w:rsid w:val="00D11C30"/>
    <w:rsid w:val="00D11E34"/>
    <w:rsid w:val="00D11EE1"/>
    <w:rsid w:val="00D126FD"/>
    <w:rsid w:val="00D127D5"/>
    <w:rsid w:val="00D12ACC"/>
    <w:rsid w:val="00D12CB5"/>
    <w:rsid w:val="00D13227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3BE"/>
    <w:rsid w:val="00D15C9E"/>
    <w:rsid w:val="00D15EA8"/>
    <w:rsid w:val="00D15F70"/>
    <w:rsid w:val="00D1630B"/>
    <w:rsid w:val="00D16448"/>
    <w:rsid w:val="00D164B7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26FB"/>
    <w:rsid w:val="00D4272B"/>
    <w:rsid w:val="00D42D2E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FE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E98"/>
    <w:rsid w:val="00D51F00"/>
    <w:rsid w:val="00D526CA"/>
    <w:rsid w:val="00D526D7"/>
    <w:rsid w:val="00D52907"/>
    <w:rsid w:val="00D529B4"/>
    <w:rsid w:val="00D52BB1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E13"/>
    <w:rsid w:val="00D6110B"/>
    <w:rsid w:val="00D61182"/>
    <w:rsid w:val="00D6168E"/>
    <w:rsid w:val="00D6196A"/>
    <w:rsid w:val="00D62054"/>
    <w:rsid w:val="00D620CC"/>
    <w:rsid w:val="00D62311"/>
    <w:rsid w:val="00D62387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2382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44D3"/>
    <w:rsid w:val="00D84866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2F"/>
    <w:rsid w:val="00DB19DC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E"/>
    <w:rsid w:val="00DC5A0C"/>
    <w:rsid w:val="00DC5A1B"/>
    <w:rsid w:val="00DC5AF4"/>
    <w:rsid w:val="00DC5F35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AE4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BFE"/>
    <w:rsid w:val="00DE1069"/>
    <w:rsid w:val="00DE181D"/>
    <w:rsid w:val="00DE18BA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510E"/>
    <w:rsid w:val="00DE527B"/>
    <w:rsid w:val="00DE52A7"/>
    <w:rsid w:val="00DE571A"/>
    <w:rsid w:val="00DE596E"/>
    <w:rsid w:val="00DE6462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E0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822"/>
    <w:rsid w:val="00DF691C"/>
    <w:rsid w:val="00DF69D1"/>
    <w:rsid w:val="00DF6AA9"/>
    <w:rsid w:val="00DF6AE1"/>
    <w:rsid w:val="00DF6B3B"/>
    <w:rsid w:val="00DF6B98"/>
    <w:rsid w:val="00DF6FC1"/>
    <w:rsid w:val="00DF78F8"/>
    <w:rsid w:val="00DF79EA"/>
    <w:rsid w:val="00DF7B1A"/>
    <w:rsid w:val="00DF7CE2"/>
    <w:rsid w:val="00DF7F5E"/>
    <w:rsid w:val="00E000D6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E8E"/>
    <w:rsid w:val="00E04E97"/>
    <w:rsid w:val="00E04EBD"/>
    <w:rsid w:val="00E05063"/>
    <w:rsid w:val="00E05153"/>
    <w:rsid w:val="00E05403"/>
    <w:rsid w:val="00E054B8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8B"/>
    <w:rsid w:val="00E11BBE"/>
    <w:rsid w:val="00E11CDB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2A2"/>
    <w:rsid w:val="00E2577B"/>
    <w:rsid w:val="00E2578F"/>
    <w:rsid w:val="00E25D4D"/>
    <w:rsid w:val="00E25DBE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B3B"/>
    <w:rsid w:val="00E32CCE"/>
    <w:rsid w:val="00E32CE4"/>
    <w:rsid w:val="00E32F82"/>
    <w:rsid w:val="00E33110"/>
    <w:rsid w:val="00E33200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735"/>
    <w:rsid w:val="00E40897"/>
    <w:rsid w:val="00E40DF3"/>
    <w:rsid w:val="00E40F36"/>
    <w:rsid w:val="00E410EA"/>
    <w:rsid w:val="00E41287"/>
    <w:rsid w:val="00E41305"/>
    <w:rsid w:val="00E41961"/>
    <w:rsid w:val="00E41BDB"/>
    <w:rsid w:val="00E4212D"/>
    <w:rsid w:val="00E425BE"/>
    <w:rsid w:val="00E42921"/>
    <w:rsid w:val="00E429A4"/>
    <w:rsid w:val="00E42B73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877"/>
    <w:rsid w:val="00E47888"/>
    <w:rsid w:val="00E4788F"/>
    <w:rsid w:val="00E47949"/>
    <w:rsid w:val="00E479C6"/>
    <w:rsid w:val="00E47A4B"/>
    <w:rsid w:val="00E47B0B"/>
    <w:rsid w:val="00E47E14"/>
    <w:rsid w:val="00E5063C"/>
    <w:rsid w:val="00E50674"/>
    <w:rsid w:val="00E50734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3F"/>
    <w:rsid w:val="00E6423B"/>
    <w:rsid w:val="00E643C1"/>
    <w:rsid w:val="00E645E6"/>
    <w:rsid w:val="00E646E2"/>
    <w:rsid w:val="00E64BE9"/>
    <w:rsid w:val="00E64C86"/>
    <w:rsid w:val="00E65260"/>
    <w:rsid w:val="00E6576D"/>
    <w:rsid w:val="00E658C7"/>
    <w:rsid w:val="00E65BE8"/>
    <w:rsid w:val="00E65C3F"/>
    <w:rsid w:val="00E65CF5"/>
    <w:rsid w:val="00E65E4B"/>
    <w:rsid w:val="00E6642D"/>
    <w:rsid w:val="00E66539"/>
    <w:rsid w:val="00E66772"/>
    <w:rsid w:val="00E66C9C"/>
    <w:rsid w:val="00E66D50"/>
    <w:rsid w:val="00E66EEA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C74"/>
    <w:rsid w:val="00E72E35"/>
    <w:rsid w:val="00E72E6B"/>
    <w:rsid w:val="00E73132"/>
    <w:rsid w:val="00E731BB"/>
    <w:rsid w:val="00E73387"/>
    <w:rsid w:val="00E73E5B"/>
    <w:rsid w:val="00E73EA6"/>
    <w:rsid w:val="00E74472"/>
    <w:rsid w:val="00E744FF"/>
    <w:rsid w:val="00E74BED"/>
    <w:rsid w:val="00E75244"/>
    <w:rsid w:val="00E752D6"/>
    <w:rsid w:val="00E754B8"/>
    <w:rsid w:val="00E75919"/>
    <w:rsid w:val="00E75CA7"/>
    <w:rsid w:val="00E75EC0"/>
    <w:rsid w:val="00E760E4"/>
    <w:rsid w:val="00E76272"/>
    <w:rsid w:val="00E767F9"/>
    <w:rsid w:val="00E7692C"/>
    <w:rsid w:val="00E76B9D"/>
    <w:rsid w:val="00E76BFB"/>
    <w:rsid w:val="00E770DF"/>
    <w:rsid w:val="00E77590"/>
    <w:rsid w:val="00E775AF"/>
    <w:rsid w:val="00E7777F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FE3"/>
    <w:rsid w:val="00E870F4"/>
    <w:rsid w:val="00E87612"/>
    <w:rsid w:val="00E878FD"/>
    <w:rsid w:val="00E87A87"/>
    <w:rsid w:val="00E87AC4"/>
    <w:rsid w:val="00E87C4D"/>
    <w:rsid w:val="00E87DCA"/>
    <w:rsid w:val="00E87EE3"/>
    <w:rsid w:val="00E87F16"/>
    <w:rsid w:val="00E9082D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63D"/>
    <w:rsid w:val="00EA666E"/>
    <w:rsid w:val="00EA69E0"/>
    <w:rsid w:val="00EA6C09"/>
    <w:rsid w:val="00EA6E1D"/>
    <w:rsid w:val="00EA77F7"/>
    <w:rsid w:val="00EA794A"/>
    <w:rsid w:val="00EA7C3F"/>
    <w:rsid w:val="00EA7F9F"/>
    <w:rsid w:val="00EB01F3"/>
    <w:rsid w:val="00EB0784"/>
    <w:rsid w:val="00EB0789"/>
    <w:rsid w:val="00EB08D7"/>
    <w:rsid w:val="00EB0A42"/>
    <w:rsid w:val="00EB0C44"/>
    <w:rsid w:val="00EB0EFA"/>
    <w:rsid w:val="00EB10B4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A51"/>
    <w:rsid w:val="00EB2D6D"/>
    <w:rsid w:val="00EB2FA4"/>
    <w:rsid w:val="00EB308E"/>
    <w:rsid w:val="00EB3870"/>
    <w:rsid w:val="00EB3924"/>
    <w:rsid w:val="00EB394C"/>
    <w:rsid w:val="00EB4197"/>
    <w:rsid w:val="00EB4199"/>
    <w:rsid w:val="00EB437A"/>
    <w:rsid w:val="00EB43D2"/>
    <w:rsid w:val="00EB440E"/>
    <w:rsid w:val="00EB4C2D"/>
    <w:rsid w:val="00EB53E4"/>
    <w:rsid w:val="00EB54BC"/>
    <w:rsid w:val="00EB5642"/>
    <w:rsid w:val="00EB5869"/>
    <w:rsid w:val="00EB5A74"/>
    <w:rsid w:val="00EB5AB7"/>
    <w:rsid w:val="00EB5EA1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4D"/>
    <w:rsid w:val="00EC3384"/>
    <w:rsid w:val="00EC3398"/>
    <w:rsid w:val="00EC3A15"/>
    <w:rsid w:val="00EC3AE9"/>
    <w:rsid w:val="00EC3E84"/>
    <w:rsid w:val="00EC4220"/>
    <w:rsid w:val="00EC4898"/>
    <w:rsid w:val="00EC4A73"/>
    <w:rsid w:val="00EC5583"/>
    <w:rsid w:val="00EC5CED"/>
    <w:rsid w:val="00EC6495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EE9"/>
    <w:rsid w:val="00ED2F91"/>
    <w:rsid w:val="00ED2FC3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BE9"/>
    <w:rsid w:val="00EE5E41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A27"/>
    <w:rsid w:val="00F24AAB"/>
    <w:rsid w:val="00F24B43"/>
    <w:rsid w:val="00F24CF7"/>
    <w:rsid w:val="00F24D46"/>
    <w:rsid w:val="00F25047"/>
    <w:rsid w:val="00F251A5"/>
    <w:rsid w:val="00F25720"/>
    <w:rsid w:val="00F257FA"/>
    <w:rsid w:val="00F25838"/>
    <w:rsid w:val="00F25BA3"/>
    <w:rsid w:val="00F25D2C"/>
    <w:rsid w:val="00F2614C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93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AB4"/>
    <w:rsid w:val="00F41D88"/>
    <w:rsid w:val="00F41FD6"/>
    <w:rsid w:val="00F42541"/>
    <w:rsid w:val="00F425A2"/>
    <w:rsid w:val="00F425D3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530"/>
    <w:rsid w:val="00F44734"/>
    <w:rsid w:val="00F44794"/>
    <w:rsid w:val="00F448C1"/>
    <w:rsid w:val="00F44A4B"/>
    <w:rsid w:val="00F44C1A"/>
    <w:rsid w:val="00F45045"/>
    <w:rsid w:val="00F45492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BAF"/>
    <w:rsid w:val="00F70E5F"/>
    <w:rsid w:val="00F70E62"/>
    <w:rsid w:val="00F70FEB"/>
    <w:rsid w:val="00F71364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B11"/>
    <w:rsid w:val="00F7435C"/>
    <w:rsid w:val="00F7498F"/>
    <w:rsid w:val="00F749F6"/>
    <w:rsid w:val="00F74D2B"/>
    <w:rsid w:val="00F755F5"/>
    <w:rsid w:val="00F75A40"/>
    <w:rsid w:val="00F75C4A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F10"/>
    <w:rsid w:val="00F801BE"/>
    <w:rsid w:val="00F8029B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9"/>
    <w:rsid w:val="00F942DA"/>
    <w:rsid w:val="00F94387"/>
    <w:rsid w:val="00F947E1"/>
    <w:rsid w:val="00F94AA4"/>
    <w:rsid w:val="00F94ADC"/>
    <w:rsid w:val="00F94C06"/>
    <w:rsid w:val="00F954D1"/>
    <w:rsid w:val="00F9552C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1BF"/>
    <w:rsid w:val="00FB7272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FC"/>
    <w:rsid w:val="00FC0923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7176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章标题"/>
    <w:basedOn w:val="a"/>
    <w:next w:val="a"/>
    <w:link w:val="3Char1"/>
    <w:uiPriority w:val="99"/>
    <w:qFormat/>
    <w:rsid w:val="007176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01387"/>
    <w:rPr>
      <w:rFonts w:ascii="宋体" w:eastAsia="宋体" w:cs="宋体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locked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aliases w:val="章标题 Char"/>
    <w:basedOn w:val="a0"/>
    <w:link w:val="3"/>
    <w:uiPriority w:val="99"/>
    <w:locked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0">
    <w:name w:val="toc 1"/>
    <w:basedOn w:val="a"/>
    <w:next w:val="a"/>
    <w:autoRedefine/>
    <w:uiPriority w:val="99"/>
    <w:semiHidden/>
    <w:rsid w:val="00085D3A"/>
    <w:pPr>
      <w:tabs>
        <w:tab w:val="num" w:pos="420"/>
        <w:tab w:val="right" w:leader="dot" w:pos="8296"/>
      </w:tabs>
      <w:ind w:left="420" w:hanging="420"/>
    </w:pPr>
    <w:rPr>
      <w:b/>
      <w:color w:val="FF0000"/>
      <w:sz w:val="28"/>
    </w:rPr>
  </w:style>
  <w:style w:type="paragraph" w:styleId="20">
    <w:name w:val="toc 2"/>
    <w:basedOn w:val="a"/>
    <w:next w:val="a"/>
    <w:autoRedefine/>
    <w:uiPriority w:val="99"/>
    <w:semiHidden/>
    <w:rsid w:val="00085D3A"/>
    <w:pPr>
      <w:ind w:leftChars="200" w:left="420"/>
    </w:pPr>
  </w:style>
  <w:style w:type="character" w:styleId="a3">
    <w:name w:val="Hyperlink"/>
    <w:basedOn w:val="a0"/>
    <w:uiPriority w:val="99"/>
    <w:rsid w:val="007176BB"/>
    <w:rPr>
      <w:rFonts w:cs="Times New Roman"/>
      <w:color w:val="0000FF"/>
      <w:u w:val="single"/>
    </w:rPr>
  </w:style>
  <w:style w:type="paragraph" w:styleId="30">
    <w:name w:val="toc 3"/>
    <w:basedOn w:val="a"/>
    <w:next w:val="a"/>
    <w:autoRedefine/>
    <w:uiPriority w:val="99"/>
    <w:semiHidden/>
    <w:rsid w:val="00B319BA"/>
    <w:pPr>
      <w:ind w:leftChars="400" w:left="840"/>
    </w:pPr>
    <w:rPr>
      <w:color w:val="800080"/>
    </w:rPr>
  </w:style>
  <w:style w:type="paragraph" w:styleId="a4">
    <w:name w:val="header"/>
    <w:basedOn w:val="a"/>
    <w:link w:val="Char"/>
    <w:uiPriority w:val="99"/>
    <w:rsid w:val="0052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522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1387"/>
    <w:rPr>
      <w:rFonts w:ascii="宋体" w:eastAsia="宋体" w:cs="宋体"/>
      <w:kern w:val="0"/>
      <w:sz w:val="18"/>
      <w:szCs w:val="18"/>
    </w:rPr>
  </w:style>
  <w:style w:type="character" w:styleId="a6">
    <w:name w:val="page number"/>
    <w:basedOn w:val="a0"/>
    <w:uiPriority w:val="99"/>
    <w:rsid w:val="00752E98"/>
    <w:rPr>
      <w:rFonts w:cs="Times New Roman"/>
    </w:rPr>
  </w:style>
  <w:style w:type="character" w:styleId="a7">
    <w:name w:val="FollowedHyperlink"/>
    <w:basedOn w:val="a0"/>
    <w:uiPriority w:val="99"/>
    <w:rsid w:val="002717FC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4B0C61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9623C"/>
    <w:rPr>
      <w:rFonts w:cs="Times New Roman"/>
      <w:b/>
      <w:bCs/>
    </w:rPr>
  </w:style>
  <w:style w:type="paragraph" w:customStyle="1" w:styleId="CharCharChar">
    <w:name w:val="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Char">
    <w:name w:val="标题 2 Char"/>
    <w:basedOn w:val="a0"/>
    <w:uiPriority w:val="99"/>
    <w:rsid w:val="009C2F46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uiPriority w:val="99"/>
    <w:rsid w:val="009C2F46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font5">
    <w:name w:val="font5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20"/>
      <w:szCs w:val="20"/>
    </w:rPr>
  </w:style>
  <w:style w:type="paragraph" w:customStyle="1" w:styleId="font6">
    <w:name w:val="font6"/>
    <w:basedOn w:val="a"/>
    <w:uiPriority w:val="99"/>
    <w:rsid w:val="009C2F46"/>
    <w:pPr>
      <w:spacing w:before="100" w:beforeAutospacing="1" w:after="100" w:afterAutospacing="1"/>
    </w:pPr>
    <w:rPr>
      <w:rFonts w:cs="Arial Unicode MS"/>
      <w:sz w:val="18"/>
      <w:szCs w:val="18"/>
    </w:rPr>
  </w:style>
  <w:style w:type="paragraph" w:customStyle="1" w:styleId="font7">
    <w:name w:val="font7"/>
    <w:basedOn w:val="a"/>
    <w:uiPriority w:val="99"/>
    <w:rsid w:val="009C2F46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6">
    <w:name w:val="xl2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Arial Unicode MS"/>
      <w:sz w:val="20"/>
      <w:szCs w:val="20"/>
    </w:rPr>
  </w:style>
  <w:style w:type="paragraph" w:customStyle="1" w:styleId="xl27">
    <w:name w:val="xl2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Arial Unicode MS"/>
      <w:sz w:val="20"/>
      <w:szCs w:val="20"/>
    </w:rPr>
  </w:style>
  <w:style w:type="paragraph" w:customStyle="1" w:styleId="xl28">
    <w:name w:val="xl2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styleId="HTML">
    <w:name w:val="HTML Preformatted"/>
    <w:basedOn w:val="a"/>
    <w:link w:val="HTMLChar"/>
    <w:uiPriority w:val="99"/>
    <w:rsid w:val="009C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01387"/>
    <w:rPr>
      <w:rFonts w:ascii="Courier New" w:hAnsi="Courier New" w:cs="Courier New"/>
      <w:kern w:val="0"/>
      <w:sz w:val="20"/>
      <w:szCs w:val="20"/>
    </w:rPr>
  </w:style>
  <w:style w:type="paragraph" w:styleId="aa">
    <w:name w:val="Date"/>
    <w:basedOn w:val="a"/>
    <w:next w:val="a"/>
    <w:link w:val="Char1"/>
    <w:uiPriority w:val="99"/>
    <w:rsid w:val="009C2F46"/>
    <w:pPr>
      <w:ind w:leftChars="2500" w:left="100"/>
    </w:pPr>
    <w:rPr>
      <w:sz w:val="20"/>
      <w:szCs w:val="20"/>
      <w:lang w:val="zh-CN"/>
    </w:rPr>
  </w:style>
  <w:style w:type="character" w:customStyle="1" w:styleId="Char1">
    <w:name w:val="日期 Char"/>
    <w:basedOn w:val="a0"/>
    <w:link w:val="aa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xl40">
    <w:name w:val="xl4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styleId="ab">
    <w:name w:val="Body Text Indent"/>
    <w:basedOn w:val="a"/>
    <w:link w:val="Char2"/>
    <w:uiPriority w:val="99"/>
    <w:rsid w:val="009C2F46"/>
    <w:pPr>
      <w:autoSpaceDE w:val="0"/>
      <w:autoSpaceDN w:val="0"/>
      <w:adjustRightInd w:val="0"/>
      <w:ind w:firstLineChars="200" w:firstLine="420"/>
    </w:pPr>
    <w:rPr>
      <w:szCs w:val="20"/>
      <w:lang w:val="zh-CN"/>
    </w:rPr>
  </w:style>
  <w:style w:type="character" w:customStyle="1" w:styleId="Char2">
    <w:name w:val="正文文本缩进 Char"/>
    <w:basedOn w:val="a0"/>
    <w:link w:val="ab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styleId="9">
    <w:name w:val="toc 9"/>
    <w:basedOn w:val="a"/>
    <w:next w:val="a"/>
    <w:autoRedefine/>
    <w:uiPriority w:val="99"/>
    <w:semiHidden/>
    <w:rsid w:val="009C2F46"/>
    <w:pPr>
      <w:ind w:left="1680"/>
    </w:pPr>
    <w:rPr>
      <w:sz w:val="18"/>
      <w:szCs w:val="18"/>
    </w:rPr>
  </w:style>
  <w:style w:type="paragraph" w:styleId="4">
    <w:name w:val="toc 4"/>
    <w:basedOn w:val="a"/>
    <w:next w:val="a"/>
    <w:autoRedefine/>
    <w:uiPriority w:val="99"/>
    <w:semiHidden/>
    <w:rsid w:val="009C2F46"/>
    <w:pPr>
      <w:ind w:left="630"/>
    </w:pPr>
    <w:rPr>
      <w:sz w:val="18"/>
      <w:szCs w:val="18"/>
    </w:rPr>
  </w:style>
  <w:style w:type="paragraph" w:customStyle="1" w:styleId="font8">
    <w:name w:val="font8"/>
    <w:basedOn w:val="a"/>
    <w:uiPriority w:val="99"/>
    <w:rsid w:val="009C2F4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9C2F46"/>
    <w:pPr>
      <w:ind w:left="147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C2F46"/>
    <w:pPr>
      <w:ind w:left="84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C2F46"/>
    <w:pPr>
      <w:ind w:left="1050"/>
    </w:pPr>
    <w:rPr>
      <w:sz w:val="18"/>
      <w:szCs w:val="18"/>
    </w:rPr>
  </w:style>
  <w:style w:type="paragraph" w:customStyle="1" w:styleId="xl41">
    <w:name w:val="xl4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sz w:val="20"/>
      <w:szCs w:val="20"/>
    </w:rPr>
  </w:style>
  <w:style w:type="paragraph" w:customStyle="1" w:styleId="f1">
    <w:name w:val="f1"/>
    <w:basedOn w:val="a"/>
    <w:uiPriority w:val="99"/>
    <w:rsid w:val="009C2F46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6"/>
      <w:szCs w:val="16"/>
    </w:rPr>
  </w:style>
  <w:style w:type="paragraph" w:customStyle="1" w:styleId="f2">
    <w:name w:val="f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styleId="7">
    <w:name w:val="toc 7"/>
    <w:basedOn w:val="a"/>
    <w:next w:val="a"/>
    <w:autoRedefine/>
    <w:uiPriority w:val="99"/>
    <w:semiHidden/>
    <w:rsid w:val="009C2F46"/>
    <w:pPr>
      <w:ind w:left="1260"/>
    </w:pPr>
    <w:rPr>
      <w:sz w:val="18"/>
      <w:szCs w:val="18"/>
    </w:rPr>
  </w:style>
  <w:style w:type="paragraph" w:customStyle="1" w:styleId="font9">
    <w:name w:val="font9"/>
    <w:basedOn w:val="a"/>
    <w:uiPriority w:val="99"/>
    <w:rsid w:val="009C2F46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0"/>
      <w:szCs w:val="20"/>
    </w:rPr>
  </w:style>
  <w:style w:type="paragraph" w:customStyle="1" w:styleId="xl22">
    <w:name w:val="xl2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color w:val="000000"/>
      <w:sz w:val="20"/>
      <w:szCs w:val="20"/>
    </w:rPr>
  </w:style>
  <w:style w:type="paragraph" w:customStyle="1" w:styleId="xl43">
    <w:name w:val="xl4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sz w:val="20"/>
      <w:szCs w:val="20"/>
    </w:rPr>
  </w:style>
  <w:style w:type="paragraph" w:styleId="21">
    <w:name w:val="Body Text Indent 2"/>
    <w:basedOn w:val="a"/>
    <w:link w:val="2Char0"/>
    <w:uiPriority w:val="99"/>
    <w:rsid w:val="009C2F46"/>
    <w:pPr>
      <w:tabs>
        <w:tab w:val="left" w:pos="2520"/>
      </w:tabs>
      <w:ind w:firstLine="435"/>
    </w:pPr>
  </w:style>
  <w:style w:type="character" w:customStyle="1" w:styleId="2Char0">
    <w:name w:val="正文文本缩进 2 Char"/>
    <w:basedOn w:val="a0"/>
    <w:link w:val="21"/>
    <w:uiPriority w:val="99"/>
    <w:semiHidden/>
    <w:locked/>
    <w:rsid w:val="00B01387"/>
    <w:rPr>
      <w:rFonts w:ascii="宋体" w:eastAsia="宋体" w:cs="宋体"/>
      <w:kern w:val="0"/>
      <w:sz w:val="24"/>
      <w:szCs w:val="24"/>
    </w:rPr>
  </w:style>
  <w:style w:type="paragraph" w:customStyle="1" w:styleId="f0">
    <w:name w:val="f0"/>
    <w:basedOn w:val="a"/>
    <w:uiPriority w:val="99"/>
    <w:rsid w:val="009C2F46"/>
    <w:pPr>
      <w:spacing w:before="100" w:beforeAutospacing="1" w:after="100" w:afterAutospacing="1" w:line="270" w:lineRule="atLeast"/>
    </w:pPr>
    <w:rPr>
      <w:rFonts w:cs="Arial Unicode MS"/>
      <w:color w:val="000000"/>
      <w:sz w:val="18"/>
      <w:szCs w:val="18"/>
    </w:rPr>
  </w:style>
  <w:style w:type="paragraph" w:customStyle="1" w:styleId="f10">
    <w:name w:val="f10"/>
    <w:basedOn w:val="a"/>
    <w:uiPriority w:val="99"/>
    <w:rsid w:val="009C2F46"/>
    <w:pPr>
      <w:spacing w:before="100" w:beforeAutospacing="1" w:after="100" w:afterAutospacing="1" w:line="300" w:lineRule="atLeast"/>
    </w:pPr>
    <w:rPr>
      <w:rFonts w:cs="Arial Unicode MS"/>
      <w:color w:val="000000"/>
      <w:sz w:val="18"/>
      <w:szCs w:val="18"/>
    </w:rPr>
  </w:style>
  <w:style w:type="paragraph" w:customStyle="1" w:styleId="f4">
    <w:name w:val="f4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5">
    <w:name w:val="f5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6">
    <w:name w:val="f6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15"/>
      <w:sz w:val="18"/>
      <w:szCs w:val="18"/>
    </w:rPr>
  </w:style>
  <w:style w:type="paragraph" w:customStyle="1" w:styleId="f7">
    <w:name w:val="f7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f8">
    <w:name w:val="f8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8-hg">
    <w:name w:val="f8-hg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color w:val="000000"/>
      <w:spacing w:val="30"/>
      <w:szCs w:val="21"/>
    </w:rPr>
  </w:style>
  <w:style w:type="paragraph" w:customStyle="1" w:styleId="fgj01">
    <w:name w:val="fgj01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fgj02">
    <w:name w:val="fgj02"/>
    <w:basedOn w:val="a"/>
    <w:uiPriority w:val="99"/>
    <w:rsid w:val="009C2F46"/>
    <w:pPr>
      <w:spacing w:before="100" w:beforeAutospacing="1" w:after="100" w:afterAutospacing="1" w:line="330" w:lineRule="atLeast"/>
    </w:pPr>
    <w:rPr>
      <w:rFonts w:cs="Arial Unicode MS"/>
      <w:b/>
      <w:bCs/>
      <w:color w:val="000000"/>
      <w:spacing w:val="15"/>
      <w:szCs w:val="21"/>
    </w:rPr>
  </w:style>
  <w:style w:type="paragraph" w:customStyle="1" w:styleId="custtext">
    <w:name w:val="custtext"/>
    <w:basedOn w:val="a"/>
    <w:uiPriority w:val="99"/>
    <w:rsid w:val="009C2F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rFonts w:cs="Arial Unicode MS"/>
      <w:color w:val="054B92"/>
      <w:sz w:val="18"/>
      <w:szCs w:val="18"/>
    </w:rPr>
  </w:style>
  <w:style w:type="paragraph" w:customStyle="1" w:styleId="buttons02">
    <w:name w:val="buttons02"/>
    <w:basedOn w:val="a"/>
    <w:uiPriority w:val="99"/>
    <w:rsid w:val="009C2F46"/>
    <w:pPr>
      <w:shd w:val="clear" w:color="auto" w:fill="D2E4FC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1">
    <w:name w:val="table301"/>
    <w:basedOn w:val="a"/>
    <w:uiPriority w:val="99"/>
    <w:rsid w:val="009C2F46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2">
    <w:name w:val="table302"/>
    <w:basedOn w:val="a"/>
    <w:uiPriority w:val="99"/>
    <w:rsid w:val="009C2F46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3">
    <w:name w:val="table303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4">
    <w:name w:val="table304"/>
    <w:basedOn w:val="a"/>
    <w:uiPriority w:val="99"/>
    <w:rsid w:val="009C2F46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table305">
    <w:name w:val="table305"/>
    <w:basedOn w:val="a"/>
    <w:uiPriority w:val="99"/>
    <w:rsid w:val="009C2F46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rFonts w:cs="Arial Unicode MS"/>
      <w:color w:val="000000"/>
      <w:szCs w:val="21"/>
    </w:rPr>
  </w:style>
  <w:style w:type="paragraph" w:customStyle="1" w:styleId="stedit">
    <w:name w:val="stedit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paragraph" w:customStyle="1" w:styleId="stedit1">
    <w:name w:val="stedit1"/>
    <w:basedOn w:val="a"/>
    <w:uiPriority w:val="99"/>
    <w:rsid w:val="009C2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rFonts w:cs="Arial Unicode MS"/>
      <w:color w:val="000000"/>
      <w:sz w:val="18"/>
      <w:szCs w:val="18"/>
    </w:rPr>
  </w:style>
  <w:style w:type="character" w:customStyle="1" w:styleId="f41">
    <w:name w:val="f41"/>
    <w:basedOn w:val="a0"/>
    <w:uiPriority w:val="99"/>
    <w:rsid w:val="009C2F46"/>
    <w:rPr>
      <w:rFonts w:ascii="宋体" w:eastAsia="宋体" w:hAnsi="宋体" w:cs="Times New Roman"/>
      <w:sz w:val="18"/>
      <w:szCs w:val="18"/>
    </w:rPr>
  </w:style>
  <w:style w:type="character" w:customStyle="1" w:styleId="f21">
    <w:name w:val="f21"/>
    <w:basedOn w:val="a0"/>
    <w:uiPriority w:val="99"/>
    <w:rsid w:val="009C2F46"/>
    <w:rPr>
      <w:rFonts w:ascii="宋体" w:eastAsia="宋体" w:hAnsi="宋体" w:cs="Times New Roman"/>
      <w:sz w:val="21"/>
      <w:szCs w:val="21"/>
    </w:rPr>
  </w:style>
  <w:style w:type="paragraph" w:customStyle="1" w:styleId="font10">
    <w:name w:val="font10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a"/>
    <w:uiPriority w:val="99"/>
    <w:rsid w:val="009C2F46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sz w:val="18"/>
      <w:szCs w:val="18"/>
    </w:rPr>
  </w:style>
  <w:style w:type="paragraph" w:styleId="31">
    <w:name w:val="Body Text Indent 3"/>
    <w:basedOn w:val="a"/>
    <w:link w:val="3Char0"/>
    <w:uiPriority w:val="99"/>
    <w:rsid w:val="009C2F46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  <w:szCs w:val="21"/>
    </w:rPr>
  </w:style>
  <w:style w:type="character" w:customStyle="1" w:styleId="3Char0">
    <w:name w:val="正文文本缩进 3 Char"/>
    <w:basedOn w:val="a0"/>
    <w:link w:val="31"/>
    <w:uiPriority w:val="99"/>
    <w:semiHidden/>
    <w:locked/>
    <w:rsid w:val="00B01387"/>
    <w:rPr>
      <w:rFonts w:ascii="宋体" w:eastAsia="宋体" w:cs="宋体"/>
      <w:kern w:val="0"/>
      <w:sz w:val="16"/>
      <w:szCs w:val="16"/>
    </w:rPr>
  </w:style>
  <w:style w:type="paragraph" w:customStyle="1" w:styleId="xl45">
    <w:name w:val="xl4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a"/>
    <w:uiPriority w:val="99"/>
    <w:rsid w:val="009C2F46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9C2F46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a"/>
    <w:uiPriority w:val="99"/>
    <w:rsid w:val="009C2F4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a"/>
    <w:uiPriority w:val="99"/>
    <w:rsid w:val="009C2F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a"/>
    <w:uiPriority w:val="99"/>
    <w:rsid w:val="009C2F46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a"/>
    <w:uiPriority w:val="99"/>
    <w:rsid w:val="009C2F46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a"/>
    <w:uiPriority w:val="99"/>
    <w:rsid w:val="009C2F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a"/>
    <w:uiPriority w:val="99"/>
    <w:rsid w:val="009C2F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a"/>
    <w:uiPriority w:val="99"/>
    <w:rsid w:val="009C2F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9C2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9C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9C2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9C2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9C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a0"/>
    <w:uiPriority w:val="99"/>
    <w:rsid w:val="009C2F46"/>
    <w:rPr>
      <w:rFonts w:cs="Times New Roman"/>
    </w:rPr>
  </w:style>
  <w:style w:type="character" w:customStyle="1" w:styleId="style161">
    <w:name w:val="style161"/>
    <w:basedOn w:val="a0"/>
    <w:uiPriority w:val="99"/>
    <w:rsid w:val="009C2F46"/>
    <w:rPr>
      <w:rFonts w:cs="Times New Roman"/>
      <w:sz w:val="24"/>
      <w:szCs w:val="24"/>
    </w:rPr>
  </w:style>
  <w:style w:type="character" w:customStyle="1" w:styleId="style171">
    <w:name w:val="style171"/>
    <w:basedOn w:val="a0"/>
    <w:uiPriority w:val="99"/>
    <w:rsid w:val="009C2F46"/>
    <w:rPr>
      <w:rFonts w:cs="Times New Roman"/>
      <w:sz w:val="21"/>
      <w:szCs w:val="21"/>
    </w:rPr>
  </w:style>
  <w:style w:type="paragraph" w:styleId="z-">
    <w:name w:val="HTML Top of Form"/>
    <w:basedOn w:val="a"/>
    <w:next w:val="a"/>
    <w:link w:val="z-Char"/>
    <w:hidden/>
    <w:uiPriority w:val="99"/>
    <w:rsid w:val="009C2F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9C2F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B01387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unnamed1">
    <w:name w:val="unnamed1"/>
    <w:basedOn w:val="a"/>
    <w:uiPriority w:val="99"/>
    <w:rsid w:val="009C2F46"/>
    <w:pPr>
      <w:spacing w:line="330" w:lineRule="atLeast"/>
    </w:pPr>
    <w:rPr>
      <w:szCs w:val="21"/>
    </w:rPr>
  </w:style>
  <w:style w:type="table" w:styleId="ac">
    <w:name w:val="Table Grid"/>
    <w:basedOn w:val="a1"/>
    <w:uiPriority w:val="99"/>
    <w:rsid w:val="009C2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">
    <w:name w:val="f31"/>
    <w:basedOn w:val="a0"/>
    <w:uiPriority w:val="99"/>
    <w:rsid w:val="009C2F46"/>
    <w:rPr>
      <w:rFonts w:ascii="??" w:hAnsi="??" w:cs="Times New Roman"/>
      <w:color w:val="999999"/>
      <w:sz w:val="16"/>
      <w:szCs w:val="16"/>
    </w:rPr>
  </w:style>
  <w:style w:type="paragraph" w:customStyle="1" w:styleId="Char3">
    <w:name w:val="Char"/>
    <w:basedOn w:val="a"/>
    <w:uiPriority w:val="99"/>
    <w:rsid w:val="009C2F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d">
    <w:name w:val="Balloon Text"/>
    <w:basedOn w:val="a"/>
    <w:link w:val="Char4"/>
    <w:uiPriority w:val="99"/>
    <w:semiHidden/>
    <w:rsid w:val="005F1A61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B01387"/>
    <w:rPr>
      <w:rFonts w:ascii="宋体" w:eastAsia="宋体" w:cs="宋体"/>
      <w:kern w:val="0"/>
      <w:sz w:val="2"/>
    </w:rPr>
  </w:style>
  <w:style w:type="character" w:customStyle="1" w:styleId="real-pricepricegray">
    <w:name w:val="real-price price gray"/>
    <w:basedOn w:val="a0"/>
    <w:uiPriority w:val="99"/>
    <w:rsid w:val="00623761"/>
    <w:rPr>
      <w:rFonts w:cs="Times New Roman"/>
    </w:rPr>
  </w:style>
  <w:style w:type="paragraph" w:customStyle="1" w:styleId="change-wrap">
    <w:name w:val="change-wrap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amt-value">
    <w:name w:val="amt-value"/>
    <w:basedOn w:val="a0"/>
    <w:uiPriority w:val="99"/>
    <w:rsid w:val="00623761"/>
    <w:rPr>
      <w:rFonts w:cs="Times New Roman"/>
    </w:rPr>
  </w:style>
  <w:style w:type="character" w:customStyle="1" w:styleId="amt">
    <w:name w:val="amt"/>
    <w:basedOn w:val="a0"/>
    <w:uiPriority w:val="99"/>
    <w:rsid w:val="00623761"/>
    <w:rPr>
      <w:rFonts w:cs="Times New Roman"/>
    </w:rPr>
  </w:style>
  <w:style w:type="paragraph" w:customStyle="1" w:styleId="trade-timetime">
    <w:name w:val="trade-time time"/>
    <w:basedOn w:val="a"/>
    <w:uiPriority w:val="99"/>
    <w:rsid w:val="0062376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a0"/>
    <w:uiPriority w:val="99"/>
    <w:rsid w:val="007D5A5B"/>
    <w:rPr>
      <w:rFonts w:cs="Times New Roman"/>
    </w:rPr>
  </w:style>
  <w:style w:type="paragraph" w:styleId="ae">
    <w:name w:val="Document Map"/>
    <w:basedOn w:val="a"/>
    <w:link w:val="Char5"/>
    <w:uiPriority w:val="99"/>
    <w:semiHidden/>
    <w:rsid w:val="001C2693"/>
    <w:pPr>
      <w:shd w:val="clear" w:color="auto" w:fill="000080"/>
    </w:pPr>
  </w:style>
  <w:style w:type="character" w:customStyle="1" w:styleId="Char5">
    <w:name w:val="文档结构图 Char"/>
    <w:basedOn w:val="a0"/>
    <w:link w:val="ae"/>
    <w:uiPriority w:val="99"/>
    <w:semiHidden/>
    <w:locked/>
    <w:rsid w:val="00B01387"/>
    <w:rPr>
      <w:rFonts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1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6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4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0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2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2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8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2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6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59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3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3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2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2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5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8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65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7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6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99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30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8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0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2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10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9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959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3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3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93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9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8003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1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801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8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5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94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3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4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0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4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7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9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0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4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1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93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0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3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4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7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9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5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9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9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2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9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21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3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4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9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4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7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1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7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6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426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4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3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9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7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3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1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4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2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7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7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2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6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2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66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0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9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0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0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4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0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7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5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71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16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8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433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42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7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9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2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3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6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8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0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6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1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0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45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8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26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1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31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0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1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86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878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0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1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6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6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2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3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32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2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9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800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4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0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0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6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7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9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0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3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4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1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7311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8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4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2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0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6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20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1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4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72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2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4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5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6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73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45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845">
              <w:marLeft w:val="0"/>
              <w:marRight w:val="15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10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84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7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5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16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69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4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89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1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02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7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67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77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662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532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65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50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59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9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522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8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0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6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3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2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8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9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2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35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95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074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9377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72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9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69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56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13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741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9102721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wj@chinacc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微软用户</cp:lastModifiedBy>
  <cp:revision>174</cp:revision>
  <cp:lastPrinted>2012-08-08T01:39:00Z</cp:lastPrinted>
  <dcterms:created xsi:type="dcterms:W3CDTF">2017-02-04T00:57:00Z</dcterms:created>
  <dcterms:modified xsi:type="dcterms:W3CDTF">2017-02-13T02:10:00Z</dcterms:modified>
</cp:coreProperties>
</file>