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C92438" w:rsidRPr="00C05F81" w:rsidRDefault="00C92438" w:rsidP="00C92438">
      <w:pPr>
        <w:ind w:firstLineChars="250" w:firstLine="3168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51661824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251661824" filled="f" stroked="f">
            <v:textbox style="mso-next-textbox:#_x0000_s1030">
              <w:txbxContent>
                <w:p w:rsidR="00C92438" w:rsidRDefault="00C92438" w:rsidP="005A3F69">
                  <w:pPr>
                    <w:ind w:firstLineChars="49" w:firstLine="31680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92438" w:rsidRPr="002436E1" w:rsidRDefault="00C92438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>
        <w:t xml:space="preserve"> </w:t>
      </w:r>
    </w:p>
    <w:p w:rsidR="00C92438" w:rsidRPr="00C05F81" w:rsidRDefault="00C92438" w:rsidP="005A3F69">
      <w:pPr>
        <w:ind w:firstLineChars="250" w:firstLine="31680"/>
      </w:pPr>
    </w:p>
    <w:p w:rsidR="00C92438" w:rsidRPr="00C05F81" w:rsidRDefault="00C92438"/>
    <w:p w:rsidR="00C92438" w:rsidRPr="00C05F81" w:rsidRDefault="00C92438"/>
    <w:p w:rsidR="00C92438" w:rsidRPr="00C05F81" w:rsidRDefault="00C92438"/>
    <w:p w:rsidR="00C92438" w:rsidRPr="00C05F81" w:rsidRDefault="00C92438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251659776" filled="f" stroked="f">
            <v:textbox style="mso-next-textbox:#_x0000_s1031">
              <w:txbxContent>
                <w:p w:rsidR="00C92438" w:rsidRPr="00AA7D43" w:rsidRDefault="00C92438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17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tab/>
      </w:r>
    </w:p>
    <w:p w:rsidR="00C92438" w:rsidRPr="00C05F81" w:rsidRDefault="00C92438"/>
    <w:p w:rsidR="00C92438" w:rsidRPr="00C05F81" w:rsidRDefault="00C92438"/>
    <w:p w:rsidR="00C92438" w:rsidRPr="00C05F81" w:rsidRDefault="00C92438"/>
    <w:p w:rsidR="00C92438" w:rsidRPr="00C05F81" w:rsidRDefault="00C92438">
      <w:r>
        <w:rPr>
          <w:noProof/>
        </w:rPr>
        <w:pict>
          <v:shape id="_x0000_s1032" type="#_x0000_t202" style="position:absolute;margin-left:99pt;margin-top:7.8pt;width:306pt;height:39pt;z-index:251657728" filled="f" stroked="f">
            <v:textbox style="mso-next-textbox:#_x0000_s1032">
              <w:txbxContent>
                <w:p w:rsidR="00C92438" w:rsidRPr="00161673" w:rsidRDefault="00C92438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92438" w:rsidRPr="00161673" w:rsidRDefault="00C92438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C92438" w:rsidRPr="00C05F81" w:rsidRDefault="00C92438"/>
    <w:p w:rsidR="00C92438" w:rsidRPr="00C05F81" w:rsidRDefault="00C92438"/>
    <w:p w:rsidR="00C92438" w:rsidRDefault="00C92438">
      <w:r>
        <w:rPr>
          <w:noProof/>
        </w:rPr>
        <w:pict>
          <v:shape id="图片 63" o:spid="_x0000_s1033" type="#_x0000_t75" alt="椹板-图2" style="position:absolute;margin-left:-99pt;margin-top:6pt;width:369pt;height:577.2pt;z-index:-251655680;visibility:visible;mso-position-vertical-relative:line">
            <v:imagedata r:id="rId8" o:title=""/>
          </v:shape>
        </w:pict>
      </w:r>
    </w:p>
    <w:p w:rsidR="00C92438" w:rsidRPr="00C05F81" w:rsidRDefault="00C92438"/>
    <w:p w:rsidR="00C92438" w:rsidRPr="00C05F81" w:rsidRDefault="00C92438"/>
    <w:p w:rsidR="00C92438" w:rsidRPr="00C05F81" w:rsidRDefault="00C92438"/>
    <w:p w:rsidR="00C92438" w:rsidRPr="00C05F81" w:rsidRDefault="00C92438">
      <w:r>
        <w:rPr>
          <w:noProof/>
        </w:rPr>
        <w:pict>
          <v:shape id="_x0000_s1034" type="#_x0000_t202" style="position:absolute;margin-left:63pt;margin-top:7.8pt;width:76.8pt;height:317.75pt;z-index:251655680;mso-wrap-style:none" filled="f" stroked="f">
            <v:textbox style="layout-flow:vertical-ideographic;mso-next-textbox:#_x0000_s1034;mso-fit-shape-to-text:t">
              <w:txbxContent>
                <w:p w:rsidR="00C92438" w:rsidRPr="00585F64" w:rsidRDefault="00C92438" w:rsidP="00585F64">
                  <w:r w:rsidRPr="00D6002D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C92438" w:rsidRPr="00C05F81" w:rsidRDefault="00C92438"/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2C3E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  <w:r>
        <w:rPr>
          <w:noProof/>
        </w:rPr>
        <w:pict>
          <v:shape id="_x0000_s1035" type="#_x0000_t202" style="position:absolute;left:0;text-align:left;margin-left:4in;margin-top:0;width:198pt;height:319.8pt;z-index:251658752" filled="f" stroked="f">
            <v:textbox style="mso-next-textbox:#_x0000_s1035">
              <w:txbxContent>
                <w:p w:rsidR="00C92438" w:rsidRPr="00E46B76" w:rsidRDefault="00C92438" w:rsidP="00E46B76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92438" w:rsidRPr="00AD271F" w:rsidRDefault="00C92438" w:rsidP="005A3F69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92438" w:rsidRPr="00AD271F" w:rsidRDefault="00C92438" w:rsidP="005A3F69">
                  <w:pPr>
                    <w:ind w:firstLineChars="196" w:firstLine="3168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92438" w:rsidRPr="00AD271F" w:rsidRDefault="00C92438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  <w:rPr>
          <w:b/>
          <w:color w:val="FF0000"/>
        </w:rPr>
      </w:pPr>
    </w:p>
    <w:p w:rsidR="00C92438" w:rsidRPr="00C05F81" w:rsidRDefault="00C92438" w:rsidP="005A3F69">
      <w:pPr>
        <w:ind w:firstLineChars="196" w:firstLine="31680"/>
      </w:pPr>
    </w:p>
    <w:p w:rsidR="00C92438" w:rsidRPr="00C05F81" w:rsidRDefault="00C92438"/>
    <w:p w:rsidR="00C92438" w:rsidRPr="00C05F81" w:rsidRDefault="00C92438"/>
    <w:p w:rsidR="00C92438" w:rsidRPr="00C05F81" w:rsidRDefault="00C92438">
      <w:r>
        <w:rPr>
          <w:noProof/>
        </w:rPr>
        <w:pict>
          <v:shape id="图片 69" o:spid="_x0000_s1036" type="#_x0000_t75" alt="椹板-图4" style="position:absolute;margin-left:2in;margin-top:7.8pt;width:362pt;height:194pt;z-index:-251662848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C92438" w:rsidRPr="00C05F81" w:rsidRDefault="00C92438"/>
    <w:p w:rsidR="00C92438" w:rsidRPr="00C05F81" w:rsidRDefault="00C92438"/>
    <w:p w:rsidR="00C92438" w:rsidRPr="00C05F81" w:rsidRDefault="00C92438">
      <w:r>
        <w:rPr>
          <w:noProof/>
        </w:rPr>
        <w:pict>
          <v:shape id="_x0000_s1037" type="#_x0000_t202" style="position:absolute;margin-left:-54pt;margin-top:7.8pt;width:315pt;height:101.4pt;z-index:251656704" filled="f" stroked="f">
            <v:textbox style="mso-next-textbox:#_x0000_s1037">
              <w:txbxContent>
                <w:p w:rsidR="00C92438" w:rsidRPr="00EE08C2" w:rsidRDefault="00C92438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Hyperlink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92438" w:rsidRPr="00EE08C2" w:rsidRDefault="00C92438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92438" w:rsidRPr="00EE08C2" w:rsidRDefault="00C92438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C92438" w:rsidRPr="00EE08C2" w:rsidRDefault="00C92438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Hyperlink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C92438" w:rsidRPr="00EE08C2" w:rsidRDefault="00C92438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C92438" w:rsidRPr="0095253A" w:rsidRDefault="00C92438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92438" w:rsidRPr="00A5294B" w:rsidRDefault="00C92438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92438" w:rsidRPr="00184142" w:rsidRDefault="00C92438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C92438" w:rsidRPr="00C05F81" w:rsidRDefault="00C92438"/>
    <w:p w:rsidR="00C92438" w:rsidRPr="00C05F81" w:rsidRDefault="00C92438"/>
    <w:p w:rsidR="00C92438" w:rsidRPr="00C05F81" w:rsidRDefault="00C92438"/>
    <w:p w:rsidR="00C92438" w:rsidRPr="00C05F81" w:rsidRDefault="00C92438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C92438" w:rsidRDefault="00C92438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05F81">
        <w:rPr>
          <w:szCs w:val="21"/>
        </w:rPr>
        <w:fldChar w:fldCharType="begin"/>
      </w:r>
      <w:r w:rsidRPr="00C05F81">
        <w:rPr>
          <w:szCs w:val="21"/>
        </w:rPr>
        <w:instrText xml:space="preserve"> TOC \o "1-3" \h \z \u </w:instrText>
      </w:r>
      <w:r w:rsidRPr="00C05F81">
        <w:rPr>
          <w:szCs w:val="21"/>
        </w:rPr>
        <w:fldChar w:fldCharType="separate"/>
      </w:r>
      <w:hyperlink w:anchor="_Toc436380329" w:history="1">
        <w:r w:rsidRPr="003A128F">
          <w:rPr>
            <w:rStyle w:val="Hyperlink"/>
            <w:rFonts w:cs="宋体" w:hint="eastAsia"/>
            <w:noProof/>
          </w:rPr>
          <w:t>一、国际燃料油市场行情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Pr="003A128F">
          <w:rPr>
            <w:rStyle w:val="Hyperlink"/>
            <w:rFonts w:cs="宋体"/>
            <w:noProof/>
          </w:rPr>
          <w:t xml:space="preserve">1.1  </w:t>
        </w:r>
        <w:r w:rsidRPr="003A128F">
          <w:rPr>
            <w:rStyle w:val="Hyperlink"/>
            <w:rFonts w:cs="宋体" w:hint="eastAsia"/>
            <w:noProof/>
          </w:rPr>
          <w:t>国际燃料油市场动态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Pr="003A128F">
          <w:rPr>
            <w:rStyle w:val="Hyperlink"/>
            <w:rFonts w:cs="宋体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Pr="003A128F">
          <w:rPr>
            <w:rStyle w:val="Hyperlink"/>
            <w:rFonts w:cs="宋体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新加坡燃料油纸货价格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Pr="003A128F">
          <w:rPr>
            <w:rStyle w:val="Hyperlink"/>
            <w:rFonts w:cs="宋体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新加坡燃料油黄埔到岸价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Pr="003A128F">
          <w:rPr>
            <w:rStyle w:val="Hyperlink"/>
            <w:rFonts w:cs="宋体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韩国燃料油市场价格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Pr="003A128F">
          <w:rPr>
            <w:rStyle w:val="Hyperlink"/>
            <w:rFonts w:cs="宋体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阿拉伯湾燃料油市场价格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Pr="003A128F">
          <w:rPr>
            <w:rStyle w:val="Hyperlink"/>
            <w:rFonts w:cs="宋体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日本燃料油市场价格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Pr="003A128F">
          <w:rPr>
            <w:rStyle w:val="Hyperlink"/>
            <w:rFonts w:cs="宋体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地中海燃料油市场价格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92438" w:rsidRDefault="00C92438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Pr="003A128F">
          <w:rPr>
            <w:rStyle w:val="Hyperlink"/>
            <w:rFonts w:cs="宋体" w:hint="eastAsia"/>
            <w:noProof/>
          </w:rPr>
          <w:t>二、国内燃料油市场动态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Pr="003A128F">
          <w:rPr>
            <w:rStyle w:val="Hyperlink"/>
            <w:rFonts w:cs="宋体"/>
            <w:noProof/>
          </w:rPr>
          <w:t xml:space="preserve">2.1  </w:t>
        </w:r>
        <w:r w:rsidRPr="003A128F">
          <w:rPr>
            <w:rStyle w:val="Hyperlink"/>
            <w:rFonts w:cs="宋体" w:hint="eastAsia"/>
            <w:noProof/>
          </w:rPr>
          <w:t>华南地区燃料油市场行情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Pr="003A128F">
          <w:rPr>
            <w:rStyle w:val="Hyperlink"/>
            <w:rFonts w:cs="宋体"/>
            <w:noProof/>
          </w:rPr>
          <w:t>2.2</w:t>
        </w:r>
        <w:r w:rsidRPr="003A128F">
          <w:rPr>
            <w:rStyle w:val="Hyperlink"/>
            <w:rFonts w:cs="宋体" w:hint="eastAsia"/>
            <w:noProof/>
          </w:rPr>
          <w:t>华东地区燃料油市场行情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Pr="003A128F">
          <w:rPr>
            <w:rStyle w:val="Hyperlink"/>
            <w:rFonts w:cs="宋体"/>
            <w:noProof/>
          </w:rPr>
          <w:t>2.3</w:t>
        </w:r>
        <w:r w:rsidRPr="003A128F">
          <w:rPr>
            <w:rStyle w:val="Hyperlink"/>
            <w:rFonts w:cs="宋体" w:hint="eastAsia"/>
            <w:noProof/>
          </w:rPr>
          <w:t>山东地区燃料油市场行情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Pr="003A128F">
          <w:rPr>
            <w:rStyle w:val="Hyperlink"/>
            <w:rFonts w:cs="宋体"/>
            <w:noProof/>
          </w:rPr>
          <w:t>2.4</w:t>
        </w:r>
        <w:r w:rsidRPr="003A128F">
          <w:rPr>
            <w:rStyle w:val="Hyperlink"/>
            <w:rFonts w:cs="宋体" w:hint="eastAsia"/>
            <w:noProof/>
          </w:rPr>
          <w:t>国内各地区燃料油市场价格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Pr="003A128F">
          <w:rPr>
            <w:rStyle w:val="Hyperlink"/>
            <w:rFonts w:cs="宋体"/>
            <w:noProof/>
          </w:rPr>
          <w:t>2.5</w:t>
        </w:r>
        <w:r w:rsidRPr="003A128F">
          <w:rPr>
            <w:rStyle w:val="Hyperlink"/>
            <w:rFonts w:cs="宋体" w:hint="eastAsia"/>
            <w:noProof/>
          </w:rPr>
          <w:t>上海期货交易所收盘数据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Pr="003A128F">
          <w:rPr>
            <w:rStyle w:val="Hyperlink"/>
            <w:rFonts w:cs="宋体"/>
            <w:noProof/>
          </w:rPr>
          <w:t>2.6</w:t>
        </w:r>
        <w:r w:rsidRPr="003A128F">
          <w:rPr>
            <w:rStyle w:val="Hyperlink"/>
            <w:rFonts w:cs="宋体" w:hint="eastAsia"/>
            <w:noProof/>
          </w:rPr>
          <w:t>上海期货交易所收盘报告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38" w:rsidRDefault="00C92438">
      <w:pPr>
        <w:pStyle w:val="TOC1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Pr="003A128F">
          <w:rPr>
            <w:rStyle w:val="Hyperlink"/>
            <w:rFonts w:cs="宋体" w:hint="eastAsia"/>
            <w:noProof/>
          </w:rPr>
          <w:t>三、国内燃料油船期预报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Pr="003A128F">
          <w:rPr>
            <w:rStyle w:val="Hyperlink"/>
            <w:rFonts w:cs="宋体"/>
            <w:noProof/>
          </w:rPr>
          <w:t xml:space="preserve">3.1 </w:t>
        </w:r>
        <w:r w:rsidRPr="003A128F">
          <w:rPr>
            <w:rStyle w:val="Hyperlink"/>
            <w:rFonts w:cs="宋体" w:hint="eastAsia"/>
            <w:noProof/>
          </w:rPr>
          <w:t>华南燃料油船期预报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Pr="003A128F">
          <w:rPr>
            <w:rStyle w:val="Hyperlink"/>
            <w:rFonts w:cs="宋体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华东燃料油船期预报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Pr="003A128F">
          <w:rPr>
            <w:rStyle w:val="Hyperlink"/>
            <w:rFonts w:cs="宋体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山东燃料油船期预报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2438" w:rsidRDefault="00C92438" w:rsidP="005A3F69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Pr="003A128F">
          <w:rPr>
            <w:rStyle w:val="Hyperlink"/>
            <w:rFonts w:cs="宋体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Pr="003A128F">
          <w:rPr>
            <w:rStyle w:val="Hyperlink"/>
            <w:rFonts w:cs="宋体" w:hint="eastAsia"/>
            <w:noProof/>
          </w:rPr>
          <w:t>山东原油船期预报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2438" w:rsidRPr="00C05F81" w:rsidRDefault="00C92438" w:rsidP="00185E4F">
      <w:pPr>
        <w:pStyle w:val="Heading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3C47E6"/>
    <w:p w:rsidR="00C92438" w:rsidRPr="00C05F81" w:rsidRDefault="00C92438" w:rsidP="009C2F46">
      <w:pPr>
        <w:pStyle w:val="Heading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C92438" w:rsidRDefault="00C92438" w:rsidP="00A70982">
      <w:pPr>
        <w:pStyle w:val="Heading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C92438" w:rsidRPr="00964F51" w:rsidRDefault="00C92438" w:rsidP="00964F51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964F51">
        <w:rPr>
          <w:rFonts w:hint="eastAsia"/>
          <w:sz w:val="21"/>
          <w:szCs w:val="21"/>
        </w:rPr>
        <w:t>亚洲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燃料油现货升水周一连续第四个交易日上涨，受市场对即期船货持续买兴及市场人气改善的提振。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尽管过去几个月人气普遍偏多，因燃料油供应较紧且需求旺盛的结构性因素影响，但新加坡一位燃料油交易商称，</w:t>
      </w:r>
      <w:r w:rsidRPr="00964F51">
        <w:rPr>
          <w:sz w:val="21"/>
          <w:szCs w:val="21"/>
        </w:rPr>
        <w:t>“</w:t>
      </w:r>
      <w:r w:rsidRPr="00964F51">
        <w:rPr>
          <w:rFonts w:hint="eastAsia"/>
          <w:sz w:val="21"/>
          <w:szCs w:val="21"/>
        </w:rPr>
        <w:t>一些市场参与者似乎在保护多头仓位，尽可能买入所有船货。</w:t>
      </w:r>
      <w:r w:rsidRPr="00964F51">
        <w:rPr>
          <w:sz w:val="21"/>
          <w:szCs w:val="21"/>
        </w:rPr>
        <w:t>”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周一普氏窗口达成九笔现货交易，为</w:t>
      </w:r>
      <w:r w:rsidRPr="00964F51">
        <w:rPr>
          <w:sz w:val="21"/>
          <w:szCs w:val="21"/>
        </w:rPr>
        <w:t>12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1</w:t>
      </w:r>
      <w:r w:rsidRPr="00964F51">
        <w:rPr>
          <w:rFonts w:hint="eastAsia"/>
          <w:sz w:val="21"/>
          <w:szCs w:val="21"/>
        </w:rPr>
        <w:t>日以来的最多数量。行业消息人士称，总计成交</w:t>
      </w:r>
      <w:r w:rsidRPr="00964F51">
        <w:rPr>
          <w:sz w:val="21"/>
          <w:szCs w:val="21"/>
        </w:rPr>
        <w:t>18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燃料油及</w:t>
      </w:r>
      <w:r w:rsidRPr="00964F51">
        <w:rPr>
          <w:sz w:val="21"/>
          <w:szCs w:val="21"/>
        </w:rPr>
        <w:t>4</w:t>
      </w:r>
      <w:r w:rsidRPr="00964F51">
        <w:rPr>
          <w:rFonts w:hint="eastAsia"/>
          <w:sz w:val="21"/>
          <w:szCs w:val="21"/>
        </w:rPr>
        <w:t>万吨低密度</w:t>
      </w:r>
      <w:r w:rsidRPr="00964F51">
        <w:rPr>
          <w:sz w:val="21"/>
          <w:szCs w:val="21"/>
        </w:rPr>
        <w:t>180cst</w:t>
      </w:r>
      <w:r w:rsidRPr="00964F51">
        <w:rPr>
          <w:rFonts w:hint="eastAsia"/>
          <w:sz w:val="21"/>
          <w:szCs w:val="21"/>
        </w:rPr>
        <w:t>燃料油。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英国石油公司再次成为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船货的主要买家，在当日成交的七艘船货中，买入六艘燃料油船货，供应商包括中石油、卢克石油</w:t>
      </w:r>
      <w:r w:rsidRPr="00964F51">
        <w:rPr>
          <w:sz w:val="21"/>
          <w:szCs w:val="21"/>
        </w:rPr>
        <w:t>(Lukoil)</w:t>
      </w:r>
      <w:r w:rsidRPr="00964F51">
        <w:rPr>
          <w:rFonts w:hint="eastAsia"/>
          <w:sz w:val="21"/>
          <w:szCs w:val="21"/>
        </w:rPr>
        <w:t>、</w:t>
      </w:r>
      <w:r w:rsidRPr="00964F51">
        <w:rPr>
          <w:sz w:val="21"/>
          <w:szCs w:val="21"/>
        </w:rPr>
        <w:t>Koch</w:t>
      </w:r>
      <w:r w:rsidRPr="00964F51">
        <w:rPr>
          <w:rFonts w:hint="eastAsia"/>
          <w:sz w:val="21"/>
          <w:szCs w:val="21"/>
        </w:rPr>
        <w:t>和嘉能可公司。</w:t>
      </w:r>
      <w:r w:rsidRPr="00964F51">
        <w:rPr>
          <w:sz w:val="21"/>
          <w:szCs w:val="21"/>
        </w:rPr>
        <w:t>Coastal</w:t>
      </w:r>
      <w:r w:rsidRPr="00964F51">
        <w:rPr>
          <w:rFonts w:hint="eastAsia"/>
          <w:sz w:val="21"/>
          <w:szCs w:val="21"/>
        </w:rPr>
        <w:t>从兴隆公司买入一艘船货。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周一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燃料油现货交易成交价为每吨较新加坡报价升水约</w:t>
      </w:r>
      <w:r w:rsidRPr="00964F51">
        <w:rPr>
          <w:sz w:val="21"/>
          <w:szCs w:val="21"/>
        </w:rPr>
        <w:t>3-3.25</w:t>
      </w:r>
      <w:r w:rsidRPr="00964F51">
        <w:rPr>
          <w:rFonts w:hint="eastAsia"/>
          <w:sz w:val="21"/>
          <w:szCs w:val="21"/>
        </w:rPr>
        <w:t>美元，上周五为每吨升水</w:t>
      </w:r>
      <w:r w:rsidRPr="00964F51">
        <w:rPr>
          <w:sz w:val="21"/>
          <w:szCs w:val="21"/>
        </w:rPr>
        <w:t>2.25</w:t>
      </w:r>
      <w:r w:rsidRPr="00964F51">
        <w:rPr>
          <w:rFonts w:hint="eastAsia"/>
          <w:sz w:val="21"/>
          <w:szCs w:val="21"/>
        </w:rPr>
        <w:t>美元。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路透编纂的数据显示，自年初以来，英国石油公司通过普氏窗口共计买入</w:t>
      </w:r>
      <w:r w:rsidRPr="00964F51">
        <w:rPr>
          <w:sz w:val="21"/>
          <w:szCs w:val="21"/>
        </w:rPr>
        <w:t>68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燃料油。相较之下，交投相对清淡的</w:t>
      </w:r>
      <w:r w:rsidRPr="00964F51">
        <w:rPr>
          <w:sz w:val="21"/>
          <w:szCs w:val="21"/>
        </w:rPr>
        <w:t>180cst</w:t>
      </w:r>
      <w:r w:rsidRPr="00964F51">
        <w:rPr>
          <w:rFonts w:hint="eastAsia"/>
          <w:sz w:val="21"/>
          <w:szCs w:val="21"/>
        </w:rPr>
        <w:t>燃料油现货升水持续受压，因供应旺盛且买兴有限。</w:t>
      </w:r>
      <w:r w:rsidRPr="00964F51">
        <w:rPr>
          <w:sz w:val="21"/>
          <w:szCs w:val="21"/>
        </w:rPr>
        <w:t xml:space="preserve">   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市场消息，阿布扎比国家石油公司</w:t>
      </w:r>
      <w:r w:rsidRPr="00964F51">
        <w:rPr>
          <w:sz w:val="21"/>
          <w:szCs w:val="21"/>
        </w:rPr>
        <w:t>(ADNOC)</w:t>
      </w:r>
      <w:r w:rsidRPr="00964F51">
        <w:rPr>
          <w:rFonts w:hint="eastAsia"/>
          <w:sz w:val="21"/>
          <w:szCs w:val="21"/>
        </w:rPr>
        <w:t>周一表示，该公司料在</w:t>
      </w:r>
      <w:r w:rsidRPr="00964F51">
        <w:rPr>
          <w:sz w:val="21"/>
          <w:szCs w:val="21"/>
        </w:rPr>
        <w:t>48</w:t>
      </w:r>
      <w:r w:rsidRPr="00964F51">
        <w:rPr>
          <w:rFonts w:hint="eastAsia"/>
          <w:sz w:val="21"/>
          <w:szCs w:val="21"/>
        </w:rPr>
        <w:t>小时以内重启鲁韦斯西部炼厂，此前火灾导致该炼厂上周关闭。公司发言人表示，火灾影响仅限于丙烯生产。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印度石油部的一位高管表示，印度在</w:t>
      </w:r>
      <w:r w:rsidRPr="00964F51">
        <w:rPr>
          <w:sz w:val="21"/>
          <w:szCs w:val="21"/>
        </w:rPr>
        <w:t>2016/2017</w:t>
      </w:r>
      <w:r w:rsidRPr="00964F51">
        <w:rPr>
          <w:rFonts w:hint="eastAsia"/>
          <w:sz w:val="21"/>
          <w:szCs w:val="21"/>
        </w:rPr>
        <w:t>年度的燃料需求可能将达到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亿吨，这将是至少</w:t>
      </w:r>
      <w:r w:rsidRPr="00964F51">
        <w:rPr>
          <w:sz w:val="21"/>
          <w:szCs w:val="21"/>
        </w:rPr>
        <w:t>16</w:t>
      </w:r>
      <w:r w:rsidRPr="00964F51">
        <w:rPr>
          <w:rFonts w:hint="eastAsia"/>
          <w:sz w:val="21"/>
          <w:szCs w:val="21"/>
        </w:rPr>
        <w:t>年来的最高水平。</w:t>
      </w:r>
    </w:p>
    <w:p w:rsidR="00C92438" w:rsidRPr="00964F51" w:rsidRDefault="00C92438" w:rsidP="00964F51">
      <w:pPr>
        <w:spacing w:before="100" w:beforeAutospacing="1" w:after="100" w:afterAutospacing="1"/>
        <w:rPr>
          <w:sz w:val="21"/>
          <w:szCs w:val="21"/>
        </w:rPr>
      </w:pPr>
      <w:r w:rsidRPr="00964F51">
        <w:rPr>
          <w:rFonts w:hint="eastAsia"/>
          <w:sz w:val="21"/>
          <w:szCs w:val="21"/>
        </w:rPr>
        <w:t xml:space="preserve">　　新加坡现货市场中达成七笔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燃料油和两笔</w:t>
      </w:r>
      <w:r w:rsidRPr="00964F51">
        <w:rPr>
          <w:sz w:val="21"/>
          <w:szCs w:val="21"/>
        </w:rPr>
        <w:t>180CST</w:t>
      </w:r>
      <w:r w:rsidRPr="00964F51">
        <w:rPr>
          <w:rFonts w:hint="eastAsia"/>
          <w:sz w:val="21"/>
          <w:szCs w:val="21"/>
        </w:rPr>
        <w:t>燃料油交易。英国石油公司从中石油公司手中购买了两船每船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燃料油船货，成交价分别为每吨较</w:t>
      </w:r>
      <w:r w:rsidRPr="00964F51">
        <w:rPr>
          <w:sz w:val="21"/>
          <w:szCs w:val="21"/>
        </w:rPr>
        <w:t>MOPS+3.00</w:t>
      </w:r>
      <w:r w:rsidRPr="00964F51">
        <w:rPr>
          <w:rFonts w:hint="eastAsia"/>
          <w:sz w:val="21"/>
          <w:szCs w:val="21"/>
        </w:rPr>
        <w:t>美元和每吨较</w:t>
      </w:r>
      <w:r w:rsidRPr="00964F51">
        <w:rPr>
          <w:sz w:val="21"/>
          <w:szCs w:val="21"/>
        </w:rPr>
        <w:t>MOPS+3.25</w:t>
      </w:r>
      <w:r w:rsidRPr="00964F51">
        <w:rPr>
          <w:rFonts w:hint="eastAsia"/>
          <w:sz w:val="21"/>
          <w:szCs w:val="21"/>
        </w:rPr>
        <w:t>美元，船期分别是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11-15</w:t>
      </w:r>
      <w:r w:rsidRPr="00964F51">
        <w:rPr>
          <w:rFonts w:hint="eastAsia"/>
          <w:sz w:val="21"/>
          <w:szCs w:val="21"/>
        </w:rPr>
        <w:t>日和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1-5</w:t>
      </w:r>
      <w:r w:rsidRPr="00964F51">
        <w:rPr>
          <w:rFonts w:hint="eastAsia"/>
          <w:sz w:val="21"/>
          <w:szCs w:val="21"/>
        </w:rPr>
        <w:t>日。英国石油公司从卢克公司手中购买了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1-5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燃料油船货，成交价为每吨较</w:t>
      </w:r>
      <w:r w:rsidRPr="00964F51">
        <w:rPr>
          <w:sz w:val="21"/>
          <w:szCs w:val="21"/>
        </w:rPr>
        <w:t>MOPS 2</w:t>
      </w:r>
      <w:r w:rsidRPr="00964F51">
        <w:rPr>
          <w:rFonts w:hint="eastAsia"/>
          <w:sz w:val="21"/>
          <w:szCs w:val="21"/>
        </w:rPr>
        <w:t>月均价</w:t>
      </w:r>
      <w:r w:rsidRPr="00964F51">
        <w:rPr>
          <w:sz w:val="21"/>
          <w:szCs w:val="21"/>
        </w:rPr>
        <w:t>+4.25</w:t>
      </w:r>
      <w:r w:rsidRPr="00964F51">
        <w:rPr>
          <w:rFonts w:hint="eastAsia"/>
          <w:sz w:val="21"/>
          <w:szCs w:val="21"/>
        </w:rPr>
        <w:t>美元。</w:t>
      </w:r>
      <w:r w:rsidRPr="00964F51">
        <w:rPr>
          <w:sz w:val="21"/>
          <w:szCs w:val="21"/>
        </w:rPr>
        <w:t>Koch</w:t>
      </w:r>
      <w:r w:rsidRPr="00964F51">
        <w:rPr>
          <w:rFonts w:hint="eastAsia"/>
          <w:sz w:val="21"/>
          <w:szCs w:val="21"/>
        </w:rPr>
        <w:t>售给英国石油公司</w:t>
      </w:r>
      <w:r w:rsidRPr="00964F51">
        <w:rPr>
          <w:sz w:val="21"/>
          <w:szCs w:val="21"/>
        </w:rPr>
        <w:t>4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1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31-2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4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燃料油船货，售价为每吨较</w:t>
      </w:r>
      <w:r w:rsidRPr="00964F51">
        <w:rPr>
          <w:sz w:val="21"/>
          <w:szCs w:val="21"/>
        </w:rPr>
        <w:t>MOPS+3.00</w:t>
      </w:r>
      <w:r w:rsidRPr="00964F51">
        <w:rPr>
          <w:rFonts w:hint="eastAsia"/>
          <w:sz w:val="21"/>
          <w:szCs w:val="21"/>
        </w:rPr>
        <w:t>美元</w:t>
      </w:r>
      <w:r w:rsidRPr="00964F51">
        <w:rPr>
          <w:sz w:val="21"/>
          <w:szCs w:val="21"/>
        </w:rPr>
        <w:t>;</w:t>
      </w:r>
      <w:r w:rsidRPr="00964F51">
        <w:rPr>
          <w:rFonts w:hint="eastAsia"/>
          <w:sz w:val="21"/>
          <w:szCs w:val="21"/>
        </w:rPr>
        <w:t>兴隆公司售给</w:t>
      </w:r>
      <w:r w:rsidRPr="00964F51">
        <w:rPr>
          <w:sz w:val="21"/>
          <w:szCs w:val="21"/>
        </w:rPr>
        <w:t>Coastal</w:t>
      </w:r>
      <w:r w:rsidRPr="00964F51">
        <w:rPr>
          <w:rFonts w:hint="eastAsia"/>
          <w:sz w:val="21"/>
          <w:szCs w:val="21"/>
        </w:rPr>
        <w:t>公司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8-12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燃料油船货，售价为每吨</w:t>
      </w:r>
      <w:r w:rsidRPr="00964F51">
        <w:rPr>
          <w:sz w:val="21"/>
          <w:szCs w:val="21"/>
        </w:rPr>
        <w:t>330.00</w:t>
      </w:r>
      <w:r w:rsidRPr="00964F51">
        <w:rPr>
          <w:rFonts w:hint="eastAsia"/>
          <w:sz w:val="21"/>
          <w:szCs w:val="21"/>
        </w:rPr>
        <w:t>美元</w:t>
      </w:r>
      <w:r w:rsidRPr="00964F51">
        <w:rPr>
          <w:sz w:val="21"/>
          <w:szCs w:val="21"/>
        </w:rPr>
        <w:t>;</w:t>
      </w:r>
      <w:r w:rsidRPr="00964F51">
        <w:rPr>
          <w:rFonts w:hint="eastAsia"/>
          <w:sz w:val="21"/>
          <w:szCs w:val="21"/>
        </w:rPr>
        <w:t>嘉能可公司售给英国石油公司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11-15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燃料油船货，售价为每吨较</w:t>
      </w:r>
      <w:r w:rsidRPr="00964F51">
        <w:rPr>
          <w:sz w:val="21"/>
          <w:szCs w:val="21"/>
        </w:rPr>
        <w:t>MOPS+2.75</w:t>
      </w:r>
      <w:r w:rsidRPr="00964F51">
        <w:rPr>
          <w:rFonts w:hint="eastAsia"/>
          <w:sz w:val="21"/>
          <w:szCs w:val="21"/>
        </w:rPr>
        <w:t>美元</w:t>
      </w:r>
      <w:r w:rsidRPr="00964F51">
        <w:rPr>
          <w:sz w:val="21"/>
          <w:szCs w:val="21"/>
        </w:rPr>
        <w:t>;</w:t>
      </w:r>
      <w:r w:rsidRPr="00964F51">
        <w:rPr>
          <w:rFonts w:hint="eastAsia"/>
          <w:sz w:val="21"/>
          <w:szCs w:val="21"/>
        </w:rPr>
        <w:t>中石油公司售给英国石油公司</w:t>
      </w:r>
      <w:r w:rsidRPr="00964F51">
        <w:rPr>
          <w:sz w:val="21"/>
          <w:szCs w:val="21"/>
        </w:rPr>
        <w:t>4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1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31-2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4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380CST</w:t>
      </w:r>
      <w:r w:rsidRPr="00964F51">
        <w:rPr>
          <w:rFonts w:hint="eastAsia"/>
          <w:sz w:val="21"/>
          <w:szCs w:val="21"/>
        </w:rPr>
        <w:t>燃料油船货，售价为每吨较</w:t>
      </w:r>
      <w:r w:rsidRPr="00964F51">
        <w:rPr>
          <w:sz w:val="21"/>
          <w:szCs w:val="21"/>
        </w:rPr>
        <w:t>MOPS+3.00</w:t>
      </w:r>
      <w:r w:rsidRPr="00964F51">
        <w:rPr>
          <w:rFonts w:hint="eastAsia"/>
          <w:sz w:val="21"/>
          <w:szCs w:val="21"/>
        </w:rPr>
        <w:t>美元。兴隆公司从摩科瑞公司手中购买了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5-9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180CST</w:t>
      </w:r>
      <w:r w:rsidRPr="00964F51">
        <w:rPr>
          <w:rFonts w:hint="eastAsia"/>
          <w:sz w:val="21"/>
          <w:szCs w:val="21"/>
        </w:rPr>
        <w:t>燃料油船货，成交价为每吨</w:t>
      </w:r>
      <w:r w:rsidRPr="00964F51">
        <w:rPr>
          <w:sz w:val="21"/>
          <w:szCs w:val="21"/>
        </w:rPr>
        <w:t>336.00</w:t>
      </w:r>
      <w:r w:rsidRPr="00964F51">
        <w:rPr>
          <w:rFonts w:hint="eastAsia"/>
          <w:sz w:val="21"/>
          <w:szCs w:val="21"/>
        </w:rPr>
        <w:t>美元</w:t>
      </w:r>
      <w:r w:rsidRPr="00964F51">
        <w:rPr>
          <w:sz w:val="21"/>
          <w:szCs w:val="21"/>
        </w:rPr>
        <w:t>;Petco</w:t>
      </w:r>
      <w:r w:rsidRPr="00964F51">
        <w:rPr>
          <w:rFonts w:hint="eastAsia"/>
          <w:sz w:val="21"/>
          <w:szCs w:val="21"/>
        </w:rPr>
        <w:t>售给壳牌公司</w:t>
      </w:r>
      <w:r w:rsidRPr="00964F51">
        <w:rPr>
          <w:sz w:val="21"/>
          <w:szCs w:val="21"/>
        </w:rPr>
        <w:t>2</w:t>
      </w:r>
      <w:r w:rsidRPr="00964F51">
        <w:rPr>
          <w:rFonts w:hint="eastAsia"/>
          <w:sz w:val="21"/>
          <w:szCs w:val="21"/>
        </w:rPr>
        <w:t>万吨</w:t>
      </w:r>
      <w:r w:rsidRPr="00964F51">
        <w:rPr>
          <w:sz w:val="21"/>
          <w:szCs w:val="21"/>
        </w:rPr>
        <w:t>1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31-2</w:t>
      </w:r>
      <w:r w:rsidRPr="00964F51">
        <w:rPr>
          <w:rFonts w:hint="eastAsia"/>
          <w:sz w:val="21"/>
          <w:szCs w:val="21"/>
        </w:rPr>
        <w:t>月</w:t>
      </w:r>
      <w:r w:rsidRPr="00964F51">
        <w:rPr>
          <w:sz w:val="21"/>
          <w:szCs w:val="21"/>
        </w:rPr>
        <w:t>4</w:t>
      </w:r>
      <w:r w:rsidRPr="00964F51">
        <w:rPr>
          <w:rFonts w:hint="eastAsia"/>
          <w:sz w:val="21"/>
          <w:szCs w:val="21"/>
        </w:rPr>
        <w:t>日装</w:t>
      </w:r>
      <w:r w:rsidRPr="00964F51">
        <w:rPr>
          <w:sz w:val="21"/>
          <w:szCs w:val="21"/>
        </w:rPr>
        <w:t>180CST</w:t>
      </w:r>
      <w:r w:rsidRPr="00964F51">
        <w:rPr>
          <w:rFonts w:hint="eastAsia"/>
          <w:sz w:val="21"/>
          <w:szCs w:val="21"/>
        </w:rPr>
        <w:t>燃料油船货，售价为每吨较</w:t>
      </w:r>
      <w:r w:rsidRPr="00964F51">
        <w:rPr>
          <w:sz w:val="21"/>
          <w:szCs w:val="21"/>
        </w:rPr>
        <w:t>MOPS+0.00</w:t>
      </w:r>
      <w:r w:rsidRPr="00964F51">
        <w:rPr>
          <w:rFonts w:hint="eastAsia"/>
          <w:sz w:val="21"/>
          <w:szCs w:val="21"/>
        </w:rPr>
        <w:t>美元。</w:t>
      </w:r>
    </w:p>
    <w:p w:rsidR="00C92438" w:rsidRDefault="00C92438" w:rsidP="0024393C">
      <w:pPr>
        <w:pStyle w:val="NormalWeb"/>
        <w:rPr>
          <w:sz w:val="21"/>
          <w:szCs w:val="21"/>
        </w:rPr>
      </w:pPr>
    </w:p>
    <w:p w:rsidR="00C92438" w:rsidRDefault="00C92438" w:rsidP="0024393C">
      <w:pPr>
        <w:pStyle w:val="NormalWeb"/>
        <w:rPr>
          <w:sz w:val="21"/>
          <w:szCs w:val="21"/>
        </w:rPr>
      </w:pPr>
    </w:p>
    <w:p w:rsidR="00C92438" w:rsidRPr="0052509E" w:rsidRDefault="00C92438" w:rsidP="0052509E">
      <w:pPr>
        <w:pStyle w:val="NormalWeb"/>
        <w:rPr>
          <w:rFonts w:ascii="Arial" w:hAnsi="Arial" w:cs="Arial"/>
          <w:sz w:val="21"/>
          <w:szCs w:val="21"/>
        </w:rPr>
      </w:pPr>
    </w:p>
    <w:p w:rsidR="00C92438" w:rsidRDefault="00C92438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C92438" w:rsidRPr="00D865F3" w:rsidRDefault="00C92438" w:rsidP="00D865F3">
      <w:pPr>
        <w:pStyle w:val="NormalWeb"/>
        <w:rPr>
          <w:rFonts w:ascii="Arial" w:hAnsi="Arial" w:cs="Arial"/>
          <w:sz w:val="21"/>
          <w:szCs w:val="21"/>
        </w:rPr>
      </w:pPr>
    </w:p>
    <w:p w:rsidR="00C92438" w:rsidRPr="007E4BA6" w:rsidRDefault="00C92438" w:rsidP="004C6F1F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C92438" w:rsidRPr="004715D2" w:rsidTr="00DA4E91">
        <w:trPr>
          <w:trHeight w:val="28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715D2" w:rsidRDefault="00C92438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715D2" w:rsidRDefault="00C92438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715D2" w:rsidRDefault="00C92438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715D2" w:rsidRDefault="00C92438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715D2" w:rsidRDefault="00C92438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C92438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0.71/0.75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1.96/2.00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11.71/11.75   </w:t>
            </w:r>
          </w:p>
        </w:tc>
      </w:tr>
      <w:tr w:rsidR="00C92438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336.64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344.21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61.16 </w:t>
            </w:r>
          </w:p>
        </w:tc>
      </w:tr>
      <w:tr w:rsidR="00C92438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340.29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347.95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61.68</w:t>
            </w:r>
          </w:p>
        </w:tc>
      </w:tr>
      <w:tr w:rsidR="00C92438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331.49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338.95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60.61</w:t>
            </w:r>
          </w:p>
        </w:tc>
      </w:tr>
      <w:tr w:rsidR="00C92438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319.58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326.77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58.76</w:t>
            </w:r>
          </w:p>
        </w:tc>
      </w:tr>
      <w:tr w:rsidR="00C92438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330.90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338.35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60.46 </w:t>
            </w:r>
          </w:p>
        </w:tc>
      </w:tr>
    </w:tbl>
    <w:p w:rsidR="00C92438" w:rsidRDefault="00C92438" w:rsidP="004C6F1F"/>
    <w:p w:rsidR="00C92438" w:rsidRDefault="00C92438" w:rsidP="004C6F1F"/>
    <w:p w:rsidR="00C92438" w:rsidRDefault="00C92438" w:rsidP="004C6F1F"/>
    <w:p w:rsidR="00C92438" w:rsidRDefault="00C92438" w:rsidP="004C6F1F"/>
    <w:p w:rsidR="00C92438" w:rsidRDefault="00C92438" w:rsidP="004C6F1F"/>
    <w:p w:rsidR="00C92438" w:rsidRPr="00D51B84" w:rsidRDefault="00C92438" w:rsidP="003C22FA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C92438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C92438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9F296A" w:rsidRDefault="00C92438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9F296A" w:rsidRDefault="00C92438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C92438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</w:tr>
      <w:tr w:rsidR="00C92438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332.50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</w:tr>
      <w:tr w:rsidR="00C92438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321.95</w:t>
            </w:r>
          </w:p>
        </w:tc>
      </w:tr>
      <w:tr w:rsidR="00C92438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310.2</w:t>
            </w:r>
          </w:p>
        </w:tc>
      </w:tr>
      <w:tr w:rsidR="00C92438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</w:tr>
    </w:tbl>
    <w:p w:rsidR="00C92438" w:rsidRDefault="00C92438" w:rsidP="003C22FA">
      <w:pPr>
        <w:rPr>
          <w:b/>
        </w:rPr>
      </w:pPr>
    </w:p>
    <w:p w:rsidR="00C92438" w:rsidRDefault="00C92438" w:rsidP="003C22FA"/>
    <w:p w:rsidR="00C92438" w:rsidRDefault="00C92438" w:rsidP="003C22FA"/>
    <w:p w:rsidR="00C92438" w:rsidRPr="003C22FA" w:rsidRDefault="00C92438" w:rsidP="003C22FA"/>
    <w:p w:rsidR="00C92438" w:rsidRDefault="00C92438" w:rsidP="00C02FE6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C92438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1D67EA" w:rsidRDefault="00C92438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1D67EA" w:rsidRDefault="00C92438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1D67EA" w:rsidRDefault="00C92438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1D67EA" w:rsidRDefault="00C92438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C92438" w:rsidRPr="001D67EA" w:rsidRDefault="00C92438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C92438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1D67EA" w:rsidRDefault="00C92438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92438" w:rsidRPr="001D67EA" w:rsidRDefault="00C92438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92438" w:rsidRPr="001D67EA" w:rsidRDefault="00C92438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92438" w:rsidRPr="001D67EA" w:rsidRDefault="00C92438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92438" w:rsidRPr="001D67EA" w:rsidRDefault="00C92438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C92438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</w:tr>
      <w:tr w:rsidR="00C92438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</w:tr>
      <w:tr w:rsidR="00C92438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</w:tr>
      <w:tr w:rsidR="00C92438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316.5</w:t>
            </w:r>
          </w:p>
        </w:tc>
      </w:tr>
      <w:tr w:rsidR="00C92438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C92438" w:rsidRDefault="00C92438" w:rsidP="008E1102"/>
    <w:p w:rsidR="00C92438" w:rsidRDefault="00C92438" w:rsidP="008E1102"/>
    <w:p w:rsidR="00C92438" w:rsidRDefault="00C92438" w:rsidP="008E1102"/>
    <w:p w:rsidR="00C92438" w:rsidRDefault="00C92438" w:rsidP="008E1102"/>
    <w:p w:rsidR="00C92438" w:rsidRPr="008E1102" w:rsidRDefault="00C92438" w:rsidP="008E1102"/>
    <w:p w:rsidR="00C92438" w:rsidRPr="005577B2" w:rsidRDefault="00C92438" w:rsidP="00D94CDC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C92438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582223" w:rsidRDefault="00C92438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582223" w:rsidRDefault="00C92438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582223" w:rsidRDefault="00C92438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C92438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C92438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339.11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335.64 </w:t>
            </w:r>
          </w:p>
        </w:tc>
      </w:tr>
      <w:tr w:rsidR="00C92438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342.56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337.96 </w:t>
            </w:r>
          </w:p>
        </w:tc>
      </w:tr>
      <w:tr w:rsidR="00C92438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329.04 </w:t>
            </w:r>
          </w:p>
        </w:tc>
      </w:tr>
      <w:tr w:rsidR="00C92438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315.63 </w:t>
            </w:r>
          </w:p>
        </w:tc>
      </w:tr>
      <w:tr w:rsidR="00C92438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332.50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326.84 </w:t>
            </w:r>
          </w:p>
        </w:tc>
      </w:tr>
    </w:tbl>
    <w:p w:rsidR="00C92438" w:rsidRDefault="00C92438" w:rsidP="00D94CDC"/>
    <w:p w:rsidR="00C92438" w:rsidRDefault="00C92438" w:rsidP="00D94CDC"/>
    <w:p w:rsidR="00C92438" w:rsidRDefault="00C92438" w:rsidP="00D94CDC"/>
    <w:p w:rsidR="00C92438" w:rsidRPr="00D94CDC" w:rsidRDefault="00C92438" w:rsidP="00D94CDC"/>
    <w:p w:rsidR="00C92438" w:rsidRPr="00DE181D" w:rsidRDefault="00C92438" w:rsidP="00575892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C92438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C92438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8.75/9.25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6.75/7.25</w:t>
            </w:r>
          </w:p>
        </w:tc>
      </w:tr>
      <w:tr w:rsidR="00C92438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325.92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322.45</w:t>
            </w:r>
          </w:p>
        </w:tc>
      </w:tr>
      <w:tr w:rsidR="00C92438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330.62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326.02</w:t>
            </w:r>
          </w:p>
        </w:tc>
      </w:tr>
      <w:tr w:rsidR="00C92438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321.91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317.47</w:t>
            </w:r>
          </w:p>
        </w:tc>
      </w:tr>
      <w:tr w:rsidR="00C92438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303.86</w:t>
            </w:r>
          </w:p>
        </w:tc>
      </w:tr>
      <w:tr w:rsidR="00C92438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320.69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315.03</w:t>
            </w:r>
          </w:p>
        </w:tc>
      </w:tr>
    </w:tbl>
    <w:p w:rsidR="00C92438" w:rsidRDefault="00C92438" w:rsidP="00575892"/>
    <w:p w:rsidR="00C92438" w:rsidRDefault="00C92438" w:rsidP="00575892"/>
    <w:p w:rsidR="00C92438" w:rsidRDefault="00C92438" w:rsidP="00575892"/>
    <w:p w:rsidR="00C92438" w:rsidRPr="009652D2" w:rsidRDefault="00C92438" w:rsidP="00A471FF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C92438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061DE6" w:rsidRDefault="00C92438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061DE6" w:rsidRDefault="00C92438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C92438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346.84 </w:t>
            </w:r>
          </w:p>
        </w:tc>
      </w:tr>
      <w:tr w:rsidR="00C92438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350.04 </w:t>
            </w:r>
          </w:p>
        </w:tc>
      </w:tr>
      <w:tr w:rsidR="00C92438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340.92 </w:t>
            </w:r>
          </w:p>
        </w:tc>
      </w:tr>
      <w:tr w:rsidR="00C92438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329.01 </w:t>
            </w:r>
          </w:p>
        </w:tc>
      </w:tr>
      <w:tr w:rsidR="00C92438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340.33 </w:t>
            </w:r>
          </w:p>
        </w:tc>
      </w:tr>
    </w:tbl>
    <w:p w:rsidR="00C92438" w:rsidRDefault="00C92438" w:rsidP="00A471FF"/>
    <w:p w:rsidR="00C92438" w:rsidRDefault="00C92438" w:rsidP="00A471FF"/>
    <w:p w:rsidR="00C92438" w:rsidRDefault="00C92438" w:rsidP="00A471FF"/>
    <w:p w:rsidR="00C92438" w:rsidRDefault="00C92438" w:rsidP="00A471FF"/>
    <w:p w:rsidR="00C92438" w:rsidRDefault="00C92438" w:rsidP="00A471FF"/>
    <w:p w:rsidR="00C92438" w:rsidRDefault="00C92438" w:rsidP="00A471FF"/>
    <w:p w:rsidR="00C92438" w:rsidRDefault="00C92438" w:rsidP="00A471FF"/>
    <w:p w:rsidR="00C92438" w:rsidRDefault="00C92438" w:rsidP="00A471FF"/>
    <w:p w:rsidR="00C92438" w:rsidRPr="002961A6" w:rsidRDefault="00C92438" w:rsidP="00C85A75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C92438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E5432C" w:rsidRDefault="00C92438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E5432C" w:rsidRDefault="00C92438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E5432C" w:rsidRDefault="00C92438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C92438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304.25 </w:t>
            </w:r>
          </w:p>
        </w:tc>
      </w:tr>
      <w:tr w:rsidR="00C92438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306.75 </w:t>
            </w:r>
          </w:p>
        </w:tc>
      </w:tr>
      <w:tr w:rsidR="00C92438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306.25 </w:t>
            </w:r>
          </w:p>
        </w:tc>
      </w:tr>
      <w:tr w:rsidR="00C92438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297.00 </w:t>
            </w:r>
          </w:p>
        </w:tc>
      </w:tr>
      <w:tr w:rsidR="00C92438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292.75 </w:t>
            </w:r>
          </w:p>
        </w:tc>
      </w:tr>
    </w:tbl>
    <w:p w:rsidR="00C92438" w:rsidRDefault="00C92438" w:rsidP="00C85A75"/>
    <w:p w:rsidR="00C92438" w:rsidRDefault="00C92438" w:rsidP="00C85A75"/>
    <w:p w:rsidR="00C92438" w:rsidRDefault="00C92438" w:rsidP="00C85A75"/>
    <w:p w:rsidR="00C92438" w:rsidRDefault="00C92438" w:rsidP="00C85A75"/>
    <w:p w:rsidR="00C92438" w:rsidRDefault="00C92438" w:rsidP="00C85A75"/>
    <w:p w:rsidR="00C92438" w:rsidRDefault="00C92438" w:rsidP="00C85A75"/>
    <w:p w:rsidR="00C92438" w:rsidRDefault="00C92438" w:rsidP="00C85A75"/>
    <w:p w:rsidR="00C92438" w:rsidRPr="00C05F81" w:rsidRDefault="00C92438" w:rsidP="009C2F46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C92438" w:rsidRPr="00DE4329" w:rsidRDefault="00C92438" w:rsidP="00691771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C92438" w:rsidRPr="00636724" w:rsidRDefault="00C92438" w:rsidP="00636724">
      <w:pPr>
        <w:pStyle w:val="NormalWeb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　</w:t>
      </w:r>
      <w:r w:rsidRPr="00636724">
        <w:rPr>
          <w:rFonts w:hint="eastAsia"/>
          <w:sz w:val="21"/>
          <w:szCs w:val="21"/>
        </w:rPr>
        <w:t>周一</w:t>
      </w:r>
      <w:r w:rsidRPr="00636724">
        <w:rPr>
          <w:sz w:val="21"/>
          <w:szCs w:val="21"/>
        </w:rPr>
        <w:t>(1</w:t>
      </w:r>
      <w:r w:rsidRPr="00636724">
        <w:rPr>
          <w:rFonts w:hint="eastAsia"/>
          <w:sz w:val="21"/>
          <w:szCs w:val="21"/>
        </w:rPr>
        <w:t>月</w:t>
      </w:r>
      <w:r w:rsidRPr="00636724">
        <w:rPr>
          <w:sz w:val="21"/>
          <w:szCs w:val="21"/>
        </w:rPr>
        <w:t>16</w:t>
      </w:r>
      <w:r w:rsidRPr="00636724">
        <w:rPr>
          <w:rFonts w:hint="eastAsia"/>
          <w:sz w:val="21"/>
          <w:szCs w:val="21"/>
        </w:rPr>
        <w:t>日</w:t>
      </w:r>
      <w:r w:rsidRPr="00636724">
        <w:rPr>
          <w:sz w:val="21"/>
          <w:szCs w:val="21"/>
        </w:rPr>
        <w:t>)</w:t>
      </w:r>
      <w:r w:rsidRPr="00636724">
        <w:rPr>
          <w:rFonts w:hint="eastAsia"/>
          <w:sz w:val="21"/>
          <w:szCs w:val="21"/>
        </w:rPr>
        <w:t>燃料油市场走势持稳，商家多持观望态度。</w:t>
      </w:r>
    </w:p>
    <w:p w:rsidR="00C92438" w:rsidRPr="00636724" w:rsidRDefault="00C92438" w:rsidP="00636724">
      <w:pPr>
        <w:spacing w:before="100" w:beforeAutospacing="1" w:after="100" w:afterAutospacing="1"/>
        <w:rPr>
          <w:sz w:val="21"/>
          <w:szCs w:val="21"/>
        </w:rPr>
      </w:pPr>
      <w:r w:rsidRPr="00636724">
        <w:rPr>
          <w:rFonts w:hint="eastAsia"/>
          <w:sz w:val="21"/>
          <w:szCs w:val="21"/>
        </w:rPr>
        <w:t xml:space="preserve">　　欧佩克成员国和主要产油国正在实施减产的报道提振了油价，一些分析师表示，产油国可能协调宣布减产情况以稳定市场情绪并支撑油价，但因减产承若未落实，美国原油期货本周下跌</w:t>
      </w:r>
      <w:r w:rsidRPr="00636724">
        <w:rPr>
          <w:sz w:val="21"/>
          <w:szCs w:val="21"/>
        </w:rPr>
        <w:t>1.62</w:t>
      </w:r>
      <w:r w:rsidRPr="00636724">
        <w:rPr>
          <w:rFonts w:hint="eastAsia"/>
          <w:sz w:val="21"/>
          <w:szCs w:val="21"/>
        </w:rPr>
        <w:t>美元，为去年</w:t>
      </w:r>
      <w:r w:rsidRPr="00636724">
        <w:rPr>
          <w:sz w:val="21"/>
          <w:szCs w:val="21"/>
        </w:rPr>
        <w:t>11</w:t>
      </w:r>
      <w:r w:rsidRPr="00636724">
        <w:rPr>
          <w:rFonts w:hint="eastAsia"/>
          <w:sz w:val="21"/>
          <w:szCs w:val="21"/>
        </w:rPr>
        <w:t>月初以来的最大一周跌幅，结束了连续四周的一周上涨。周一国内市场华南船用油市场</w:t>
      </w:r>
      <w:r w:rsidRPr="00636724">
        <w:rPr>
          <w:sz w:val="21"/>
          <w:szCs w:val="21"/>
        </w:rPr>
        <w:t>(</w:t>
      </w:r>
      <w:r w:rsidRPr="00636724">
        <w:rPr>
          <w:rFonts w:hint="eastAsia"/>
          <w:sz w:val="21"/>
          <w:szCs w:val="21"/>
        </w:rPr>
        <w:t>以广州、深圳、海口和福建为基准</w:t>
      </w:r>
      <w:r w:rsidRPr="00636724">
        <w:rPr>
          <w:sz w:val="21"/>
          <w:szCs w:val="21"/>
        </w:rPr>
        <w:t>)</w:t>
      </w:r>
      <w:r w:rsidRPr="00636724">
        <w:rPr>
          <w:rFonts w:hint="eastAsia"/>
          <w:sz w:val="21"/>
          <w:szCs w:val="21"/>
        </w:rPr>
        <w:t>国产混调</w:t>
      </w:r>
      <w:r w:rsidRPr="00636724">
        <w:rPr>
          <w:sz w:val="21"/>
          <w:szCs w:val="21"/>
        </w:rPr>
        <w:t>180CST</w:t>
      </w:r>
      <w:r w:rsidRPr="00636724">
        <w:rPr>
          <w:rFonts w:hint="eastAsia"/>
          <w:sz w:val="21"/>
          <w:szCs w:val="21"/>
        </w:rPr>
        <w:t>库提估价为</w:t>
      </w:r>
      <w:r w:rsidRPr="00636724">
        <w:rPr>
          <w:sz w:val="21"/>
          <w:szCs w:val="21"/>
        </w:rPr>
        <w:t>3700-3860</w:t>
      </w:r>
      <w:r w:rsidRPr="00636724">
        <w:rPr>
          <w:rFonts w:hint="eastAsia"/>
          <w:sz w:val="21"/>
          <w:szCs w:val="21"/>
        </w:rPr>
        <w:t>元</w:t>
      </w:r>
      <w:r w:rsidRPr="00636724">
        <w:rPr>
          <w:sz w:val="21"/>
          <w:szCs w:val="21"/>
        </w:rPr>
        <w:t>/</w:t>
      </w:r>
      <w:r w:rsidRPr="00636724">
        <w:rPr>
          <w:rFonts w:hint="eastAsia"/>
          <w:sz w:val="21"/>
          <w:szCs w:val="21"/>
        </w:rPr>
        <w:t>吨</w:t>
      </w:r>
      <w:r w:rsidRPr="00636724">
        <w:rPr>
          <w:sz w:val="21"/>
          <w:szCs w:val="21"/>
        </w:rPr>
        <w:t>(</w:t>
      </w:r>
      <w:r w:rsidRPr="00636724">
        <w:rPr>
          <w:rFonts w:hint="eastAsia"/>
          <w:sz w:val="21"/>
          <w:szCs w:val="21"/>
        </w:rPr>
        <w:t>详见船用油日评</w:t>
      </w:r>
      <w:r w:rsidRPr="00636724">
        <w:rPr>
          <w:sz w:val="21"/>
          <w:szCs w:val="21"/>
        </w:rPr>
        <w:t>)</w:t>
      </w:r>
      <w:r w:rsidRPr="00636724">
        <w:rPr>
          <w:rFonts w:hint="eastAsia"/>
          <w:sz w:val="21"/>
          <w:szCs w:val="21"/>
        </w:rPr>
        <w:t>。</w:t>
      </w:r>
    </w:p>
    <w:p w:rsidR="00C92438" w:rsidRPr="00636724" w:rsidRDefault="00C92438" w:rsidP="00636724">
      <w:pPr>
        <w:spacing w:before="100" w:beforeAutospacing="1" w:after="100" w:afterAutospacing="1"/>
        <w:rPr>
          <w:sz w:val="21"/>
          <w:szCs w:val="21"/>
        </w:rPr>
      </w:pPr>
      <w:r w:rsidRPr="00636724">
        <w:rPr>
          <w:rFonts w:hint="eastAsia"/>
          <w:sz w:val="21"/>
          <w:szCs w:val="21"/>
        </w:rPr>
        <w:t xml:space="preserve">　　周一，华南地区国产油浆市场估价</w:t>
      </w:r>
      <w:r w:rsidRPr="00636724">
        <w:rPr>
          <w:sz w:val="21"/>
          <w:szCs w:val="21"/>
        </w:rPr>
        <w:t>2200-2300</w:t>
      </w:r>
      <w:r w:rsidRPr="00636724">
        <w:rPr>
          <w:rFonts w:hint="eastAsia"/>
          <w:sz w:val="21"/>
          <w:szCs w:val="21"/>
        </w:rPr>
        <w:t>元</w:t>
      </w:r>
      <w:r w:rsidRPr="00636724">
        <w:rPr>
          <w:sz w:val="21"/>
          <w:szCs w:val="21"/>
        </w:rPr>
        <w:t>/</w:t>
      </w:r>
      <w:r w:rsidRPr="00636724">
        <w:rPr>
          <w:rFonts w:hint="eastAsia"/>
          <w:sz w:val="21"/>
          <w:szCs w:val="21"/>
        </w:rPr>
        <w:t>吨，沥青料市场估价</w:t>
      </w:r>
      <w:r w:rsidRPr="00636724">
        <w:rPr>
          <w:sz w:val="21"/>
          <w:szCs w:val="21"/>
        </w:rPr>
        <w:t>2450-2550</w:t>
      </w:r>
      <w:r w:rsidRPr="00636724">
        <w:rPr>
          <w:rFonts w:hint="eastAsia"/>
          <w:sz w:val="21"/>
          <w:szCs w:val="21"/>
        </w:rPr>
        <w:t>元</w:t>
      </w:r>
      <w:r w:rsidRPr="00636724">
        <w:rPr>
          <w:sz w:val="21"/>
          <w:szCs w:val="21"/>
        </w:rPr>
        <w:t>/</w:t>
      </w:r>
      <w:r w:rsidRPr="00636724">
        <w:rPr>
          <w:rFonts w:hint="eastAsia"/>
          <w:sz w:val="21"/>
          <w:szCs w:val="21"/>
        </w:rPr>
        <w:t>吨，均较前一工作日持平，区内油浆市场走势持续走稳，商家出货正常，市场供需平衡</w:t>
      </w:r>
      <w:r w:rsidRPr="00636724">
        <w:rPr>
          <w:sz w:val="21"/>
          <w:szCs w:val="21"/>
        </w:rPr>
        <w:t>;</w:t>
      </w:r>
      <w:r w:rsidRPr="00636724">
        <w:rPr>
          <w:rFonts w:hint="eastAsia"/>
          <w:sz w:val="21"/>
          <w:szCs w:val="21"/>
        </w:rPr>
        <w:t>沥青料市场终端需求未见明显增加，业者待市情绪一般，市场购销气氛较为平稳。</w:t>
      </w:r>
    </w:p>
    <w:p w:rsidR="00C92438" w:rsidRPr="00636724" w:rsidRDefault="00C92438" w:rsidP="00636724">
      <w:pPr>
        <w:spacing w:before="100" w:beforeAutospacing="1" w:after="100" w:afterAutospacing="1"/>
        <w:rPr>
          <w:sz w:val="21"/>
          <w:szCs w:val="21"/>
        </w:rPr>
      </w:pPr>
      <w:r w:rsidRPr="00636724">
        <w:rPr>
          <w:rFonts w:hint="eastAsia"/>
          <w:sz w:val="21"/>
          <w:szCs w:val="21"/>
        </w:rPr>
        <w:t xml:space="preserve">　　非标油市场，华南地区非标油市场商家报价守稳，业者多持观望态度，市场购销气氛平平</w:t>
      </w:r>
      <w:r w:rsidRPr="00636724">
        <w:rPr>
          <w:sz w:val="21"/>
          <w:szCs w:val="21"/>
        </w:rPr>
        <w:t>;</w:t>
      </w:r>
      <w:r w:rsidRPr="00636724">
        <w:rPr>
          <w:rFonts w:hint="eastAsia"/>
          <w:sz w:val="21"/>
          <w:szCs w:val="21"/>
        </w:rPr>
        <w:t>区内主营单位国标柴油市场商家报价大幅报跌，湛江鸿泰昌国五</w:t>
      </w:r>
      <w:r w:rsidRPr="00636724">
        <w:rPr>
          <w:sz w:val="21"/>
          <w:szCs w:val="21"/>
        </w:rPr>
        <w:t>0#</w:t>
      </w:r>
      <w:r w:rsidRPr="00636724">
        <w:rPr>
          <w:rFonts w:hint="eastAsia"/>
          <w:sz w:val="21"/>
          <w:szCs w:val="21"/>
        </w:rPr>
        <w:t>柴油报跌</w:t>
      </w:r>
      <w:r w:rsidRPr="00636724">
        <w:rPr>
          <w:sz w:val="21"/>
          <w:szCs w:val="21"/>
        </w:rPr>
        <w:t>400</w:t>
      </w:r>
      <w:r w:rsidRPr="00636724">
        <w:rPr>
          <w:rFonts w:hint="eastAsia"/>
          <w:sz w:val="21"/>
          <w:szCs w:val="21"/>
        </w:rPr>
        <w:t>元至</w:t>
      </w:r>
      <w:r w:rsidRPr="00636724">
        <w:rPr>
          <w:sz w:val="21"/>
          <w:szCs w:val="21"/>
        </w:rPr>
        <w:t>6100</w:t>
      </w:r>
      <w:r w:rsidRPr="00636724">
        <w:rPr>
          <w:rFonts w:hint="eastAsia"/>
          <w:sz w:val="21"/>
          <w:szCs w:val="21"/>
        </w:rPr>
        <w:t>元</w:t>
      </w:r>
      <w:r w:rsidRPr="00636724">
        <w:rPr>
          <w:sz w:val="21"/>
          <w:szCs w:val="21"/>
        </w:rPr>
        <w:t>/</w:t>
      </w:r>
      <w:r w:rsidRPr="00636724">
        <w:rPr>
          <w:rFonts w:hint="eastAsia"/>
          <w:sz w:val="21"/>
          <w:szCs w:val="21"/>
        </w:rPr>
        <w:t>吨、国三</w:t>
      </w:r>
      <w:r w:rsidRPr="00636724">
        <w:rPr>
          <w:sz w:val="21"/>
          <w:szCs w:val="21"/>
        </w:rPr>
        <w:t>0#</w:t>
      </w:r>
      <w:r w:rsidRPr="00636724">
        <w:rPr>
          <w:rFonts w:hint="eastAsia"/>
          <w:sz w:val="21"/>
          <w:szCs w:val="21"/>
        </w:rPr>
        <w:t>普柴报跌</w:t>
      </w:r>
      <w:r w:rsidRPr="00636724">
        <w:rPr>
          <w:sz w:val="21"/>
          <w:szCs w:val="21"/>
        </w:rPr>
        <w:t>550</w:t>
      </w:r>
      <w:r w:rsidRPr="00636724">
        <w:rPr>
          <w:rFonts w:hint="eastAsia"/>
          <w:sz w:val="21"/>
          <w:szCs w:val="21"/>
        </w:rPr>
        <w:t>元至</w:t>
      </w:r>
      <w:r w:rsidRPr="00636724">
        <w:rPr>
          <w:sz w:val="21"/>
          <w:szCs w:val="21"/>
        </w:rPr>
        <w:t>5800</w:t>
      </w:r>
      <w:r w:rsidRPr="00636724">
        <w:rPr>
          <w:rFonts w:hint="eastAsia"/>
          <w:sz w:val="21"/>
          <w:szCs w:val="21"/>
        </w:rPr>
        <w:t>元</w:t>
      </w:r>
      <w:r w:rsidRPr="00636724">
        <w:rPr>
          <w:sz w:val="21"/>
          <w:szCs w:val="21"/>
        </w:rPr>
        <w:t>/</w:t>
      </w:r>
      <w:r w:rsidRPr="00636724">
        <w:rPr>
          <w:rFonts w:hint="eastAsia"/>
          <w:sz w:val="21"/>
          <w:szCs w:val="21"/>
        </w:rPr>
        <w:t>吨、国五</w:t>
      </w:r>
      <w:r w:rsidRPr="00636724">
        <w:rPr>
          <w:sz w:val="21"/>
          <w:szCs w:val="21"/>
        </w:rPr>
        <w:t>92#</w:t>
      </w:r>
      <w:r w:rsidRPr="00636724">
        <w:rPr>
          <w:rFonts w:hint="eastAsia"/>
          <w:sz w:val="21"/>
          <w:szCs w:val="21"/>
        </w:rPr>
        <w:t>柴油报涨</w:t>
      </w:r>
      <w:r w:rsidRPr="00636724">
        <w:rPr>
          <w:sz w:val="21"/>
          <w:szCs w:val="21"/>
        </w:rPr>
        <w:t>100</w:t>
      </w:r>
      <w:r w:rsidRPr="00636724">
        <w:rPr>
          <w:rFonts w:hint="eastAsia"/>
          <w:sz w:val="21"/>
          <w:szCs w:val="21"/>
        </w:rPr>
        <w:t>元至</w:t>
      </w:r>
      <w:r w:rsidRPr="00636724">
        <w:rPr>
          <w:sz w:val="21"/>
          <w:szCs w:val="21"/>
        </w:rPr>
        <w:t>5900</w:t>
      </w:r>
      <w:r w:rsidRPr="00636724">
        <w:rPr>
          <w:rFonts w:hint="eastAsia"/>
          <w:sz w:val="21"/>
          <w:szCs w:val="21"/>
        </w:rPr>
        <w:t>元</w:t>
      </w:r>
      <w:r w:rsidRPr="00636724">
        <w:rPr>
          <w:sz w:val="21"/>
          <w:szCs w:val="21"/>
        </w:rPr>
        <w:t>/</w:t>
      </w:r>
      <w:r w:rsidRPr="00636724">
        <w:rPr>
          <w:rFonts w:hint="eastAsia"/>
          <w:sz w:val="21"/>
          <w:szCs w:val="21"/>
        </w:rPr>
        <w:t>吨，原油价格持续震荡，预计未来短期内区内非标油市场价格或将持续守稳为主。</w:t>
      </w:r>
    </w:p>
    <w:p w:rsidR="00C92438" w:rsidRDefault="00C92438" w:rsidP="00783EE7">
      <w:pPr>
        <w:pStyle w:val="NormalWeb"/>
        <w:rPr>
          <w:sz w:val="21"/>
          <w:szCs w:val="21"/>
        </w:rPr>
      </w:pPr>
    </w:p>
    <w:p w:rsidR="00C92438" w:rsidRPr="00783EE7" w:rsidRDefault="00C92438" w:rsidP="00783EE7">
      <w:pPr>
        <w:pStyle w:val="NormalWeb"/>
        <w:rPr>
          <w:sz w:val="21"/>
          <w:szCs w:val="21"/>
        </w:rPr>
      </w:pPr>
    </w:p>
    <w:p w:rsidR="00C92438" w:rsidRPr="00E433AE" w:rsidRDefault="00C92438" w:rsidP="00E433AE">
      <w:pPr>
        <w:pStyle w:val="NormalWeb"/>
        <w:rPr>
          <w:sz w:val="21"/>
          <w:szCs w:val="21"/>
        </w:rPr>
      </w:pPr>
    </w:p>
    <w:p w:rsidR="00C92438" w:rsidRPr="00AA5154" w:rsidRDefault="00C92438" w:rsidP="00AA5154">
      <w:pPr>
        <w:pStyle w:val="NormalWeb"/>
      </w:pPr>
    </w:p>
    <w:p w:rsidR="00C92438" w:rsidRDefault="00C92438" w:rsidP="00CE5D40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C92438" w:rsidRPr="00511F38" w:rsidRDefault="00C92438" w:rsidP="00511F38">
      <w:pPr>
        <w:pStyle w:val="NormalWeb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511F38">
        <w:rPr>
          <w:rFonts w:hint="eastAsia"/>
          <w:sz w:val="21"/>
          <w:szCs w:val="21"/>
        </w:rPr>
        <w:t>周一</w:t>
      </w:r>
      <w:r w:rsidRPr="00511F38">
        <w:rPr>
          <w:sz w:val="21"/>
          <w:szCs w:val="21"/>
        </w:rPr>
        <w:t>(1</w:t>
      </w:r>
      <w:r w:rsidRPr="00511F38">
        <w:rPr>
          <w:rFonts w:hint="eastAsia"/>
          <w:sz w:val="21"/>
          <w:szCs w:val="21"/>
        </w:rPr>
        <w:t>月</w:t>
      </w:r>
      <w:r w:rsidRPr="00511F38">
        <w:rPr>
          <w:sz w:val="21"/>
          <w:szCs w:val="21"/>
        </w:rPr>
        <w:t>16</w:t>
      </w:r>
      <w:r w:rsidRPr="00511F38">
        <w:rPr>
          <w:rFonts w:hint="eastAsia"/>
          <w:sz w:val="21"/>
          <w:szCs w:val="21"/>
        </w:rPr>
        <w:t>日</w:t>
      </w:r>
      <w:r w:rsidRPr="00511F38">
        <w:rPr>
          <w:sz w:val="21"/>
          <w:szCs w:val="21"/>
        </w:rPr>
        <w:t>)</w:t>
      </w:r>
      <w:r w:rsidRPr="00511F38">
        <w:rPr>
          <w:rFonts w:hint="eastAsia"/>
          <w:sz w:val="21"/>
          <w:szCs w:val="21"/>
        </w:rPr>
        <w:t>，市场主流趋稳，轻质燃料油表现疲弱。</w:t>
      </w:r>
    </w:p>
    <w:p w:rsidR="00C92438" w:rsidRPr="00511F38" w:rsidRDefault="00C92438" w:rsidP="00511F38">
      <w:pPr>
        <w:spacing w:before="100" w:beforeAutospacing="1" w:after="100" w:afterAutospacing="1"/>
        <w:rPr>
          <w:sz w:val="21"/>
          <w:szCs w:val="21"/>
        </w:rPr>
      </w:pPr>
      <w:r w:rsidRPr="00511F38">
        <w:rPr>
          <w:rFonts w:hint="eastAsia"/>
          <w:sz w:val="21"/>
          <w:szCs w:val="21"/>
        </w:rPr>
        <w:t xml:space="preserve">　　传统长假春节临近，外盘原油上攻乏力，而场内的交投情况也有所转弱，燃料油市场或将很快步入淡稳。轻质燃料油近日受利空主导，议价空间拉阔，重质燃料油如船燃、沥青料等资源有着较为稳定的出货，短期内或将表现平稳。</w:t>
      </w:r>
    </w:p>
    <w:p w:rsidR="00C92438" w:rsidRPr="00511F38" w:rsidRDefault="00C92438" w:rsidP="00511F38">
      <w:pPr>
        <w:spacing w:before="100" w:beforeAutospacing="1" w:after="100" w:afterAutospacing="1"/>
        <w:rPr>
          <w:sz w:val="21"/>
          <w:szCs w:val="21"/>
        </w:rPr>
      </w:pPr>
      <w:r w:rsidRPr="00511F38">
        <w:rPr>
          <w:rFonts w:hint="eastAsia"/>
          <w:sz w:val="21"/>
          <w:szCs w:val="21"/>
        </w:rPr>
        <w:t xml:space="preserve">　　油浆市场，华东油浆</w:t>
      </w:r>
      <w:r w:rsidRPr="00511F38">
        <w:rPr>
          <w:sz w:val="21"/>
          <w:szCs w:val="21"/>
        </w:rPr>
        <w:t>(</w:t>
      </w:r>
      <w:r w:rsidRPr="00511F38">
        <w:rPr>
          <w:rFonts w:hint="eastAsia"/>
          <w:sz w:val="21"/>
          <w:szCs w:val="21"/>
        </w:rPr>
        <w:t>密度</w:t>
      </w:r>
      <w:r w:rsidRPr="00511F38">
        <w:rPr>
          <w:sz w:val="21"/>
          <w:szCs w:val="21"/>
        </w:rPr>
        <w:t>1.1</w:t>
      </w:r>
      <w:r w:rsidRPr="00511F38">
        <w:rPr>
          <w:rFonts w:hint="eastAsia"/>
          <w:sz w:val="21"/>
          <w:szCs w:val="21"/>
        </w:rPr>
        <w:t>左右</w:t>
      </w:r>
      <w:r w:rsidRPr="00511F38">
        <w:rPr>
          <w:sz w:val="21"/>
          <w:szCs w:val="21"/>
        </w:rPr>
        <w:t>)</w:t>
      </w:r>
      <w:r w:rsidRPr="00511F38">
        <w:rPr>
          <w:rFonts w:hint="eastAsia"/>
          <w:sz w:val="21"/>
          <w:szCs w:val="21"/>
        </w:rPr>
        <w:t>的主流成交价在</w:t>
      </w:r>
      <w:r w:rsidRPr="00511F38">
        <w:rPr>
          <w:sz w:val="21"/>
          <w:szCs w:val="21"/>
        </w:rPr>
        <w:t>2180-2280</w:t>
      </w:r>
      <w:r w:rsidRPr="00511F38">
        <w:rPr>
          <w:rFonts w:hint="eastAsia"/>
          <w:sz w:val="21"/>
          <w:szCs w:val="21"/>
        </w:rPr>
        <w:t>元</w:t>
      </w:r>
      <w:r w:rsidRPr="00511F38">
        <w:rPr>
          <w:sz w:val="21"/>
          <w:szCs w:val="21"/>
        </w:rPr>
        <w:t>/</w:t>
      </w:r>
      <w:r w:rsidRPr="00511F38">
        <w:rPr>
          <w:rFonts w:hint="eastAsia"/>
          <w:sz w:val="21"/>
          <w:szCs w:val="21"/>
        </w:rPr>
        <w:t>吨，价格较昨日持平，炼厂出货较为顺畅。日前下游的调沥青、深加工等需求有所减弱，炼厂因有前期合同支撑，出货上尚能保持顺畅。自年底临近后，预计后市需求将会进一步降低，中高密油浆的出货预计会受到影响。</w:t>
      </w:r>
    </w:p>
    <w:p w:rsidR="00C92438" w:rsidRPr="00511F38" w:rsidRDefault="00C92438" w:rsidP="00511F38">
      <w:pPr>
        <w:spacing w:before="100" w:beforeAutospacing="1" w:after="100" w:afterAutospacing="1"/>
        <w:rPr>
          <w:sz w:val="21"/>
          <w:szCs w:val="21"/>
        </w:rPr>
      </w:pPr>
      <w:r w:rsidRPr="00511F38">
        <w:rPr>
          <w:rFonts w:hint="eastAsia"/>
          <w:sz w:val="21"/>
          <w:szCs w:val="21"/>
        </w:rPr>
        <w:t xml:space="preserve">　　非标油市场，近日场内非标油价格表现平稳，但成交价已经拉阔。据了解，下游的调船柴需求不足，深加工热情也已经降温，炼厂出货不如前段时间顺畅。不过，场内资源较少，预计炼厂不会继续降价出货。</w:t>
      </w:r>
    </w:p>
    <w:p w:rsidR="00C92438" w:rsidRPr="00511F38" w:rsidRDefault="00C92438" w:rsidP="00511F38">
      <w:pPr>
        <w:spacing w:before="100" w:beforeAutospacing="1" w:after="100" w:afterAutospacing="1"/>
        <w:rPr>
          <w:sz w:val="21"/>
          <w:szCs w:val="21"/>
        </w:rPr>
      </w:pPr>
      <w:r w:rsidRPr="00511F38">
        <w:rPr>
          <w:rFonts w:hint="eastAsia"/>
          <w:sz w:val="21"/>
          <w:szCs w:val="21"/>
        </w:rPr>
        <w:t xml:space="preserve">　　上海市场，低金属船用</w:t>
      </w:r>
      <w:r w:rsidRPr="00511F38">
        <w:rPr>
          <w:sz w:val="21"/>
          <w:szCs w:val="21"/>
        </w:rPr>
        <w:t>180CST(</w:t>
      </w:r>
      <w:r w:rsidRPr="00511F38">
        <w:rPr>
          <w:rFonts w:hint="eastAsia"/>
          <w:sz w:val="21"/>
          <w:szCs w:val="21"/>
        </w:rPr>
        <w:t>密度</w:t>
      </w:r>
      <w:r w:rsidRPr="00511F38">
        <w:rPr>
          <w:sz w:val="21"/>
          <w:szCs w:val="21"/>
        </w:rPr>
        <w:t>0.98</w:t>
      </w:r>
      <w:r w:rsidRPr="00511F38">
        <w:rPr>
          <w:rFonts w:hint="eastAsia"/>
          <w:sz w:val="21"/>
          <w:szCs w:val="21"/>
        </w:rPr>
        <w:t>左右，硫含量</w:t>
      </w:r>
      <w:r w:rsidRPr="00511F38">
        <w:rPr>
          <w:sz w:val="21"/>
          <w:szCs w:val="21"/>
        </w:rPr>
        <w:t>1.0</w:t>
      </w:r>
      <w:r w:rsidRPr="00511F38">
        <w:rPr>
          <w:rFonts w:hint="eastAsia"/>
          <w:sz w:val="21"/>
          <w:szCs w:val="21"/>
        </w:rPr>
        <w:t>以内</w:t>
      </w:r>
      <w:r w:rsidRPr="00511F38">
        <w:rPr>
          <w:sz w:val="21"/>
          <w:szCs w:val="21"/>
        </w:rPr>
        <w:t>)</w:t>
      </w:r>
      <w:r w:rsidRPr="00511F38">
        <w:rPr>
          <w:rFonts w:hint="eastAsia"/>
          <w:sz w:val="21"/>
          <w:szCs w:val="21"/>
        </w:rPr>
        <w:t>自提成交估价在</w:t>
      </w:r>
      <w:r w:rsidRPr="00511F38">
        <w:rPr>
          <w:sz w:val="21"/>
          <w:szCs w:val="21"/>
        </w:rPr>
        <w:t>3790-3890</w:t>
      </w:r>
      <w:r w:rsidRPr="00511F38">
        <w:rPr>
          <w:rFonts w:hint="eastAsia"/>
          <w:sz w:val="21"/>
          <w:szCs w:val="21"/>
        </w:rPr>
        <w:t>元</w:t>
      </w:r>
      <w:r w:rsidRPr="00511F38">
        <w:rPr>
          <w:sz w:val="21"/>
          <w:szCs w:val="21"/>
        </w:rPr>
        <w:t>/</w:t>
      </w:r>
      <w:r w:rsidRPr="00511F38">
        <w:rPr>
          <w:rFonts w:hint="eastAsia"/>
          <w:sz w:val="21"/>
          <w:szCs w:val="21"/>
        </w:rPr>
        <w:t>吨</w:t>
      </w:r>
      <w:r w:rsidRPr="00511F38">
        <w:rPr>
          <w:sz w:val="21"/>
          <w:szCs w:val="21"/>
        </w:rPr>
        <w:t>;</w:t>
      </w:r>
      <w:r w:rsidRPr="00511F38">
        <w:rPr>
          <w:rFonts w:hint="eastAsia"/>
          <w:sz w:val="21"/>
          <w:szCs w:val="21"/>
        </w:rPr>
        <w:t>宁波市场，低金属船用</w:t>
      </w:r>
      <w:r w:rsidRPr="00511F38">
        <w:rPr>
          <w:sz w:val="21"/>
          <w:szCs w:val="21"/>
        </w:rPr>
        <w:t>180CST(</w:t>
      </w:r>
      <w:r w:rsidRPr="00511F38">
        <w:rPr>
          <w:rFonts w:hint="eastAsia"/>
          <w:sz w:val="21"/>
          <w:szCs w:val="21"/>
        </w:rPr>
        <w:t>密度</w:t>
      </w:r>
      <w:r w:rsidRPr="00511F38">
        <w:rPr>
          <w:sz w:val="21"/>
          <w:szCs w:val="21"/>
        </w:rPr>
        <w:t>0.98</w:t>
      </w:r>
      <w:r w:rsidRPr="00511F38">
        <w:rPr>
          <w:rFonts w:hint="eastAsia"/>
          <w:sz w:val="21"/>
          <w:szCs w:val="21"/>
        </w:rPr>
        <w:t>左右，硫含量</w:t>
      </w:r>
      <w:r w:rsidRPr="00511F38">
        <w:rPr>
          <w:sz w:val="21"/>
          <w:szCs w:val="21"/>
        </w:rPr>
        <w:t>1.0</w:t>
      </w:r>
      <w:r w:rsidRPr="00511F38">
        <w:rPr>
          <w:rFonts w:hint="eastAsia"/>
          <w:sz w:val="21"/>
          <w:szCs w:val="21"/>
        </w:rPr>
        <w:t>以内</w:t>
      </w:r>
      <w:r w:rsidRPr="00511F38">
        <w:rPr>
          <w:sz w:val="21"/>
          <w:szCs w:val="21"/>
        </w:rPr>
        <w:t>)</w:t>
      </w:r>
      <w:r w:rsidRPr="00511F38">
        <w:rPr>
          <w:rFonts w:hint="eastAsia"/>
          <w:sz w:val="21"/>
          <w:szCs w:val="21"/>
        </w:rPr>
        <w:t>自提成交估价在</w:t>
      </w:r>
      <w:r w:rsidRPr="00511F38">
        <w:rPr>
          <w:sz w:val="21"/>
          <w:szCs w:val="21"/>
        </w:rPr>
        <w:t>3810-3880</w:t>
      </w:r>
      <w:r w:rsidRPr="00511F38">
        <w:rPr>
          <w:rFonts w:hint="eastAsia"/>
          <w:sz w:val="21"/>
          <w:szCs w:val="21"/>
        </w:rPr>
        <w:t>元</w:t>
      </w:r>
      <w:r w:rsidRPr="00511F38">
        <w:rPr>
          <w:sz w:val="21"/>
          <w:szCs w:val="21"/>
        </w:rPr>
        <w:t>/</w:t>
      </w:r>
      <w:r w:rsidRPr="00511F38">
        <w:rPr>
          <w:rFonts w:hint="eastAsia"/>
          <w:sz w:val="21"/>
          <w:szCs w:val="21"/>
        </w:rPr>
        <w:t>吨</w:t>
      </w:r>
      <w:r w:rsidRPr="00511F38">
        <w:rPr>
          <w:sz w:val="21"/>
          <w:szCs w:val="21"/>
        </w:rPr>
        <w:t>;</w:t>
      </w:r>
      <w:r w:rsidRPr="00511F38">
        <w:rPr>
          <w:rFonts w:hint="eastAsia"/>
          <w:sz w:val="21"/>
          <w:szCs w:val="21"/>
        </w:rPr>
        <w:t>南通市场，低金属船用</w:t>
      </w:r>
      <w:r w:rsidRPr="00511F38">
        <w:rPr>
          <w:sz w:val="21"/>
          <w:szCs w:val="21"/>
        </w:rPr>
        <w:t>180CST(</w:t>
      </w:r>
      <w:r w:rsidRPr="00511F38">
        <w:rPr>
          <w:rFonts w:hint="eastAsia"/>
          <w:sz w:val="21"/>
          <w:szCs w:val="21"/>
        </w:rPr>
        <w:t>密度</w:t>
      </w:r>
      <w:r w:rsidRPr="00511F38">
        <w:rPr>
          <w:sz w:val="21"/>
          <w:szCs w:val="21"/>
        </w:rPr>
        <w:t>0.98</w:t>
      </w:r>
      <w:r w:rsidRPr="00511F38">
        <w:rPr>
          <w:rFonts w:hint="eastAsia"/>
          <w:sz w:val="21"/>
          <w:szCs w:val="21"/>
        </w:rPr>
        <w:t>左右，硫含量</w:t>
      </w:r>
      <w:r w:rsidRPr="00511F38">
        <w:rPr>
          <w:sz w:val="21"/>
          <w:szCs w:val="21"/>
        </w:rPr>
        <w:t>1.0</w:t>
      </w:r>
      <w:r w:rsidRPr="00511F38">
        <w:rPr>
          <w:rFonts w:hint="eastAsia"/>
          <w:sz w:val="21"/>
          <w:szCs w:val="21"/>
        </w:rPr>
        <w:t>以内</w:t>
      </w:r>
      <w:r w:rsidRPr="00511F38">
        <w:rPr>
          <w:sz w:val="21"/>
          <w:szCs w:val="21"/>
        </w:rPr>
        <w:t>)</w:t>
      </w:r>
      <w:r w:rsidRPr="00511F38">
        <w:rPr>
          <w:rFonts w:hint="eastAsia"/>
          <w:sz w:val="21"/>
          <w:szCs w:val="21"/>
        </w:rPr>
        <w:t>自提成交估价在</w:t>
      </w:r>
      <w:r w:rsidRPr="00511F38">
        <w:rPr>
          <w:sz w:val="21"/>
          <w:szCs w:val="21"/>
        </w:rPr>
        <w:t>3790-3880</w:t>
      </w:r>
      <w:r w:rsidRPr="00511F38">
        <w:rPr>
          <w:rFonts w:hint="eastAsia"/>
          <w:sz w:val="21"/>
          <w:szCs w:val="21"/>
        </w:rPr>
        <w:t>元</w:t>
      </w:r>
      <w:r w:rsidRPr="00511F38">
        <w:rPr>
          <w:sz w:val="21"/>
          <w:szCs w:val="21"/>
        </w:rPr>
        <w:t>/</w:t>
      </w:r>
      <w:r w:rsidRPr="00511F38">
        <w:rPr>
          <w:rFonts w:hint="eastAsia"/>
          <w:sz w:val="21"/>
          <w:szCs w:val="21"/>
        </w:rPr>
        <w:t>吨，均较昨日持平。</w:t>
      </w:r>
    </w:p>
    <w:p w:rsidR="00C92438" w:rsidRDefault="00C92438" w:rsidP="00D04BF1">
      <w:pPr>
        <w:pStyle w:val="NormalWeb"/>
        <w:rPr>
          <w:sz w:val="21"/>
          <w:szCs w:val="21"/>
        </w:rPr>
      </w:pPr>
    </w:p>
    <w:p w:rsidR="00C92438" w:rsidRPr="00D04BF1" w:rsidRDefault="00C92438" w:rsidP="00D04BF1">
      <w:pPr>
        <w:pStyle w:val="NormalWeb"/>
        <w:rPr>
          <w:sz w:val="21"/>
          <w:szCs w:val="21"/>
        </w:rPr>
      </w:pPr>
    </w:p>
    <w:p w:rsidR="00C92438" w:rsidRPr="007517B3" w:rsidRDefault="00C92438" w:rsidP="007517B3">
      <w:pPr>
        <w:pStyle w:val="NormalWeb"/>
        <w:rPr>
          <w:sz w:val="21"/>
          <w:szCs w:val="21"/>
        </w:rPr>
      </w:pPr>
    </w:p>
    <w:p w:rsidR="00C92438" w:rsidRPr="00E45B27" w:rsidRDefault="00C92438" w:rsidP="00E45B27">
      <w:pPr>
        <w:pStyle w:val="NormalWeb"/>
        <w:rPr>
          <w:sz w:val="21"/>
          <w:szCs w:val="21"/>
        </w:rPr>
      </w:pPr>
    </w:p>
    <w:p w:rsidR="00C92438" w:rsidRPr="00E45B27" w:rsidRDefault="00C92438" w:rsidP="00D0689D">
      <w:pPr>
        <w:pStyle w:val="NormalWeb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C92438" w:rsidRPr="00943867" w:rsidRDefault="00C92438" w:rsidP="00943867">
      <w:pPr>
        <w:pStyle w:val="NormalWeb"/>
        <w:rPr>
          <w:sz w:val="21"/>
          <w:szCs w:val="21"/>
        </w:rPr>
      </w:pPr>
      <w:r w:rsidRPr="004545FE">
        <w:rPr>
          <w:rFonts w:ascii="Arial" w:hAnsi="Arial" w:cs="Arial"/>
          <w:sz w:val="21"/>
          <w:szCs w:val="21"/>
        </w:rPr>
        <w:t> </w:t>
      </w:r>
      <w:r w:rsidRPr="004C13D9">
        <w:rPr>
          <w:rFonts w:ascii="Arial" w:hAnsi="Arial" w:cs="Arial"/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 w:rsidRPr="00943867">
        <w:rPr>
          <w:rFonts w:hint="eastAsia"/>
          <w:sz w:val="21"/>
          <w:szCs w:val="21"/>
        </w:rPr>
        <w:t>周一</w:t>
      </w:r>
      <w:r w:rsidRPr="00943867">
        <w:rPr>
          <w:sz w:val="21"/>
          <w:szCs w:val="21"/>
        </w:rPr>
        <w:t>(1</w:t>
      </w:r>
      <w:r w:rsidRPr="00943867">
        <w:rPr>
          <w:rFonts w:hint="eastAsia"/>
          <w:sz w:val="21"/>
          <w:szCs w:val="21"/>
        </w:rPr>
        <w:t>月</w:t>
      </w:r>
      <w:r w:rsidRPr="00943867">
        <w:rPr>
          <w:sz w:val="21"/>
          <w:szCs w:val="21"/>
        </w:rPr>
        <w:t>16</w:t>
      </w:r>
      <w:r w:rsidRPr="00943867">
        <w:rPr>
          <w:rFonts w:hint="eastAsia"/>
          <w:sz w:val="21"/>
          <w:szCs w:val="21"/>
        </w:rPr>
        <w:t>日</w:t>
      </w:r>
      <w:r w:rsidRPr="00943867">
        <w:rPr>
          <w:sz w:val="21"/>
          <w:szCs w:val="21"/>
        </w:rPr>
        <w:t>)</w:t>
      </w:r>
      <w:r w:rsidRPr="00943867">
        <w:rPr>
          <w:rFonts w:hint="eastAsia"/>
          <w:sz w:val="21"/>
          <w:szCs w:val="21"/>
        </w:rPr>
        <w:t>，油浆价格窄幅下滑，焦化料行情暂稳。</w:t>
      </w:r>
    </w:p>
    <w:p w:rsidR="00C92438" w:rsidRPr="00943867" w:rsidRDefault="00C92438" w:rsidP="00943867">
      <w:pPr>
        <w:spacing w:before="100" w:beforeAutospacing="1" w:after="100" w:afterAutospacing="1"/>
        <w:rPr>
          <w:sz w:val="21"/>
          <w:szCs w:val="21"/>
        </w:rPr>
      </w:pPr>
      <w:r w:rsidRPr="00943867">
        <w:rPr>
          <w:rFonts w:hint="eastAsia"/>
          <w:sz w:val="21"/>
          <w:szCs w:val="21"/>
        </w:rPr>
        <w:t xml:space="preserve">　　进口燃料油市场，市场关注减产承诺落实情况，原油期货本周收低，纽交所二月交割的美原油期货结算价周五跌至</w:t>
      </w:r>
      <w:r w:rsidRPr="00943867">
        <w:rPr>
          <w:sz w:val="21"/>
          <w:szCs w:val="21"/>
        </w:rPr>
        <w:t>52.37</w:t>
      </w:r>
      <w:r w:rsidRPr="00943867">
        <w:rPr>
          <w:rFonts w:hint="eastAsia"/>
          <w:sz w:val="21"/>
          <w:szCs w:val="21"/>
        </w:rPr>
        <w:t>美元，欧洲期货交易所的布伦特原油期货至</w:t>
      </w:r>
      <w:r w:rsidRPr="00943867">
        <w:rPr>
          <w:sz w:val="21"/>
          <w:szCs w:val="21"/>
        </w:rPr>
        <w:t>55.45</w:t>
      </w:r>
      <w:r w:rsidRPr="00943867">
        <w:rPr>
          <w:rFonts w:hint="eastAsia"/>
          <w:sz w:val="21"/>
          <w:szCs w:val="21"/>
        </w:rPr>
        <w:t>美元。俄罗斯</w:t>
      </w:r>
      <w:r w:rsidRPr="00943867">
        <w:rPr>
          <w:sz w:val="21"/>
          <w:szCs w:val="21"/>
        </w:rPr>
        <w:t>M100</w:t>
      </w:r>
      <w:r w:rsidRPr="00943867">
        <w:rPr>
          <w:rFonts w:hint="eastAsia"/>
          <w:sz w:val="21"/>
          <w:szCs w:val="21"/>
        </w:rPr>
        <w:t>成交估价</w:t>
      </w:r>
      <w:r w:rsidRPr="00943867">
        <w:rPr>
          <w:sz w:val="21"/>
          <w:szCs w:val="21"/>
        </w:rPr>
        <w:t>3800-3900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吨，贴水</w:t>
      </w:r>
      <w:r w:rsidRPr="00943867">
        <w:rPr>
          <w:sz w:val="21"/>
          <w:szCs w:val="21"/>
        </w:rPr>
        <w:t>34-36</w:t>
      </w:r>
      <w:r w:rsidRPr="00943867">
        <w:rPr>
          <w:rFonts w:hint="eastAsia"/>
          <w:sz w:val="21"/>
          <w:szCs w:val="21"/>
        </w:rPr>
        <w:t>美元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吨，马瑞原油</w:t>
      </w:r>
      <w:r w:rsidRPr="00943867">
        <w:rPr>
          <w:sz w:val="21"/>
          <w:szCs w:val="21"/>
        </w:rPr>
        <w:t>(</w:t>
      </w:r>
      <w:r w:rsidRPr="00943867">
        <w:rPr>
          <w:rFonts w:hint="eastAsia"/>
          <w:sz w:val="21"/>
          <w:szCs w:val="21"/>
        </w:rPr>
        <w:t>含重质油票</w:t>
      </w:r>
      <w:r w:rsidRPr="00943867">
        <w:rPr>
          <w:sz w:val="21"/>
          <w:szCs w:val="21"/>
        </w:rPr>
        <w:t>)</w:t>
      </w:r>
      <w:r w:rsidRPr="00943867">
        <w:rPr>
          <w:rFonts w:hint="eastAsia"/>
          <w:sz w:val="21"/>
          <w:szCs w:val="21"/>
        </w:rPr>
        <w:t>成交估价</w:t>
      </w:r>
      <w:r w:rsidRPr="00943867">
        <w:rPr>
          <w:sz w:val="21"/>
          <w:szCs w:val="21"/>
        </w:rPr>
        <w:t>2650-2750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吨，稀释沥青</w:t>
      </w:r>
      <w:r w:rsidRPr="00943867">
        <w:rPr>
          <w:sz w:val="21"/>
          <w:szCs w:val="21"/>
        </w:rPr>
        <w:t>(</w:t>
      </w:r>
      <w:r w:rsidRPr="00943867">
        <w:rPr>
          <w:rFonts w:hint="eastAsia"/>
          <w:sz w:val="21"/>
          <w:szCs w:val="21"/>
        </w:rPr>
        <w:t>沥青票</w:t>
      </w:r>
      <w:r w:rsidRPr="00943867">
        <w:rPr>
          <w:sz w:val="21"/>
          <w:szCs w:val="21"/>
        </w:rPr>
        <w:t xml:space="preserve"> </w:t>
      </w:r>
      <w:r w:rsidRPr="00943867">
        <w:rPr>
          <w:rFonts w:hint="eastAsia"/>
          <w:sz w:val="21"/>
          <w:szCs w:val="21"/>
        </w:rPr>
        <w:t>密度</w:t>
      </w:r>
      <w:r w:rsidRPr="00943867">
        <w:rPr>
          <w:sz w:val="21"/>
          <w:szCs w:val="21"/>
        </w:rPr>
        <w:t>0.98)</w:t>
      </w:r>
      <w:r w:rsidRPr="00943867">
        <w:rPr>
          <w:rFonts w:hint="eastAsia"/>
          <w:sz w:val="21"/>
          <w:szCs w:val="21"/>
        </w:rPr>
        <w:t>主流成交价</w:t>
      </w:r>
      <w:r w:rsidRPr="00943867">
        <w:rPr>
          <w:sz w:val="21"/>
          <w:szCs w:val="21"/>
        </w:rPr>
        <w:t>2650-2750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吨。</w:t>
      </w:r>
    </w:p>
    <w:p w:rsidR="00C92438" w:rsidRPr="00943867" w:rsidRDefault="00C92438" w:rsidP="00943867">
      <w:pPr>
        <w:spacing w:before="100" w:beforeAutospacing="1" w:after="100" w:afterAutospacing="1"/>
        <w:rPr>
          <w:sz w:val="21"/>
          <w:szCs w:val="21"/>
        </w:rPr>
      </w:pPr>
      <w:r w:rsidRPr="00943867">
        <w:rPr>
          <w:rFonts w:hint="eastAsia"/>
          <w:sz w:val="21"/>
          <w:szCs w:val="21"/>
        </w:rPr>
        <w:t xml:space="preserve">　　焦化料市场，周一山东地区优质焦化料</w:t>
      </w:r>
      <w:r w:rsidRPr="00943867">
        <w:rPr>
          <w:sz w:val="21"/>
          <w:szCs w:val="21"/>
        </w:rPr>
        <w:t>(</w:t>
      </w:r>
      <w:r w:rsidRPr="00943867">
        <w:rPr>
          <w:rFonts w:hint="eastAsia"/>
          <w:sz w:val="21"/>
          <w:szCs w:val="21"/>
        </w:rPr>
        <w:t>沥青票，密度</w:t>
      </w:r>
      <w:r w:rsidRPr="00943867">
        <w:rPr>
          <w:sz w:val="21"/>
          <w:szCs w:val="21"/>
        </w:rPr>
        <w:t>1.0</w:t>
      </w:r>
      <w:r w:rsidRPr="00943867">
        <w:rPr>
          <w:rFonts w:hint="eastAsia"/>
          <w:sz w:val="21"/>
          <w:szCs w:val="21"/>
        </w:rPr>
        <w:t>左右，硫含量</w:t>
      </w:r>
      <w:r w:rsidRPr="00943867">
        <w:rPr>
          <w:sz w:val="21"/>
          <w:szCs w:val="21"/>
        </w:rPr>
        <w:t>1.0</w:t>
      </w:r>
      <w:r w:rsidRPr="00943867">
        <w:rPr>
          <w:rFonts w:hint="eastAsia"/>
          <w:sz w:val="21"/>
          <w:szCs w:val="21"/>
        </w:rPr>
        <w:t>左右</w:t>
      </w:r>
      <w:r w:rsidRPr="00943867">
        <w:rPr>
          <w:sz w:val="21"/>
          <w:szCs w:val="21"/>
        </w:rPr>
        <w:t>)</w:t>
      </w:r>
      <w:r w:rsidRPr="00943867">
        <w:rPr>
          <w:rFonts w:hint="eastAsia"/>
          <w:sz w:val="21"/>
          <w:szCs w:val="21"/>
        </w:rPr>
        <w:t>市场估价在</w:t>
      </w:r>
      <w:r w:rsidRPr="00943867">
        <w:rPr>
          <w:sz w:val="21"/>
          <w:szCs w:val="21"/>
        </w:rPr>
        <w:t>2850-2950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吨，渣油票市场估价为</w:t>
      </w:r>
      <w:r w:rsidRPr="00943867">
        <w:rPr>
          <w:sz w:val="21"/>
          <w:szCs w:val="21"/>
        </w:rPr>
        <w:t>2950-3050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吨，较前一工作日持平，今区内减渣报价未见明显波动，市场购销气氛相对平稳，业者心态保守。</w:t>
      </w:r>
    </w:p>
    <w:p w:rsidR="00C92438" w:rsidRPr="00943867" w:rsidRDefault="00C92438" w:rsidP="00943867">
      <w:pPr>
        <w:spacing w:before="100" w:beforeAutospacing="1" w:after="100" w:afterAutospacing="1"/>
        <w:rPr>
          <w:sz w:val="21"/>
          <w:szCs w:val="21"/>
        </w:rPr>
      </w:pPr>
      <w:r w:rsidRPr="00943867">
        <w:rPr>
          <w:rFonts w:hint="eastAsia"/>
          <w:sz w:val="21"/>
          <w:szCs w:val="21"/>
        </w:rPr>
        <w:t xml:space="preserve">　　油浆市场，周一山东地区高密油浆市场成交估价</w:t>
      </w:r>
      <w:r w:rsidRPr="00943867">
        <w:rPr>
          <w:sz w:val="21"/>
          <w:szCs w:val="21"/>
        </w:rPr>
        <w:t>2080-2180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吨，较前一工作日跌</w:t>
      </w:r>
      <w:r w:rsidRPr="00943867">
        <w:rPr>
          <w:sz w:val="21"/>
          <w:szCs w:val="21"/>
        </w:rPr>
        <w:t>40</w:t>
      </w:r>
      <w:r w:rsidRPr="00943867">
        <w:rPr>
          <w:rFonts w:hint="eastAsia"/>
          <w:sz w:val="21"/>
          <w:szCs w:val="21"/>
        </w:rPr>
        <w:t>元，低密油浆成交估价</w:t>
      </w:r>
      <w:r w:rsidRPr="00943867">
        <w:rPr>
          <w:sz w:val="21"/>
          <w:szCs w:val="21"/>
        </w:rPr>
        <w:t>2190-2290</w:t>
      </w:r>
      <w:r w:rsidRPr="00943867">
        <w:rPr>
          <w:rFonts w:hint="eastAsia"/>
          <w:sz w:val="21"/>
          <w:szCs w:val="21"/>
        </w:rPr>
        <w:t>元</w:t>
      </w:r>
      <w:r w:rsidRPr="00943867">
        <w:rPr>
          <w:sz w:val="21"/>
          <w:szCs w:val="21"/>
        </w:rPr>
        <w:t>/</w:t>
      </w:r>
      <w:r w:rsidRPr="00943867">
        <w:rPr>
          <w:rFonts w:hint="eastAsia"/>
          <w:sz w:val="21"/>
          <w:szCs w:val="21"/>
        </w:rPr>
        <w:t>吨，较前一工作日跌</w:t>
      </w:r>
      <w:r w:rsidRPr="00943867">
        <w:rPr>
          <w:sz w:val="21"/>
          <w:szCs w:val="21"/>
        </w:rPr>
        <w:t>30</w:t>
      </w:r>
      <w:r w:rsidRPr="00943867">
        <w:rPr>
          <w:rFonts w:hint="eastAsia"/>
          <w:sz w:val="21"/>
          <w:szCs w:val="21"/>
        </w:rPr>
        <w:t>元，炼厂油浆报价窄幅下跌，市场交投气氛平平，预计周内山东油浆市场或呈零星下滑之势。</w:t>
      </w:r>
    </w:p>
    <w:p w:rsidR="00C92438" w:rsidRDefault="00C92438" w:rsidP="007470EA">
      <w:pPr>
        <w:pStyle w:val="NormalWeb"/>
        <w:rPr>
          <w:sz w:val="21"/>
          <w:szCs w:val="21"/>
        </w:rPr>
      </w:pPr>
    </w:p>
    <w:p w:rsidR="00C92438" w:rsidRPr="007470EA" w:rsidRDefault="00C92438" w:rsidP="007470EA">
      <w:pPr>
        <w:pStyle w:val="NormalWeb"/>
        <w:rPr>
          <w:sz w:val="21"/>
          <w:szCs w:val="21"/>
        </w:rPr>
      </w:pPr>
    </w:p>
    <w:p w:rsidR="00C92438" w:rsidRPr="00C446B2" w:rsidRDefault="00C92438" w:rsidP="00C446B2">
      <w:pPr>
        <w:pStyle w:val="NormalWeb"/>
        <w:rPr>
          <w:b/>
          <w:sz w:val="21"/>
          <w:szCs w:val="21"/>
        </w:rPr>
      </w:pPr>
    </w:p>
    <w:p w:rsidR="00C92438" w:rsidRPr="006B00AA" w:rsidRDefault="00C92438" w:rsidP="006B00AA">
      <w:pPr>
        <w:pStyle w:val="NormalWeb"/>
        <w:rPr>
          <w:b/>
          <w:sz w:val="21"/>
          <w:szCs w:val="21"/>
        </w:rPr>
      </w:pPr>
    </w:p>
    <w:p w:rsidR="00C92438" w:rsidRDefault="00C92438" w:rsidP="00813C3B">
      <w:pPr>
        <w:pStyle w:val="NormalWeb"/>
        <w:ind w:firstLine="420"/>
        <w:rPr>
          <w:sz w:val="21"/>
          <w:szCs w:val="21"/>
        </w:rPr>
      </w:pPr>
    </w:p>
    <w:p w:rsidR="00C92438" w:rsidRPr="00DE4329" w:rsidRDefault="00C92438" w:rsidP="00813C3B">
      <w:pPr>
        <w:pStyle w:val="NormalWeb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C92438" w:rsidRDefault="00C92438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C92438" w:rsidRDefault="00C92438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C92438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9784E" w:rsidRDefault="00C92438" w:rsidP="00953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9784E" w:rsidRDefault="00C92438" w:rsidP="00E55B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92438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92438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C92438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C92438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2438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-2.75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92438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-1.75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341.25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2438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92438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B61890" w:rsidRDefault="00C9243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B44536">
              <w:rPr>
                <w:sz w:val="20"/>
                <w:szCs w:val="20"/>
              </w:rPr>
              <w:t>2</w:t>
            </w:r>
            <w:r w:rsidRPr="00B44536">
              <w:rPr>
                <w:rFonts w:hint="eastAsia"/>
                <w:sz w:val="20"/>
                <w:szCs w:val="20"/>
              </w:rPr>
              <w:t>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Pr="009A54E4" w:rsidRDefault="00C92438">
            <w:pPr>
              <w:jc w:val="center"/>
              <w:rPr>
                <w:sz w:val="20"/>
                <w:szCs w:val="20"/>
              </w:rPr>
            </w:pPr>
            <w:r w:rsidRPr="009A54E4"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9A54E4" w:rsidRDefault="00C92438">
            <w:pPr>
              <w:jc w:val="center"/>
              <w:rPr>
                <w:sz w:val="20"/>
                <w:szCs w:val="20"/>
              </w:rPr>
            </w:pPr>
            <w:r w:rsidRPr="009A54E4">
              <w:rPr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 w:rsidRPr="009A54E4">
              <w:rPr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6E5DF7" w:rsidRDefault="00C92438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6E5DF7" w:rsidRDefault="00C92438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C9243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6E5DF7" w:rsidRDefault="00C92438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C92438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8922A4" w:rsidRDefault="00C92438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Default="00C9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C92438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84E" w:rsidRDefault="00C92438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438" w:rsidRPr="0049784E" w:rsidRDefault="00C92438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C92438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8" w:rsidRPr="0049784E" w:rsidRDefault="00C92438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438" w:rsidRPr="0049784E" w:rsidRDefault="00C92438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C92438" w:rsidRDefault="00C92438" w:rsidP="00CA2B4F"/>
    <w:p w:rsidR="00C92438" w:rsidRDefault="00C92438" w:rsidP="00CA2B4F"/>
    <w:p w:rsidR="00C92438" w:rsidRPr="00CA2B4F" w:rsidRDefault="00C92438" w:rsidP="007A03AC">
      <w:pPr>
        <w:jc w:val="center"/>
      </w:pPr>
    </w:p>
    <w:p w:rsidR="00C92438" w:rsidRDefault="00C92438" w:rsidP="007A03AC">
      <w:pPr>
        <w:pStyle w:val="Heading2"/>
        <w:spacing w:before="240" w:after="240" w:line="240" w:lineRule="auto"/>
        <w:jc w:val="center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C92438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C92438" w:rsidRPr="0049703D" w:rsidRDefault="00C92438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C92438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C92438" w:rsidRPr="0049703D" w:rsidRDefault="00C9243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C92438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C92438" w:rsidRPr="0049703D" w:rsidRDefault="00C92438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C92438" w:rsidRPr="0049703D" w:rsidRDefault="00C92438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4324</w:t>
            </w:r>
          </w:p>
        </w:tc>
        <w:tc>
          <w:tcPr>
            <w:tcW w:w="715" w:type="dxa"/>
            <w:noWrap/>
            <w:vAlign w:val="center"/>
          </w:tcPr>
          <w:p w:rsidR="00C92438" w:rsidRPr="0049703D" w:rsidRDefault="00C92438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</w:t>
            </w:r>
          </w:p>
        </w:tc>
        <w:tc>
          <w:tcPr>
            <w:tcW w:w="709" w:type="dxa"/>
            <w:noWrap/>
            <w:vAlign w:val="center"/>
          </w:tcPr>
          <w:p w:rsidR="00C92438" w:rsidRPr="0049703D" w:rsidRDefault="00C92438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709" w:type="dxa"/>
            <w:noWrap/>
            <w:vAlign w:val="center"/>
          </w:tcPr>
          <w:p w:rsidR="00C92438" w:rsidRPr="00E60724" w:rsidRDefault="00C92438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4341</w:t>
            </w:r>
          </w:p>
        </w:tc>
        <w:tc>
          <w:tcPr>
            <w:tcW w:w="709" w:type="dxa"/>
            <w:noWrap/>
          </w:tcPr>
          <w:p w:rsidR="00C92438" w:rsidRPr="00E60724" w:rsidRDefault="00C92438" w:rsidP="00C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</w:t>
            </w:r>
          </w:p>
        </w:tc>
        <w:tc>
          <w:tcPr>
            <w:tcW w:w="708" w:type="dxa"/>
            <w:noWrap/>
          </w:tcPr>
          <w:p w:rsidR="00C92438" w:rsidRPr="00E60724" w:rsidRDefault="00C92438" w:rsidP="00C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</w:t>
            </w:r>
          </w:p>
        </w:tc>
        <w:tc>
          <w:tcPr>
            <w:tcW w:w="851" w:type="dxa"/>
            <w:noWrap/>
            <w:vAlign w:val="center"/>
          </w:tcPr>
          <w:p w:rsidR="00C92438" w:rsidRPr="0049703D" w:rsidRDefault="00C92438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vAlign w:val="center"/>
          </w:tcPr>
          <w:p w:rsidR="00C92438" w:rsidRPr="0049703D" w:rsidRDefault="00C92438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6" w:type="dxa"/>
            <w:noWrap/>
            <w:vAlign w:val="center"/>
          </w:tcPr>
          <w:p w:rsidR="00C92438" w:rsidRPr="0049703D" w:rsidRDefault="00C92438" w:rsidP="00A17D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1" w:type="dxa"/>
            <w:noWrap/>
            <w:vAlign w:val="center"/>
          </w:tcPr>
          <w:p w:rsidR="00C92438" w:rsidRPr="0049703D" w:rsidRDefault="00C92438" w:rsidP="00C16A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16Jan17</w:t>
            </w:r>
          </w:p>
        </w:tc>
      </w:tr>
    </w:tbl>
    <w:p w:rsidR="00C92438" w:rsidRDefault="00C92438" w:rsidP="000D5515">
      <w:pPr>
        <w:rPr>
          <w:rFonts w:ascii="Arial" w:hAnsi="Arial" w:cs="Arial"/>
          <w:sz w:val="21"/>
          <w:szCs w:val="21"/>
        </w:rPr>
      </w:pPr>
    </w:p>
    <w:p w:rsidR="00C92438" w:rsidRPr="0021294F" w:rsidRDefault="00C92438" w:rsidP="000D5515">
      <w:pPr>
        <w:rPr>
          <w:rFonts w:ascii="Arial" w:hAnsi="Arial" w:cs="Arial"/>
          <w:sz w:val="21"/>
          <w:szCs w:val="21"/>
        </w:rPr>
      </w:pPr>
    </w:p>
    <w:p w:rsidR="00C92438" w:rsidRPr="008068D8" w:rsidRDefault="00C92438" w:rsidP="008068D8">
      <w:pPr>
        <w:pStyle w:val="Heading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5724C7">
        <w:rPr>
          <w:rFonts w:ascii="宋体" w:eastAsia="宋体" w:hAnsi="宋体"/>
          <w:sz w:val="24"/>
          <w:szCs w:val="24"/>
        </w:rPr>
        <w:t>2.6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  <w:bookmarkEnd w:id="36"/>
    </w:p>
    <w:p w:rsidR="00C92438" w:rsidRPr="002A6AD7" w:rsidRDefault="00C92438" w:rsidP="008B19CC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r>
        <w:rPr>
          <w:rFonts w:ascii="Arial" w:hAnsi="Arial" w:cs="Arial" w:hint="eastAsia"/>
          <w:sz w:val="21"/>
          <w:szCs w:val="21"/>
        </w:rPr>
        <w:t>周一</w:t>
      </w:r>
      <w:r w:rsidRPr="002A6AD7">
        <w:rPr>
          <w:rFonts w:ascii="Arial" w:hAnsi="Arial" w:cs="Arial" w:hint="eastAsia"/>
          <w:sz w:val="21"/>
          <w:szCs w:val="21"/>
        </w:rPr>
        <w:t>上期所燃料油期货市场共成交</w:t>
      </w:r>
      <w:r>
        <w:rPr>
          <w:rFonts w:ascii="Arial" w:hAnsi="Arial" w:cs="Arial"/>
          <w:sz w:val="21"/>
          <w:szCs w:val="21"/>
        </w:rPr>
        <w:t>42</w:t>
      </w:r>
      <w:r w:rsidRPr="002A6AD7">
        <w:rPr>
          <w:rFonts w:ascii="Arial" w:hAnsi="Arial" w:cs="Arial" w:hint="eastAsia"/>
          <w:sz w:val="21"/>
          <w:szCs w:val="21"/>
        </w:rPr>
        <w:t>手，其中主力</w:t>
      </w:r>
      <w:r w:rsidRPr="002A6AD7">
        <w:rPr>
          <w:rFonts w:ascii="Arial" w:hAnsi="Arial" w:cs="Arial"/>
          <w:sz w:val="21"/>
          <w:szCs w:val="21"/>
        </w:rPr>
        <w:t>17</w:t>
      </w:r>
      <w:r>
        <w:rPr>
          <w:rFonts w:ascii="Arial" w:hAnsi="Arial" w:cs="Arial"/>
          <w:sz w:val="21"/>
          <w:szCs w:val="21"/>
        </w:rPr>
        <w:t>04</w:t>
      </w:r>
      <w:r w:rsidRPr="002A6AD7">
        <w:rPr>
          <w:rFonts w:ascii="Arial" w:hAnsi="Arial" w:cs="Arial" w:hint="eastAsia"/>
          <w:sz w:val="21"/>
          <w:szCs w:val="21"/>
        </w:rPr>
        <w:t>约成交</w:t>
      </w:r>
      <w:r>
        <w:rPr>
          <w:rFonts w:ascii="Arial" w:hAnsi="Arial" w:cs="Arial"/>
          <w:sz w:val="21"/>
          <w:szCs w:val="21"/>
        </w:rPr>
        <w:t>42</w:t>
      </w:r>
      <w:r w:rsidRPr="002A6AD7">
        <w:rPr>
          <w:rFonts w:ascii="Arial" w:hAnsi="Arial" w:cs="Arial" w:hint="eastAsia"/>
          <w:sz w:val="21"/>
          <w:szCs w:val="21"/>
        </w:rPr>
        <w:t>手。主力合约收盘</w:t>
      </w:r>
      <w:r>
        <w:rPr>
          <w:sz w:val="20"/>
          <w:szCs w:val="20"/>
        </w:rPr>
        <w:t>4364</w:t>
      </w:r>
      <w:r w:rsidRPr="002A6AD7">
        <w:rPr>
          <w:rFonts w:ascii="Arial" w:hAnsi="Arial" w:cs="Arial" w:hint="eastAsia"/>
          <w:sz w:val="21"/>
          <w:szCs w:val="21"/>
        </w:rPr>
        <w:t>吨，结算</w:t>
      </w:r>
      <w:r>
        <w:rPr>
          <w:sz w:val="20"/>
          <w:szCs w:val="20"/>
        </w:rPr>
        <w:t>4360</w:t>
      </w:r>
      <w:r w:rsidRPr="002A6AD7">
        <w:rPr>
          <w:rFonts w:ascii="Arial" w:hAnsi="Arial" w:cs="Arial" w:hint="eastAsia"/>
          <w:sz w:val="21"/>
          <w:szCs w:val="21"/>
        </w:rPr>
        <w:t>吨，结算价较前一工作日</w:t>
      </w:r>
      <w:r>
        <w:rPr>
          <w:rFonts w:ascii="Arial" w:hAnsi="Arial" w:cs="Arial" w:hint="eastAsia"/>
          <w:sz w:val="21"/>
          <w:szCs w:val="21"/>
        </w:rPr>
        <w:t>上涨</w:t>
      </w:r>
      <w:r>
        <w:rPr>
          <w:rFonts w:ascii="Arial" w:hAnsi="Arial" w:cs="Arial"/>
          <w:sz w:val="21"/>
          <w:szCs w:val="21"/>
        </w:rPr>
        <w:t>36</w:t>
      </w:r>
      <w:r>
        <w:rPr>
          <w:rFonts w:ascii="Arial" w:hAnsi="Arial" w:cs="Arial" w:hint="eastAsia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 w:rsidRPr="002A6AD7">
        <w:rPr>
          <w:rFonts w:ascii="Arial" w:hAnsi="Arial" w:cs="Arial" w:hint="eastAsia"/>
          <w:sz w:val="21"/>
          <w:szCs w:val="21"/>
        </w:rPr>
        <w:t>吨。</w:t>
      </w:r>
    </w:p>
    <w:p w:rsidR="00C92438" w:rsidRPr="00775BC9" w:rsidRDefault="00C92438" w:rsidP="002D26B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2438" w:rsidRDefault="00C92438" w:rsidP="009E48AD">
      <w:pPr>
        <w:pStyle w:val="Heading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C92438" w:rsidRPr="00843122" w:rsidRDefault="00C92438" w:rsidP="001C7989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C92438" w:rsidRDefault="00C92438" w:rsidP="001C7989"/>
    <w:p w:rsidR="00C92438" w:rsidRPr="001C7989" w:rsidRDefault="00C92438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C92438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92438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AC4F14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58264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海安</w:t>
            </w:r>
            <w:r w:rsidRPr="00C12F6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AC4F14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58264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92438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6B36ED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AA4772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987901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恒帆</w:t>
            </w:r>
            <w:r w:rsidRPr="00C12F6D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438" w:rsidRPr="00C12F6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438" w:rsidRPr="00C12F6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92438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257728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B36ED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703F9D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703F9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绪杨</w:t>
            </w:r>
            <w:r w:rsidRPr="00C12F6D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703F9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58264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92438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257728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B36ED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703F9D" w:rsidRDefault="00C92438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中国</w:t>
            </w:r>
            <w:r w:rsidRPr="00C12F6D">
              <w:rPr>
                <w:rFonts w:ascii="Calibri" w:hAnsi="Calibri"/>
                <w:sz w:val="20"/>
                <w:szCs w:val="20"/>
              </w:rPr>
              <w:t>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703F9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2F6D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C12F6D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703F9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58264D" w:rsidRDefault="00C92438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92438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C92438" w:rsidRDefault="00C92438" w:rsidP="00B53E6B"/>
    <w:p w:rsidR="00C92438" w:rsidRDefault="00C92438" w:rsidP="00B53E6B"/>
    <w:p w:rsidR="00C92438" w:rsidRDefault="00C92438" w:rsidP="00B53E6B"/>
    <w:p w:rsidR="00C92438" w:rsidRDefault="00C92438" w:rsidP="00B53E6B"/>
    <w:p w:rsidR="00C92438" w:rsidRDefault="00C92438" w:rsidP="00B53E6B"/>
    <w:p w:rsidR="00C92438" w:rsidRPr="00843122" w:rsidRDefault="00C92438" w:rsidP="00843122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C92438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92438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Default="00C92438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AC4F14" w:rsidRDefault="00C92438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58264D" w:rsidRDefault="00C92438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AC4F14" w:rsidRDefault="00C92438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58264D" w:rsidRDefault="00C92438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92438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49703D" w:rsidRDefault="00C92438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C92438" w:rsidRDefault="00C92438" w:rsidP="00843122"/>
    <w:p w:rsidR="00C92438" w:rsidRPr="00843122" w:rsidRDefault="00C92438" w:rsidP="00843122"/>
    <w:p w:rsidR="00C92438" w:rsidRDefault="00C92438" w:rsidP="009F17D6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C92438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92438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C92438" w:rsidRPr="00097FBC" w:rsidRDefault="00C92438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C92438" w:rsidRPr="00097FBC" w:rsidRDefault="00C92438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C92438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C92438" w:rsidRPr="00097FBC" w:rsidRDefault="00C92438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C92438" w:rsidRPr="00AD27F8" w:rsidRDefault="00C92438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C92438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C92438" w:rsidRPr="00097FBC" w:rsidRDefault="00C92438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C92438" w:rsidRPr="00097FBC" w:rsidRDefault="00C92438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C92438" w:rsidRPr="00097FBC" w:rsidRDefault="00C92438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2438" w:rsidRDefault="00C92438" w:rsidP="00162EC6">
      <w:pPr>
        <w:rPr>
          <w:sz w:val="21"/>
          <w:szCs w:val="21"/>
        </w:rPr>
      </w:pPr>
    </w:p>
    <w:p w:rsidR="00C92438" w:rsidRDefault="00C92438" w:rsidP="00162EC6">
      <w:pPr>
        <w:rPr>
          <w:sz w:val="21"/>
          <w:szCs w:val="21"/>
        </w:rPr>
      </w:pPr>
    </w:p>
    <w:p w:rsidR="00C92438" w:rsidRPr="00AA38D6" w:rsidRDefault="00C92438" w:rsidP="00162EC6">
      <w:pPr>
        <w:rPr>
          <w:sz w:val="21"/>
          <w:szCs w:val="21"/>
        </w:rPr>
      </w:pPr>
    </w:p>
    <w:p w:rsidR="00C92438" w:rsidRDefault="00C92438" w:rsidP="001D73F2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0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C92438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南洋星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ETC RAMSIS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阿姆西斯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RBD ANEMA E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阿丽玛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益海佳业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BLUE RIVER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蓝河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69,000.00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ARIK SPIRIT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埃里克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BAHAMAS SPI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益佳海业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290,000.00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YUAN QIU HU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远秋湖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SERENE SEA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静海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SYROS WARRI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尼日利亚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HIRADO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海拉德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NEW PEARL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凯珠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伊朗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DORENA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多瑞娜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加蓬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NAN YANG ST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285,000.00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FIDA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菲达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OVERSEAS PO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250,000.00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FRONT FORCE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260,000.00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MARAN LYRA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天琴座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ZUMBI DOS P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N/A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ADVANCE SUM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  <w:r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LUCKY TRADER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中化国际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C92438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3,274,000.00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438" w:rsidRPr="00611B7F" w:rsidRDefault="00C92438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C92438" w:rsidRPr="00AA38D6" w:rsidRDefault="00C92438"/>
    <w:sectPr w:rsidR="00C92438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38" w:rsidRDefault="00C92438">
      <w:r>
        <w:separator/>
      </w:r>
    </w:p>
  </w:endnote>
  <w:endnote w:type="continuationSeparator" w:id="0">
    <w:p w:rsidR="00C92438" w:rsidRDefault="00C9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38" w:rsidRDefault="00C92438" w:rsidP="00670367">
    <w:pPr>
      <w:pStyle w:val="Footer"/>
      <w:framePr w:wrap="around" w:vAnchor="text" w:hAnchor="margin" w:xAlign="center" w:y="1"/>
      <w:rPr>
        <w:rStyle w:val="PageNumber"/>
        <w:rFonts w:cs="宋体"/>
      </w:rPr>
    </w:pPr>
    <w:r>
      <w:rPr>
        <w:rStyle w:val="PageNumber"/>
        <w:rFonts w:cs="宋体"/>
      </w:rPr>
      <w:fldChar w:fldCharType="begin"/>
    </w:r>
    <w:r>
      <w:rPr>
        <w:rStyle w:val="PageNumber"/>
        <w:rFonts w:cs="宋体"/>
      </w:rPr>
      <w:instrText xml:space="preserve">PAGE  </w:instrText>
    </w:r>
    <w:r>
      <w:rPr>
        <w:rStyle w:val="PageNumber"/>
        <w:rFonts w:cs="宋体"/>
      </w:rPr>
      <w:fldChar w:fldCharType="end"/>
    </w:r>
  </w:p>
  <w:p w:rsidR="00C92438" w:rsidRDefault="00C92438" w:rsidP="00752E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38" w:rsidRPr="003924D3" w:rsidRDefault="00C92438" w:rsidP="003924D3">
    <w:pPr>
      <w:pStyle w:val="Footer"/>
      <w:framePr w:w="274" w:h="266" w:hRule="exact" w:wrap="around" w:vAnchor="text" w:hAnchor="margin" w:xAlign="center" w:y="5"/>
      <w:jc w:val="center"/>
      <w:rPr>
        <w:rStyle w:val="PageNumber"/>
        <w:rFonts w:cs="宋体"/>
        <w:sz w:val="21"/>
        <w:szCs w:val="21"/>
      </w:rPr>
    </w:pPr>
    <w:r w:rsidRPr="003924D3">
      <w:rPr>
        <w:rStyle w:val="PageNumber"/>
        <w:rFonts w:cs="宋体"/>
        <w:sz w:val="21"/>
        <w:szCs w:val="21"/>
      </w:rPr>
      <w:fldChar w:fldCharType="begin"/>
    </w:r>
    <w:r w:rsidRPr="003924D3">
      <w:rPr>
        <w:rStyle w:val="PageNumber"/>
        <w:rFonts w:cs="宋体"/>
        <w:sz w:val="21"/>
        <w:szCs w:val="21"/>
      </w:rPr>
      <w:instrText xml:space="preserve">PAGE  </w:instrText>
    </w:r>
    <w:r w:rsidRPr="003924D3">
      <w:rPr>
        <w:rStyle w:val="PageNumber"/>
        <w:rFonts w:cs="宋体"/>
        <w:sz w:val="21"/>
        <w:szCs w:val="21"/>
      </w:rPr>
      <w:fldChar w:fldCharType="separate"/>
    </w:r>
    <w:r>
      <w:rPr>
        <w:rStyle w:val="PageNumber"/>
        <w:rFonts w:cs="宋体"/>
        <w:noProof/>
        <w:sz w:val="21"/>
        <w:szCs w:val="21"/>
      </w:rPr>
      <w:t>9</w:t>
    </w:r>
    <w:r w:rsidRPr="003924D3">
      <w:rPr>
        <w:rStyle w:val="PageNumber"/>
        <w:rFonts w:cs="宋体"/>
        <w:sz w:val="21"/>
        <w:szCs w:val="21"/>
      </w:rPr>
      <w:fldChar w:fldCharType="end"/>
    </w:r>
  </w:p>
  <w:p w:rsidR="00C92438" w:rsidRPr="003924D3" w:rsidRDefault="00C92438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38" w:rsidRDefault="00C92438">
      <w:r>
        <w:separator/>
      </w:r>
    </w:p>
  </w:footnote>
  <w:footnote w:type="continuationSeparator" w:id="0">
    <w:p w:rsidR="00C92438" w:rsidRDefault="00C92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38" w:rsidRDefault="00C924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38" w:rsidRDefault="00C92438" w:rsidP="00670367">
    <w:pPr>
      <w:pStyle w:val="Header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92438" w:rsidRPr="000837A8" w:rsidRDefault="00C92438" w:rsidP="00670367">
    <w:pPr>
      <w:pStyle w:val="Header"/>
      <w:jc w:val="both"/>
      <w:rPr>
        <w:b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38" w:rsidRDefault="00C924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43F"/>
    <w:rsid w:val="000A6D9C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EC"/>
    <w:rsid w:val="000F140D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8F"/>
    <w:rsid w:val="0012230A"/>
    <w:rsid w:val="0012266C"/>
    <w:rsid w:val="001226EA"/>
    <w:rsid w:val="00122B6E"/>
    <w:rsid w:val="00122C4F"/>
    <w:rsid w:val="00123142"/>
    <w:rsid w:val="001231A8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B1D"/>
    <w:rsid w:val="00322D9F"/>
    <w:rsid w:val="003232EB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848"/>
    <w:rsid w:val="00361869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3395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1135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9B9"/>
    <w:rsid w:val="00647C14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830"/>
    <w:rsid w:val="00661A6F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5E"/>
    <w:rsid w:val="007117CB"/>
    <w:rsid w:val="0071198D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4C8"/>
    <w:rsid w:val="00A40900"/>
    <w:rsid w:val="00A40D13"/>
    <w:rsid w:val="00A40D42"/>
    <w:rsid w:val="00A40F1C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191"/>
    <w:rsid w:val="00A97257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F8"/>
    <w:rsid w:val="00DA5FB5"/>
    <w:rsid w:val="00DA60B7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6BE"/>
    <w:rsid w:val="00DD17CA"/>
    <w:rsid w:val="00DD1844"/>
    <w:rsid w:val="00DD1854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3052"/>
    <w:rsid w:val="00FB33B7"/>
    <w:rsid w:val="00FB34DD"/>
    <w:rsid w:val="00FB36C0"/>
    <w:rsid w:val="00FB3D1A"/>
    <w:rsid w:val="00FB3E10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7E"/>
    <w:rsid w:val="00FF27B2"/>
    <w:rsid w:val="00FF2992"/>
    <w:rsid w:val="00FF2AC1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9F9"/>
    <w:rPr>
      <w:rFonts w:ascii="宋体" w:hAnsi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TOC1">
    <w:name w:val="toc 1"/>
    <w:basedOn w:val="Normal"/>
    <w:next w:val="Normal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085D3A"/>
    <w:pPr>
      <w:ind w:leftChars="200" w:left="420"/>
    </w:pPr>
  </w:style>
  <w:style w:type="character" w:styleId="Hyperlink">
    <w:name w:val="Hyperlink"/>
    <w:basedOn w:val="DefaultParagraphFont"/>
    <w:uiPriority w:val="99"/>
    <w:rsid w:val="007176BB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Header">
    <w:name w:val="header"/>
    <w:basedOn w:val="Normal"/>
    <w:link w:val="Header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19F9"/>
    <w:rPr>
      <w:rFonts w:ascii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19F9"/>
    <w:rPr>
      <w:rFonts w:ascii="宋体" w:hAnsi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52E9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717F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B0C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Normal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Normal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9F9"/>
    <w:rPr>
      <w:rFonts w:ascii="Courier New" w:hAnsi="Courier New" w:cs="Courier New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FB19F9"/>
    <w:rPr>
      <w:rFonts w:ascii="宋体" w:hAnsi="宋体" w:cs="宋体"/>
      <w:kern w:val="0"/>
      <w:sz w:val="24"/>
      <w:szCs w:val="24"/>
    </w:rPr>
  </w:style>
  <w:style w:type="paragraph" w:customStyle="1" w:styleId="xl38">
    <w:name w:val="xl3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9F9"/>
    <w:rPr>
      <w:rFonts w:ascii="宋体" w:hAnsi="宋体" w:cs="宋体"/>
      <w:kern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C2F46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9F9"/>
    <w:rPr>
      <w:rFonts w:ascii="宋体" w:hAnsi="宋体" w:cs="宋体"/>
      <w:kern w:val="0"/>
      <w:sz w:val="24"/>
      <w:szCs w:val="24"/>
    </w:rPr>
  </w:style>
  <w:style w:type="paragraph" w:customStyle="1" w:styleId="f0">
    <w:name w:val="f0"/>
    <w:basedOn w:val="Normal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Normal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Normal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Normal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Normal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Normal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Normal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DefaultParagraphFont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19F9"/>
    <w:rPr>
      <w:rFonts w:ascii="宋体" w:hAnsi="宋体" w:cs="宋体"/>
      <w:kern w:val="0"/>
      <w:sz w:val="16"/>
      <w:szCs w:val="16"/>
    </w:rPr>
  </w:style>
  <w:style w:type="paragraph" w:customStyle="1" w:styleId="xl45">
    <w:name w:val="xl4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9C2F46"/>
    <w:rPr>
      <w:rFonts w:cs="Times New Roman"/>
    </w:rPr>
  </w:style>
  <w:style w:type="character" w:customStyle="1" w:styleId="style161">
    <w:name w:val="style161"/>
    <w:basedOn w:val="DefaultParagraphFont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DefaultParagraphFont"/>
    <w:uiPriority w:val="99"/>
    <w:rsid w:val="009C2F46"/>
    <w:rPr>
      <w:rFonts w:cs="Times New Roman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19F9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19F9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9C2F46"/>
    <w:pPr>
      <w:spacing w:line="330" w:lineRule="atLeast"/>
    </w:pPr>
    <w:rPr>
      <w:szCs w:val="21"/>
    </w:rPr>
  </w:style>
  <w:style w:type="table" w:styleId="TableGrid">
    <w:name w:val="Table Grid"/>
    <w:basedOn w:val="TableNormal"/>
    <w:uiPriority w:val="99"/>
    <w:rsid w:val="009C2F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DefaultParagraphFont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">
    <w:name w:val="Char"/>
    <w:basedOn w:val="Normal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1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F9"/>
    <w:rPr>
      <w:rFonts w:ascii="宋体" w:hAnsi="宋体" w:cs="宋体"/>
      <w:kern w:val="0"/>
      <w:sz w:val="0"/>
      <w:szCs w:val="0"/>
    </w:rPr>
  </w:style>
  <w:style w:type="character" w:customStyle="1" w:styleId="real-pricepricegray">
    <w:name w:val="real-price price gray"/>
    <w:basedOn w:val="DefaultParagraphFont"/>
    <w:uiPriority w:val="99"/>
    <w:rsid w:val="00623761"/>
    <w:rPr>
      <w:rFonts w:cs="Times New Roman"/>
    </w:rPr>
  </w:style>
  <w:style w:type="paragraph" w:customStyle="1" w:styleId="change-wrap">
    <w:name w:val="change-wrap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623761"/>
    <w:rPr>
      <w:rFonts w:cs="Times New Roman"/>
    </w:rPr>
  </w:style>
  <w:style w:type="character" w:customStyle="1" w:styleId="amt">
    <w:name w:val="amt"/>
    <w:basedOn w:val="DefaultParagraphFont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7D5A5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C269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9F9"/>
    <w:rPr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84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49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5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7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65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584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1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46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9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62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6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66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95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5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5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8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81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60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50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1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3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62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59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3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25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42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2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2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82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6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7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25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2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203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24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205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22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26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57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57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1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33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1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67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1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3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83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87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9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44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26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3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2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40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2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8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9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2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2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5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52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5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6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5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7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48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64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1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9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74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6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8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2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0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6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2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7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6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0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0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65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69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6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69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2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62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83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63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6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7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3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1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8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0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8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4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201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75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7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60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85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9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6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8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85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3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5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9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4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67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3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2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29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34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4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35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4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9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20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93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4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9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5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27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85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6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2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3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67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9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83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23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69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0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83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6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88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54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6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52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5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5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9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7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21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7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5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8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9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9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6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48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16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7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8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1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4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88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9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7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58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6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0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71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80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8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85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68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53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62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3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5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2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09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6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25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2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5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6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38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99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107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969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24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5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095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8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78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16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2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44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4675125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1709</TotalTime>
  <Pages>11</Pages>
  <Words>1294</Words>
  <Characters>7380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User</cp:lastModifiedBy>
  <cp:revision>24</cp:revision>
  <cp:lastPrinted>2012-08-08T01:39:00Z</cp:lastPrinted>
  <dcterms:created xsi:type="dcterms:W3CDTF">2016-11-21T00:43:00Z</dcterms:created>
  <dcterms:modified xsi:type="dcterms:W3CDTF">2017-01-17T01:24:00Z</dcterms:modified>
</cp:coreProperties>
</file>