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7176BB" w:rsidRPr="00C05F81" w:rsidRDefault="008E7221" w:rsidP="00266EC1">
      <w:pPr>
        <w:ind w:firstLineChars="250" w:firstLine="60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-1007745</wp:posOffset>
            </wp:positionH>
            <wp:positionV relativeFrom="line">
              <wp:posOffset>-832485</wp:posOffset>
            </wp:positionV>
            <wp:extent cx="7556500" cy="3566160"/>
            <wp:effectExtent l="19050" t="0" r="6350" b="0"/>
            <wp:wrapNone/>
            <wp:docPr id="65" name="图片 65" descr="椹板-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椹板-图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E8F" w:rsidRPr="00C05F81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36pt;margin-top:0;width:378pt;height:70.2pt;z-index:251661824;mso-position-horizontal-relative:text;mso-position-vertical-relative:text" filled="f" stroked="f">
            <v:textbox style="mso-next-textbox:#_x0000_s1088">
              <w:txbxContent>
                <w:p w:rsidR="0049784E" w:rsidRDefault="0049784E" w:rsidP="00DA539A">
                  <w:pPr>
                    <w:ind w:firstLineChars="49" w:firstLine="177"/>
                    <w:rPr>
                      <w:rFonts w:ascii="Verdana" w:eastAsia="黑体" w:hAnsi="Verdana" w:hint="eastAsi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 w:hint="eastAsi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 w:hint="eastAsi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</w:t>
                  </w:r>
                  <w:r w:rsidRPr="001E7E8F">
                    <w:rPr>
                      <w:rFonts w:ascii="Verdana" w:eastAsia="黑体" w:hAnsi="Verdana" w:hint="eastAsi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</w:t>
                  </w:r>
                </w:p>
                <w:p w:rsidR="0049784E" w:rsidRPr="002436E1" w:rsidRDefault="0049784E" w:rsidP="001E7E8F">
                  <w:pPr>
                    <w:jc w:val="center"/>
                    <w:rPr>
                      <w:rFonts w:ascii="Verdana" w:eastAsia="黑体" w:hAnsi="Verdana" w:hint="eastAsi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D701FF">
        <w:rPr>
          <w:rFonts w:hint="eastAsia"/>
        </w:rPr>
        <w:t xml:space="preserve"> </w:t>
      </w:r>
    </w:p>
    <w:p w:rsidR="00BD012F" w:rsidRPr="00C05F81" w:rsidRDefault="00BD012F" w:rsidP="00266EC1">
      <w:pPr>
        <w:ind w:firstLineChars="250" w:firstLine="600"/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1E7E8F" w:rsidP="00494B29">
      <w:pPr>
        <w:tabs>
          <w:tab w:val="right" w:pos="8312"/>
        </w:tabs>
        <w:rPr>
          <w:rFonts w:hint="eastAsia"/>
        </w:rPr>
      </w:pPr>
      <w:r w:rsidRPr="00C05F81">
        <w:rPr>
          <w:rFonts w:hint="eastAsia"/>
          <w:noProof/>
          <w:u w:val="double"/>
        </w:rPr>
        <w:pict>
          <v:shape id="_x0000_s1083" type="#_x0000_t202" style="position:absolute;margin-left:126pt;margin-top:0;width:198pt;height:39pt;z-index:251659776" filled="f" stroked="f">
            <v:textbox style="mso-next-textbox:#_x0000_s1083">
              <w:txbxContent>
                <w:p w:rsidR="0049784E" w:rsidRPr="00AA7D43" w:rsidRDefault="0049784E" w:rsidP="00D20FC5">
                  <w:pPr>
                    <w:jc w:val="center"/>
                    <w:rPr>
                      <w:rFonts w:ascii="黑体" w:eastAsia="黑体" w:hint="eastAsia"/>
                      <w:b/>
                      <w:color w:val="993366"/>
                    </w:rPr>
                  </w:pP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201</w:t>
                  </w:r>
                  <w:r w:rsidR="0012425F">
                    <w:rPr>
                      <w:rFonts w:ascii="黑体" w:eastAsia="黑体" w:hint="eastAsia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 w:rsidR="00691B16">
                    <w:rPr>
                      <w:rFonts w:ascii="黑体" w:eastAsia="黑体" w:hint="eastAsia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DC2A4E">
                    <w:rPr>
                      <w:rFonts w:ascii="黑体" w:eastAsia="黑体" w:hint="eastAsia"/>
                      <w:b/>
                      <w:color w:val="993366"/>
                    </w:rPr>
                    <w:t>1</w:t>
                  </w:r>
                  <w:r w:rsidR="00070440">
                    <w:rPr>
                      <w:rFonts w:ascii="黑体" w:eastAsia="黑体" w:hint="eastAsia"/>
                      <w:b/>
                      <w:color w:val="993366"/>
                    </w:rPr>
                    <w:t>6</w:t>
                  </w:r>
                  <w:r w:rsidR="00E9714F"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494B29">
        <w:tab/>
      </w: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161673">
      <w:pPr>
        <w:rPr>
          <w:rFonts w:hint="eastAsia"/>
        </w:rPr>
      </w:pPr>
      <w:r w:rsidRPr="00C05F81">
        <w:rPr>
          <w:rFonts w:hint="eastAsia"/>
          <w:noProof/>
          <w:u w:val="double"/>
        </w:rPr>
        <w:pict>
          <v:shape id="_x0000_s1077" type="#_x0000_t202" style="position:absolute;margin-left:99pt;margin-top:7.8pt;width:306pt;height:39pt;z-index:251657728" filled="f" stroked="f">
            <v:textbox style="mso-next-textbox:#_x0000_s1077">
              <w:txbxContent>
                <w:p w:rsidR="0049784E" w:rsidRPr="00161673" w:rsidRDefault="0049784E" w:rsidP="002E33DC">
                  <w:pPr>
                    <w:rPr>
                      <w:rFonts w:hint="eastAsia"/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49784E" w:rsidRPr="00161673" w:rsidRDefault="0049784E" w:rsidP="002E33DC">
                  <w:pPr>
                    <w:rPr>
                      <w:rFonts w:hint="eastAsia"/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石油产业：http://www.chinaccm.com/shiyou.asp</w:t>
                  </w:r>
                </w:p>
              </w:txbxContent>
            </v:textbox>
          </v:shape>
        </w:pict>
      </w: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Default="008E72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-1257300</wp:posOffset>
            </wp:positionH>
            <wp:positionV relativeFrom="line">
              <wp:posOffset>76200</wp:posOffset>
            </wp:positionV>
            <wp:extent cx="4686300" cy="7330440"/>
            <wp:effectExtent l="19050" t="0" r="0" b="0"/>
            <wp:wrapNone/>
            <wp:docPr id="63" name="图片 63" descr="椹板-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椹板-图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33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576" w:rsidRPr="00C05F81" w:rsidRDefault="00D24576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585F64">
      <w:pPr>
        <w:rPr>
          <w:rFonts w:hint="eastAsia"/>
        </w:rPr>
      </w:pPr>
      <w:r w:rsidRPr="00C05F81">
        <w:rPr>
          <w:rFonts w:hint="eastAsia"/>
          <w:noProof/>
          <w:u w:val="double"/>
        </w:rPr>
        <w:pict>
          <v:shape id="_x0000_s1048" type="#_x0000_t202" style="position:absolute;margin-left:63pt;margin-top:7.8pt;width:76.8pt;height:317.75pt;z-index:251655680;mso-wrap-style:none" filled="f" stroked="f">
            <v:textbox style="layout-flow:vertical-ideographic;mso-next-textbox:#_x0000_s1048;mso-fit-shape-to-text:t">
              <w:txbxContent>
                <w:p w:rsidR="0049784E" w:rsidRPr="00585F64" w:rsidRDefault="008E7221" w:rsidP="00585F64">
                  <w:r w:rsidRPr="00585F64">
                    <w:rPr>
                      <w:rFonts w:hint="eastAsia"/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7176BB" w:rsidRPr="00C05F81" w:rsidRDefault="007176BB">
      <w:pPr>
        <w:rPr>
          <w:rFonts w:hint="eastAsia"/>
        </w:rPr>
      </w:pPr>
    </w:p>
    <w:p w:rsidR="00497380" w:rsidRPr="00C05F81" w:rsidRDefault="00497380" w:rsidP="00497380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BD012F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BD012F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161673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95253A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AD271F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497380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AD271F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AD271F" w:rsidP="00AD271F">
      <w:pPr>
        <w:ind w:firstLineChars="196" w:firstLine="470"/>
        <w:rPr>
          <w:rFonts w:hint="eastAsia"/>
          <w:b/>
          <w:color w:val="FF0000"/>
        </w:rPr>
      </w:pPr>
      <w:r w:rsidRPr="00C05F81">
        <w:rPr>
          <w:rFonts w:hint="eastAsia"/>
          <w:noProof/>
          <w:u w:val="double"/>
        </w:rPr>
        <w:pict>
          <v:shape id="_x0000_s1082" type="#_x0000_t202" style="position:absolute;left:0;text-align:left;margin-left:4in;margin-top:0;width:198pt;height:319.8pt;z-index:251658752" filled="f" stroked="f">
            <v:textbox style="mso-next-textbox:#_x0000_s1082">
              <w:txbxContent>
                <w:p w:rsidR="0049784E" w:rsidRPr="00E46B76" w:rsidRDefault="0049784E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49784E" w:rsidRPr="00AD271F" w:rsidRDefault="0049784E" w:rsidP="00672469">
                  <w:pPr>
                    <w:ind w:firstLineChars="196" w:firstLine="470"/>
                    <w:rPr>
                      <w:rFonts w:hint="eastAsia"/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49784E" w:rsidRPr="00AD271F" w:rsidRDefault="0049784E" w:rsidP="00672469">
                  <w:pPr>
                    <w:ind w:firstLineChars="196" w:firstLine="470"/>
                    <w:rPr>
                      <w:rFonts w:hint="eastAsia"/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49784E" w:rsidRPr="00AD271F" w:rsidRDefault="0049784E" w:rsidP="00497380">
                  <w:pPr>
                    <w:rPr>
                      <w:rFonts w:ascii="黑体" w:eastAsia="黑体" w:hint="eastAsia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497380" w:rsidRPr="00C05F81" w:rsidRDefault="00497380" w:rsidP="00AD271F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95253A">
      <w:pPr>
        <w:ind w:firstLineChars="196" w:firstLine="472"/>
        <w:rPr>
          <w:rFonts w:hint="eastAsia"/>
          <w:b/>
          <w:color w:val="FF0000"/>
        </w:rPr>
      </w:pPr>
    </w:p>
    <w:p w:rsidR="00497380" w:rsidRPr="00C05F81" w:rsidRDefault="00497380" w:rsidP="00AD271F">
      <w:pPr>
        <w:ind w:firstLineChars="196" w:firstLine="472"/>
        <w:rPr>
          <w:rFonts w:hint="eastAsia"/>
          <w:b/>
          <w:color w:val="FF0000"/>
        </w:rPr>
      </w:pPr>
    </w:p>
    <w:p w:rsidR="009C2F46" w:rsidRPr="00C05F81" w:rsidRDefault="009C2F46" w:rsidP="00AD271F">
      <w:pPr>
        <w:ind w:firstLineChars="196" w:firstLine="472"/>
        <w:rPr>
          <w:rFonts w:hint="eastAsia"/>
          <w:b/>
          <w:color w:val="FF0000"/>
        </w:rPr>
      </w:pPr>
    </w:p>
    <w:p w:rsidR="009C2F46" w:rsidRPr="00C05F81" w:rsidRDefault="009C2F46" w:rsidP="00AD271F">
      <w:pPr>
        <w:ind w:firstLineChars="196" w:firstLine="472"/>
        <w:rPr>
          <w:rFonts w:hint="eastAsia"/>
          <w:b/>
          <w:color w:val="FF0000"/>
        </w:rPr>
      </w:pPr>
    </w:p>
    <w:p w:rsidR="009C2F46" w:rsidRPr="00C05F81" w:rsidRDefault="009C2F46" w:rsidP="00AD271F">
      <w:pPr>
        <w:ind w:firstLineChars="196" w:firstLine="472"/>
        <w:rPr>
          <w:rFonts w:hint="eastAsia"/>
          <w:b/>
          <w:color w:val="FF0000"/>
        </w:rPr>
      </w:pPr>
    </w:p>
    <w:p w:rsidR="009C2F46" w:rsidRPr="00C05F81" w:rsidRDefault="009C2F46" w:rsidP="009C2F46">
      <w:pPr>
        <w:ind w:firstLineChars="196" w:firstLine="472"/>
        <w:rPr>
          <w:rFonts w:hint="eastAsia"/>
          <w:b/>
          <w:color w:val="FF0000"/>
        </w:rPr>
      </w:pPr>
    </w:p>
    <w:p w:rsidR="009C2F46" w:rsidRPr="00C05F81" w:rsidRDefault="009C2F46" w:rsidP="00AD271F">
      <w:pPr>
        <w:ind w:firstLineChars="196" w:firstLine="472"/>
        <w:rPr>
          <w:rFonts w:hint="eastAsia"/>
          <w:b/>
          <w:color w:val="FF0000"/>
        </w:rPr>
      </w:pPr>
    </w:p>
    <w:p w:rsidR="009C2F46" w:rsidRPr="00C05F81" w:rsidRDefault="009C2F46" w:rsidP="00266EC1">
      <w:pPr>
        <w:ind w:firstLineChars="196" w:firstLine="470"/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8E72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1828800</wp:posOffset>
            </wp:positionH>
            <wp:positionV relativeFrom="line">
              <wp:posOffset>99060</wp:posOffset>
            </wp:positionV>
            <wp:extent cx="4597400" cy="2463800"/>
            <wp:effectExtent l="19050" t="0" r="0" b="0"/>
            <wp:wrapThrough wrapText="bothSides">
              <wp:wrapPolygon edited="0">
                <wp:start x="-90" y="0"/>
                <wp:lineTo x="-90" y="21377"/>
                <wp:lineTo x="21570" y="21377"/>
                <wp:lineTo x="21570" y="0"/>
                <wp:lineTo x="-90" y="0"/>
              </wp:wrapPolygon>
            </wp:wrapThrough>
            <wp:docPr id="69" name="图片 69" descr="椹板-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椹板-图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AD271F">
      <w:pPr>
        <w:rPr>
          <w:rFonts w:hint="eastAsia"/>
        </w:rPr>
      </w:pPr>
      <w:r w:rsidRPr="00C05F81">
        <w:rPr>
          <w:noProof/>
        </w:rPr>
        <w:pict>
          <v:shape id="_x0000_s1051" type="#_x0000_t202" style="position:absolute;margin-left:-54pt;margin-top:7.8pt;width:315pt;height:101.4pt;z-index:251656704" filled="f" stroked="f">
            <v:textbox style="mso-next-textbox:#_x0000_s1051">
              <w:txbxContent>
                <w:p w:rsidR="0049784E" w:rsidRPr="00EE08C2" w:rsidRDefault="0049784E" w:rsidP="00EE08C2">
                  <w:pPr>
                    <w:rPr>
                      <w:rFonts w:ascii="黑体" w:eastAsia="黑体" w:hint="eastAsia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49784E" w:rsidRPr="00EE08C2" w:rsidRDefault="0049784E" w:rsidP="00EE08C2">
                  <w:pPr>
                    <w:rPr>
                      <w:rFonts w:ascii="黑体" w:eastAsia="黑体" w:hint="eastAsia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 w:rsidR="00A71997"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49784E" w:rsidRPr="00EE08C2" w:rsidRDefault="0049784E" w:rsidP="00EE08C2">
                  <w:pPr>
                    <w:rPr>
                      <w:rFonts w:ascii="黑体" w:eastAsia="黑体" w:hint="eastAsia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 xml:space="preserve">电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 xml:space="preserve"> 话：010-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58303560  手机：13311215719</w:t>
                  </w:r>
                </w:p>
                <w:p w:rsidR="0049784E" w:rsidRPr="00EE08C2" w:rsidRDefault="0049784E" w:rsidP="00EE08C2">
                  <w:pPr>
                    <w:rPr>
                      <w:rFonts w:ascii="黑体" w:eastAsia="黑体" w:hint="eastAsia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a3"/>
                        <w:rFonts w:ascii="黑体" w:eastAsia="黑体" w:hint="eastAsia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QQ号码：121164504</w:t>
                  </w:r>
                </w:p>
                <w:p w:rsidR="0049784E" w:rsidRPr="00EE08C2" w:rsidRDefault="0049784E" w:rsidP="00EE08C2">
                  <w:pPr>
                    <w:rPr>
                      <w:rFonts w:ascii="黑体" w:eastAsia="黑体" w:hint="eastAsia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址：北京市朝阳区高碑店盛世龙源12号楼（100022）</w:t>
                  </w:r>
                </w:p>
                <w:p w:rsidR="0049784E" w:rsidRPr="0095253A" w:rsidRDefault="0049784E" w:rsidP="00EE08C2">
                  <w:pPr>
                    <w:rPr>
                      <w:rFonts w:ascii="黑体" w:eastAsia="黑体" w:hint="eastAsia"/>
                      <w:b/>
                      <w:color w:val="800080"/>
                    </w:rPr>
                  </w:pPr>
                </w:p>
                <w:p w:rsidR="0049784E" w:rsidRPr="00A5294B" w:rsidRDefault="0049784E" w:rsidP="00EE08C2">
                  <w:pPr>
                    <w:rPr>
                      <w:rFonts w:ascii="黑体" w:eastAsia="黑体" w:hint="eastAsia"/>
                      <w:b/>
                      <w:color w:val="993366"/>
                    </w:rPr>
                  </w:pPr>
                </w:p>
                <w:p w:rsidR="0049784E" w:rsidRPr="00184142" w:rsidRDefault="0049784E" w:rsidP="00EE08C2">
                  <w:pPr>
                    <w:rPr>
                      <w:rFonts w:ascii="黑体" w:eastAsia="黑体" w:hint="eastAsia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7176BB">
      <w:pPr>
        <w:rPr>
          <w:rFonts w:hint="eastAsia"/>
        </w:rPr>
      </w:pPr>
    </w:p>
    <w:p w:rsidR="007176BB" w:rsidRPr="00C05F81" w:rsidRDefault="007176BB" w:rsidP="007176BB">
      <w:pPr>
        <w:jc w:val="center"/>
        <w:rPr>
          <w:rFonts w:hint="eastAsia"/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 录</w:t>
      </w:r>
    </w:p>
    <w:bookmarkStart w:id="0" w:name="_Toc283387074"/>
    <w:p w:rsidR="00791487" w:rsidRDefault="00085D3A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05F81">
        <w:rPr>
          <w:szCs w:val="21"/>
        </w:rPr>
        <w:fldChar w:fldCharType="begin"/>
      </w:r>
      <w:r w:rsidRPr="00C05F81">
        <w:rPr>
          <w:szCs w:val="21"/>
        </w:rPr>
        <w:instrText xml:space="preserve"> TOC \o "1-3" \h \z \u </w:instrText>
      </w:r>
      <w:r w:rsidRPr="00C05F81">
        <w:rPr>
          <w:szCs w:val="21"/>
        </w:rPr>
        <w:fldChar w:fldCharType="separate"/>
      </w:r>
      <w:hyperlink w:anchor="_Toc436380329" w:history="1">
        <w:r w:rsidR="00791487" w:rsidRPr="003A128F">
          <w:rPr>
            <w:rStyle w:val="a3"/>
            <w:rFonts w:hint="eastAsia"/>
            <w:noProof/>
          </w:rPr>
          <w:t>一、国际燃料油市场行情</w:t>
        </w:r>
        <w:r w:rsidR="00791487">
          <w:rPr>
            <w:noProof/>
            <w:webHidden/>
          </w:rPr>
          <w:tab/>
        </w:r>
        <w:r w:rsidR="00791487">
          <w:rPr>
            <w:noProof/>
            <w:webHidden/>
          </w:rPr>
          <w:fldChar w:fldCharType="begin"/>
        </w:r>
        <w:r w:rsidR="00791487">
          <w:rPr>
            <w:noProof/>
            <w:webHidden/>
          </w:rPr>
          <w:instrText xml:space="preserve"> PAGEREF _Toc436380329 \h </w:instrText>
        </w:r>
        <w:r w:rsidR="00791487">
          <w:rPr>
            <w:noProof/>
          </w:rPr>
        </w:r>
        <w:r w:rsidR="00791487">
          <w:rPr>
            <w:noProof/>
            <w:webHidden/>
          </w:rPr>
          <w:fldChar w:fldCharType="separate"/>
        </w:r>
        <w:r w:rsidR="00791487">
          <w:rPr>
            <w:noProof/>
            <w:webHidden/>
          </w:rPr>
          <w:t>3</w:t>
        </w:r>
        <w:r w:rsidR="00791487"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Pr="003A128F">
          <w:rPr>
            <w:rStyle w:val="a3"/>
            <w:noProof/>
          </w:rPr>
          <w:t xml:space="preserve">1.1  </w:t>
        </w:r>
        <w:r w:rsidRPr="003A128F">
          <w:rPr>
            <w:rStyle w:val="a3"/>
            <w:rFonts w:hint="eastAsia"/>
            <w:noProof/>
          </w:rPr>
          <w:t>国际燃料油市场动态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Pr="003A128F">
          <w:rPr>
            <w:rStyle w:val="a3"/>
            <w:noProof/>
          </w:rPr>
          <w:t>1.2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新加坡燃料油市场价格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Pr="003A128F">
          <w:rPr>
            <w:rStyle w:val="a3"/>
            <w:noProof/>
          </w:rPr>
          <w:t>1.3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新加坡燃料油纸货价格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Pr="003A128F">
          <w:rPr>
            <w:rStyle w:val="a3"/>
            <w:noProof/>
          </w:rPr>
          <w:t>1.4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新加坡燃料油黄埔到岸价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Pr="003A128F">
          <w:rPr>
            <w:rStyle w:val="a3"/>
            <w:noProof/>
          </w:rPr>
          <w:t>1.5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韩国燃料油市场价格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Pr="003A128F">
          <w:rPr>
            <w:rStyle w:val="a3"/>
            <w:noProof/>
          </w:rPr>
          <w:t>1.6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阿拉伯湾燃料油市场价格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Pr="003A128F">
          <w:rPr>
            <w:rStyle w:val="a3"/>
            <w:noProof/>
          </w:rPr>
          <w:t>1.7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日本燃料油市场价格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Pr="003A128F">
          <w:rPr>
            <w:rStyle w:val="a3"/>
            <w:noProof/>
          </w:rPr>
          <w:t>1.8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地中海燃料油市场价格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1487" w:rsidRDefault="0079148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Pr="003A128F">
          <w:rPr>
            <w:rStyle w:val="a3"/>
            <w:rFonts w:hint="eastAsia"/>
            <w:noProof/>
          </w:rPr>
          <w:t>二、国内燃料油市场动态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Pr="003A128F">
          <w:rPr>
            <w:rStyle w:val="a3"/>
            <w:noProof/>
          </w:rPr>
          <w:t xml:space="preserve">2.1  </w:t>
        </w:r>
        <w:r w:rsidRPr="003A128F">
          <w:rPr>
            <w:rStyle w:val="a3"/>
            <w:rFonts w:hint="eastAsia"/>
            <w:noProof/>
          </w:rPr>
          <w:t>华南地区燃料油市场行情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Pr="003A128F">
          <w:rPr>
            <w:rStyle w:val="a3"/>
            <w:noProof/>
          </w:rPr>
          <w:t>2.2</w:t>
        </w:r>
        <w:r w:rsidRPr="003A128F">
          <w:rPr>
            <w:rStyle w:val="a3"/>
            <w:rFonts w:hint="eastAsia"/>
            <w:noProof/>
          </w:rPr>
          <w:t>华东地区燃料油市场行情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Pr="003A128F">
          <w:rPr>
            <w:rStyle w:val="a3"/>
            <w:noProof/>
          </w:rPr>
          <w:t>2.3</w:t>
        </w:r>
        <w:r w:rsidRPr="003A128F">
          <w:rPr>
            <w:rStyle w:val="a3"/>
            <w:rFonts w:hint="eastAsia"/>
            <w:noProof/>
          </w:rPr>
          <w:t>山东地区燃料油市场行情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Pr="003A128F">
          <w:rPr>
            <w:rStyle w:val="a3"/>
            <w:noProof/>
          </w:rPr>
          <w:t>2.4</w:t>
        </w:r>
        <w:r w:rsidRPr="003A128F">
          <w:rPr>
            <w:rStyle w:val="a3"/>
            <w:rFonts w:hint="eastAsia"/>
            <w:noProof/>
          </w:rPr>
          <w:t>国内各地区燃料油市场价格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Pr="003A128F">
          <w:rPr>
            <w:rStyle w:val="a3"/>
            <w:noProof/>
          </w:rPr>
          <w:t>2.5</w:t>
        </w:r>
        <w:r w:rsidRPr="003A128F">
          <w:rPr>
            <w:rStyle w:val="a3"/>
            <w:rFonts w:hint="eastAsia"/>
            <w:noProof/>
          </w:rPr>
          <w:t>上海期货交易所收盘数据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Pr="003A128F">
          <w:rPr>
            <w:rStyle w:val="a3"/>
            <w:noProof/>
          </w:rPr>
          <w:t>2.6</w:t>
        </w:r>
        <w:r w:rsidRPr="003A128F">
          <w:rPr>
            <w:rStyle w:val="a3"/>
            <w:rFonts w:hint="eastAsia"/>
            <w:noProof/>
          </w:rPr>
          <w:t>上海期货交易所收盘报告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91487" w:rsidRDefault="0079148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Pr="003A128F">
          <w:rPr>
            <w:rStyle w:val="a3"/>
            <w:rFonts w:hint="eastAsia"/>
            <w:noProof/>
          </w:rPr>
          <w:t>三、国内燃料油船期预报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791487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Pr="003A128F">
          <w:rPr>
            <w:rStyle w:val="a3"/>
            <w:noProof/>
          </w:rPr>
          <w:t xml:space="preserve">3.1 </w:t>
        </w:r>
        <w:r w:rsidRPr="003A128F">
          <w:rPr>
            <w:rStyle w:val="a3"/>
            <w:rFonts w:hint="eastAsia"/>
            <w:noProof/>
          </w:rPr>
          <w:t>华南燃料油船期预报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0E292D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Pr="003A128F">
          <w:rPr>
            <w:rStyle w:val="a3"/>
            <w:noProof/>
          </w:rPr>
          <w:t>3.2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华东燃料油船期预报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0E292D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Pr="003A128F">
          <w:rPr>
            <w:rStyle w:val="a3"/>
            <w:noProof/>
          </w:rPr>
          <w:t>3.3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山东燃料油船期预报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91487" w:rsidRDefault="00791487" w:rsidP="000E292D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Pr="003A128F">
          <w:rPr>
            <w:rStyle w:val="a3"/>
            <w:noProof/>
          </w:rPr>
          <w:t>3.4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a3"/>
            <w:rFonts w:hint="eastAsia"/>
            <w:noProof/>
          </w:rPr>
          <w:t>山东原油船期预报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C47E6" w:rsidRPr="00C05F81" w:rsidRDefault="00085D3A" w:rsidP="00185E4F">
      <w:pPr>
        <w:pStyle w:val="1"/>
        <w:tabs>
          <w:tab w:val="left" w:pos="2100"/>
        </w:tabs>
        <w:spacing w:before="120" w:after="0" w:line="240" w:lineRule="auto"/>
        <w:rPr>
          <w:rFonts w:hint="eastAsia"/>
        </w:rPr>
      </w:pPr>
      <w:r w:rsidRPr="00C05F81">
        <w:rPr>
          <w:kern w:val="2"/>
        </w:rPr>
        <w:fldChar w:fldCharType="end"/>
      </w:r>
    </w:p>
    <w:p w:rsidR="003C47E6" w:rsidRPr="00C05F81" w:rsidRDefault="003C47E6" w:rsidP="003C47E6">
      <w:pPr>
        <w:rPr>
          <w:rFonts w:hint="eastAsia"/>
        </w:rPr>
      </w:pPr>
    </w:p>
    <w:p w:rsidR="003C47E6" w:rsidRPr="00C05F81" w:rsidRDefault="003C47E6" w:rsidP="003C47E6">
      <w:pPr>
        <w:rPr>
          <w:rFonts w:hint="eastAsia"/>
        </w:rPr>
      </w:pPr>
    </w:p>
    <w:p w:rsidR="003C47E6" w:rsidRPr="00C05F81" w:rsidRDefault="003C47E6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C43DDC" w:rsidRPr="00C05F81" w:rsidRDefault="00C43DDC" w:rsidP="003C47E6">
      <w:pPr>
        <w:rPr>
          <w:rFonts w:hint="eastAsia"/>
        </w:rPr>
      </w:pPr>
    </w:p>
    <w:p w:rsidR="009C2F46" w:rsidRPr="00C05F81" w:rsidRDefault="009C2F46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="00DD0181"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9C2F46" w:rsidRDefault="009C2F46" w:rsidP="00A70982">
      <w:pPr>
        <w:pStyle w:val="2"/>
        <w:spacing w:before="120" w:after="120" w:line="240" w:lineRule="auto"/>
        <w:ind w:right="480"/>
        <w:rPr>
          <w:rFonts w:ascii="宋体" w:eastAsia="宋体" w:hAnsi="宋体" w:hint="eastAsia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 w:hint="eastAsia"/>
          <w:sz w:val="24"/>
          <w:szCs w:val="24"/>
        </w:rPr>
        <w:t>1.1</w:t>
      </w:r>
      <w:r w:rsidR="00544A54" w:rsidRPr="00C05F81">
        <w:rPr>
          <w:rFonts w:ascii="宋体" w:eastAsia="宋体" w:hAnsi="宋体" w:hint="eastAsia"/>
          <w:sz w:val="24"/>
          <w:szCs w:val="24"/>
        </w:rPr>
        <w:t xml:space="preserve">  </w:t>
      </w:r>
      <w:r w:rsidR="00D24886"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B5B1C">
        <w:rPr>
          <w:rFonts w:ascii="宋体" w:eastAsia="宋体" w:hAnsi="宋体" w:hint="eastAsia"/>
          <w:sz w:val="24"/>
          <w:szCs w:val="24"/>
        </w:rPr>
        <w:t xml:space="preserve"> </w:t>
      </w:r>
    </w:p>
    <w:p w:rsidR="0024393C" w:rsidRDefault="00E20C3A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24393C">
        <w:rPr>
          <w:sz w:val="21"/>
          <w:szCs w:val="21"/>
        </w:rPr>
        <w:t>周五亚洲380cst燃料油现货升水小升，受BP持续的买兴支撑，BP以较周四更高的升水购买了一艘船货。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行业消息人士称，在普氏窗口中石油以每吨较新加坡报价升水2.25美元的价格，向BP出售2万吨380cst燃料油。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周四，BP购买了两艘类似的船货，支付的升水较低，分别为每吨升水约1.70美元和2美元。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380cst燃料油现货升水报每吨1.98美元，较前一日上涨0.20美元，并且比周二创下的逾两个月低点1.24美元高出0.74美元。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消息人士称，在互换市场上，380cst 燃料油2月/3月跨月价差上涨0.50美元至每吨2.50美元，因市场预期始于1月28日的中国农历新年假期结束之后，2月的需求将会改善。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自周三以来，前景的改善提振了2月/3月互换价差上升了1美元。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船用燃料油市场上，最新的官方数据显示 2016年新加坡售出的船用燃料油连续第二年创下纪录高位，尽管12月有所下降。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2016年新加坡船用燃料油销售量升至创纪录的4,860万吨，较2015年增长7.7%。</w:t>
      </w:r>
    </w:p>
    <w:p w:rsidR="0024393C" w:rsidRDefault="0024393C" w:rsidP="002439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新加坡现货市场上有一笔交易达成。BP以MOPS+2.25美元/桶的价格向PetroChina购买2万吨2月2-6日装380cst燃料油。</w:t>
      </w:r>
    </w:p>
    <w:p w:rsidR="0052509E" w:rsidRDefault="0052509E" w:rsidP="0024393C">
      <w:pPr>
        <w:pStyle w:val="a8"/>
        <w:rPr>
          <w:sz w:val="21"/>
          <w:szCs w:val="21"/>
        </w:rPr>
      </w:pPr>
    </w:p>
    <w:p w:rsidR="00494F5E" w:rsidRPr="0052509E" w:rsidRDefault="00494F5E" w:rsidP="0052509E">
      <w:pPr>
        <w:pStyle w:val="a8"/>
        <w:rPr>
          <w:rFonts w:ascii="Arial" w:hAnsi="Arial" w:cs="Arial" w:hint="eastAsia"/>
          <w:sz w:val="21"/>
          <w:szCs w:val="21"/>
        </w:rPr>
      </w:pPr>
    </w:p>
    <w:p w:rsidR="00B60FD8" w:rsidRDefault="00B60FD8" w:rsidP="00D865F3">
      <w:pPr>
        <w:pStyle w:val="a8"/>
        <w:rPr>
          <w:rFonts w:ascii="Arial" w:hAnsi="Arial" w:cs="Arial" w:hint="eastAsia"/>
          <w:sz w:val="21"/>
          <w:szCs w:val="21"/>
        </w:rPr>
      </w:pPr>
    </w:p>
    <w:p w:rsidR="00B60FD8" w:rsidRPr="00D865F3" w:rsidRDefault="00B60FD8" w:rsidP="00D865F3">
      <w:pPr>
        <w:pStyle w:val="a8"/>
        <w:rPr>
          <w:rFonts w:ascii="Arial" w:hAnsi="Arial" w:cs="Arial" w:hint="eastAsia"/>
          <w:sz w:val="21"/>
          <w:szCs w:val="21"/>
        </w:rPr>
      </w:pPr>
    </w:p>
    <w:p w:rsidR="007E4BA6" w:rsidRPr="007E4BA6" w:rsidRDefault="00D24886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 w:hint="eastAsia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4715D2" w:rsidRPr="004715D2" w:rsidTr="00DA4E91">
        <w:trPr>
          <w:trHeight w:val="28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15D2" w:rsidRPr="004715D2" w:rsidRDefault="004715D2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15D2" w:rsidRPr="004715D2" w:rsidRDefault="004715D2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15D2" w:rsidRPr="004715D2" w:rsidRDefault="004715D2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15D2" w:rsidRPr="004715D2" w:rsidRDefault="004715D2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15D2" w:rsidRPr="004715D2" w:rsidRDefault="004715D2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lswr①</w:t>
            </w:r>
          </w:p>
        </w:tc>
      </w:tr>
      <w:tr w:rsidR="007F65B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0.71/0.75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1.96/2.00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11.72/11.76  </w:t>
            </w:r>
          </w:p>
        </w:tc>
      </w:tr>
      <w:tr w:rsidR="007F65B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340.29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335.69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347.95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61.68</w:t>
            </w:r>
          </w:p>
        </w:tc>
      </w:tr>
      <w:tr w:rsidR="007F65B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331.49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338.95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60.61</w:t>
            </w:r>
          </w:p>
        </w:tc>
      </w:tr>
      <w:tr w:rsidR="007F65B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313.89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326.77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58.76</w:t>
            </w:r>
          </w:p>
        </w:tc>
      </w:tr>
      <w:tr w:rsidR="007F65B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330.90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338.35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60.46 </w:t>
            </w:r>
          </w:p>
        </w:tc>
      </w:tr>
      <w:tr w:rsidR="007F65B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1月9日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341.76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336.48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349.45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62.04 </w:t>
            </w:r>
          </w:p>
        </w:tc>
      </w:tr>
    </w:tbl>
    <w:p w:rsidR="00CC4EF6" w:rsidRDefault="00CC4EF6" w:rsidP="004C6F1F">
      <w:pPr>
        <w:rPr>
          <w:rFonts w:hint="eastAsia"/>
        </w:rPr>
      </w:pPr>
    </w:p>
    <w:p w:rsidR="002A4A45" w:rsidRDefault="002A4A45" w:rsidP="004C6F1F">
      <w:pPr>
        <w:rPr>
          <w:rFonts w:hint="eastAsia"/>
        </w:rPr>
      </w:pPr>
    </w:p>
    <w:p w:rsidR="005B79FF" w:rsidRDefault="005B79FF" w:rsidP="004C6F1F">
      <w:pPr>
        <w:rPr>
          <w:rFonts w:hint="eastAsia"/>
        </w:rPr>
      </w:pPr>
    </w:p>
    <w:p w:rsidR="005B79FF" w:rsidRDefault="005B79FF" w:rsidP="004C6F1F">
      <w:pPr>
        <w:rPr>
          <w:rFonts w:hint="eastAsia"/>
        </w:rPr>
      </w:pPr>
    </w:p>
    <w:p w:rsidR="002A4A45" w:rsidRDefault="002A4A45" w:rsidP="004C6F1F">
      <w:pPr>
        <w:rPr>
          <w:rFonts w:hint="eastAsia"/>
        </w:rPr>
      </w:pPr>
    </w:p>
    <w:p w:rsidR="003C22FA" w:rsidRPr="00D51B84" w:rsidRDefault="004758A7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 w:hint="eastAsia"/>
          <w:sz w:val="24"/>
          <w:szCs w:val="24"/>
        </w:rPr>
      </w:pPr>
      <w:bookmarkStart w:id="14" w:name="_Toc164833125"/>
      <w:bookmarkStart w:id="15" w:name="_Toc436380332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5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9F296A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296A" w:rsidRPr="009F296A" w:rsidRDefault="009F296A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296A" w:rsidRPr="009F296A" w:rsidRDefault="009F296A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296A" w:rsidRPr="009F296A" w:rsidRDefault="009F296A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高硫380cst</w:t>
            </w:r>
          </w:p>
        </w:tc>
      </w:tr>
      <w:tr w:rsidR="009F296A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F296A" w:rsidRDefault="009F296A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296A" w:rsidRPr="009F296A" w:rsidRDefault="0009195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="009F296A"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296A" w:rsidRPr="009F296A" w:rsidRDefault="0009195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9F296A"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296A" w:rsidRPr="009F296A" w:rsidRDefault="0009195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="009F296A"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296A" w:rsidRPr="009F296A" w:rsidRDefault="0009195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9F296A"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7F65B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338.75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332.50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</w:t>
            </w:r>
          </w:p>
        </w:tc>
      </w:tr>
      <w:tr w:rsidR="007F65B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321.95</w:t>
            </w:r>
          </w:p>
        </w:tc>
      </w:tr>
      <w:tr w:rsidR="007F65B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310.2</w:t>
            </w:r>
          </w:p>
        </w:tc>
      </w:tr>
      <w:tr w:rsidR="007F65B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328.50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</w:tr>
      <w:tr w:rsidR="007F65B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338.25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332.25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329.75</w:t>
            </w:r>
          </w:p>
        </w:tc>
      </w:tr>
    </w:tbl>
    <w:p w:rsidR="00CC4EF6" w:rsidRDefault="00CC4EF6" w:rsidP="003C22FA">
      <w:pPr>
        <w:rPr>
          <w:rFonts w:hint="eastAsia"/>
          <w:b/>
        </w:rPr>
      </w:pPr>
    </w:p>
    <w:p w:rsidR="00D64CC3" w:rsidRDefault="00D64CC3" w:rsidP="003C22FA">
      <w:pPr>
        <w:rPr>
          <w:rFonts w:hint="eastAsia"/>
        </w:rPr>
      </w:pPr>
    </w:p>
    <w:p w:rsidR="00947BDF" w:rsidRDefault="00947BDF" w:rsidP="003C22FA">
      <w:pPr>
        <w:rPr>
          <w:rFonts w:hint="eastAsia"/>
        </w:rPr>
      </w:pPr>
    </w:p>
    <w:p w:rsidR="00947BDF" w:rsidRPr="003C22FA" w:rsidRDefault="00947BDF" w:rsidP="003C22FA">
      <w:pPr>
        <w:rPr>
          <w:rFonts w:hint="eastAsia"/>
        </w:rPr>
      </w:pPr>
    </w:p>
    <w:p w:rsidR="00C02FE6" w:rsidRDefault="00C02FE6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 w:hint="eastAsia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="005A5505"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1D67EA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67EA" w:rsidRPr="001D67EA" w:rsidRDefault="001D67EA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67EA" w:rsidRPr="001D67EA" w:rsidRDefault="001D67EA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67EA" w:rsidRPr="001D67EA" w:rsidRDefault="001D67EA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67EA" w:rsidRPr="001D67EA" w:rsidRDefault="001D67EA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 xml:space="preserve">新加坡高硫180CST </w:t>
            </w:r>
            <w:r w:rsidR="004B41B3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8C7" w:rsidRDefault="001D67EA" w:rsidP="003D48C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1D67EA" w:rsidRPr="001D67EA" w:rsidRDefault="001D67EA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 xml:space="preserve">180CST </w:t>
            </w:r>
            <w:r w:rsidR="004B41B3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1D67EA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67EA" w:rsidRPr="001D67EA" w:rsidRDefault="001D67EA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1D67EA" w:rsidRPr="001D67EA" w:rsidRDefault="001D67EA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rFonts w:hint="eastAsia"/>
                <w:color w:val="000000"/>
                <w:sz w:val="20"/>
                <w:szCs w:val="20"/>
              </w:rPr>
              <w:t>6-8(美元/吨)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1D67EA" w:rsidRPr="001D67EA" w:rsidRDefault="001D67EA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rFonts w:hint="eastAsia"/>
                <w:color w:val="000000"/>
                <w:sz w:val="20"/>
                <w:szCs w:val="20"/>
              </w:rPr>
              <w:t>6-8(美元/吨)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1D67EA" w:rsidRPr="001D67EA" w:rsidRDefault="001D67EA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rFonts w:hint="eastAsia"/>
                <w:color w:val="000000"/>
                <w:sz w:val="20"/>
                <w:szCs w:val="20"/>
              </w:rPr>
              <w:t>6-8(美元/吨)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1D67EA" w:rsidRPr="001D67EA" w:rsidRDefault="001D67EA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rFonts w:hint="eastAsia"/>
                <w:color w:val="000000"/>
                <w:sz w:val="20"/>
                <w:szCs w:val="20"/>
              </w:rPr>
              <w:t>6-8(美元/吨)</w:t>
            </w:r>
          </w:p>
        </w:tc>
      </w:tr>
      <w:tr w:rsidR="007F65B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338.5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</w:tr>
      <w:tr w:rsidR="007F65B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</w:t>
            </w:r>
          </w:p>
        </w:tc>
      </w:tr>
      <w:tr w:rsidR="007F65B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316.5</w:t>
            </w:r>
          </w:p>
        </w:tc>
      </w:tr>
      <w:tr w:rsidR="007F65B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7F65B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AC3770" w:rsidRDefault="00AC3770" w:rsidP="008E1102">
      <w:pPr>
        <w:rPr>
          <w:rFonts w:hint="eastAsia"/>
        </w:rPr>
      </w:pPr>
    </w:p>
    <w:p w:rsidR="00947BDF" w:rsidRDefault="00947BDF" w:rsidP="008E1102">
      <w:pPr>
        <w:rPr>
          <w:rFonts w:hint="eastAsia"/>
        </w:rPr>
      </w:pPr>
    </w:p>
    <w:p w:rsidR="00092E30" w:rsidRDefault="00092E30" w:rsidP="008E1102">
      <w:pPr>
        <w:rPr>
          <w:rFonts w:hint="eastAsia"/>
        </w:rPr>
      </w:pPr>
    </w:p>
    <w:p w:rsidR="004B41B3" w:rsidRDefault="004B41B3" w:rsidP="008E1102">
      <w:pPr>
        <w:rPr>
          <w:rFonts w:hint="eastAsia"/>
        </w:rPr>
      </w:pPr>
    </w:p>
    <w:p w:rsidR="00947BDF" w:rsidRPr="008E1102" w:rsidRDefault="00947BDF" w:rsidP="008E1102">
      <w:pPr>
        <w:rPr>
          <w:rFonts w:hint="eastAsia"/>
        </w:rPr>
      </w:pPr>
    </w:p>
    <w:p w:rsidR="00F1407A" w:rsidRPr="005577B2" w:rsidRDefault="009221AA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 w:hint="eastAsia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58222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82223" w:rsidRPr="00582223" w:rsidRDefault="0058222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82223" w:rsidRPr="00582223" w:rsidRDefault="0058222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82223" w:rsidRPr="00582223" w:rsidRDefault="0058222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高硫380cst</w:t>
            </w:r>
          </w:p>
        </w:tc>
      </w:tr>
      <w:tr w:rsidR="0004792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7927" w:rsidRDefault="000479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7927" w:rsidRDefault="000479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7927" w:rsidRDefault="000479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7F65B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342.56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337.96 </w:t>
            </w:r>
          </w:p>
        </w:tc>
      </w:tr>
      <w:tr w:rsidR="007F65B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333.48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329.04 </w:t>
            </w:r>
          </w:p>
        </w:tc>
      </w:tr>
      <w:tr w:rsidR="007F65B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321.32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315.63 </w:t>
            </w:r>
          </w:p>
        </w:tc>
      </w:tr>
      <w:tr w:rsidR="007F65B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332.50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326.84 </w:t>
            </w:r>
          </w:p>
        </w:tc>
      </w:tr>
      <w:tr w:rsidR="007F65B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342.97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337.69 </w:t>
            </w:r>
          </w:p>
        </w:tc>
      </w:tr>
    </w:tbl>
    <w:p w:rsidR="006418BD" w:rsidRDefault="006418BD" w:rsidP="00D94CDC">
      <w:pPr>
        <w:rPr>
          <w:rFonts w:hint="eastAsia"/>
        </w:rPr>
      </w:pPr>
    </w:p>
    <w:p w:rsidR="00947BDF" w:rsidRDefault="00947BDF" w:rsidP="00D94CDC">
      <w:pPr>
        <w:rPr>
          <w:rFonts w:hint="eastAsia"/>
        </w:rPr>
      </w:pPr>
    </w:p>
    <w:p w:rsidR="00947BDF" w:rsidRDefault="00947BDF" w:rsidP="00D94CDC">
      <w:pPr>
        <w:rPr>
          <w:rFonts w:hint="eastAsia"/>
        </w:rPr>
      </w:pPr>
    </w:p>
    <w:p w:rsidR="00B903D4" w:rsidRPr="00D94CDC" w:rsidRDefault="00B903D4" w:rsidP="00D94CDC">
      <w:pPr>
        <w:rPr>
          <w:rFonts w:hint="eastAsia"/>
        </w:rPr>
      </w:pPr>
    </w:p>
    <w:p w:rsidR="00DE181D" w:rsidRPr="00DE181D" w:rsidRDefault="00074BC7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 w:hint="eastAsia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1F317A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F317A" w:rsidRDefault="001F3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F317A" w:rsidRDefault="001F3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F317A" w:rsidRDefault="001F3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高硫380cst</w:t>
            </w:r>
          </w:p>
        </w:tc>
      </w:tr>
      <w:tr w:rsidR="00F53B5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53B53" w:rsidRDefault="00F53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53B53" w:rsidRDefault="00F53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8.75/9.25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53B53" w:rsidRDefault="00F53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6.75/7.25</w:t>
            </w:r>
          </w:p>
        </w:tc>
      </w:tr>
      <w:tr w:rsidR="007F65B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330.62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326.02</w:t>
            </w:r>
          </w:p>
        </w:tc>
      </w:tr>
      <w:tr w:rsidR="007F65B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321.91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317.47</w:t>
            </w:r>
          </w:p>
        </w:tc>
      </w:tr>
      <w:tr w:rsidR="007F65B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303.86</w:t>
            </w:r>
          </w:p>
        </w:tc>
      </w:tr>
      <w:tr w:rsidR="007F65B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320.69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315.03</w:t>
            </w:r>
          </w:p>
        </w:tc>
      </w:tr>
      <w:tr w:rsidR="007F65B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331.32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326.04</w:t>
            </w:r>
          </w:p>
        </w:tc>
      </w:tr>
    </w:tbl>
    <w:p w:rsidR="00DE181D" w:rsidRDefault="00DE181D" w:rsidP="00575892">
      <w:pPr>
        <w:rPr>
          <w:rFonts w:hint="eastAsia"/>
        </w:rPr>
      </w:pPr>
    </w:p>
    <w:p w:rsidR="00810BFE" w:rsidRDefault="00810BFE" w:rsidP="00575892">
      <w:pPr>
        <w:rPr>
          <w:rFonts w:hint="eastAsia"/>
        </w:rPr>
      </w:pPr>
    </w:p>
    <w:p w:rsidR="00810BFE" w:rsidRDefault="00810BFE" w:rsidP="00575892">
      <w:pPr>
        <w:rPr>
          <w:rFonts w:hint="eastAsia"/>
        </w:rPr>
      </w:pPr>
    </w:p>
    <w:p w:rsidR="00310834" w:rsidRPr="009652D2" w:rsidRDefault="00B73FF7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 w:hint="eastAsia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061DE6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61DE6" w:rsidRPr="00061DE6" w:rsidRDefault="00061DE6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61DE6" w:rsidRPr="00061DE6" w:rsidRDefault="00061DE6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高硫180cst</w:t>
            </w:r>
          </w:p>
        </w:tc>
      </w:tr>
      <w:tr w:rsidR="007F65B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350.04 </w:t>
            </w:r>
          </w:p>
        </w:tc>
      </w:tr>
      <w:tr w:rsidR="007F65B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340.92 </w:t>
            </w:r>
          </w:p>
        </w:tc>
      </w:tr>
      <w:tr w:rsidR="007F65B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329.01 </w:t>
            </w:r>
          </w:p>
        </w:tc>
      </w:tr>
      <w:tr w:rsidR="007F65B2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340.33 </w:t>
            </w:r>
          </w:p>
        </w:tc>
      </w:tr>
      <w:tr w:rsidR="007F65B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351.19 </w:t>
            </w:r>
          </w:p>
        </w:tc>
      </w:tr>
    </w:tbl>
    <w:p w:rsidR="00310834" w:rsidRDefault="00310834" w:rsidP="00A471FF">
      <w:pPr>
        <w:rPr>
          <w:rFonts w:hint="eastAsia"/>
        </w:rPr>
      </w:pPr>
    </w:p>
    <w:p w:rsidR="00470A15" w:rsidRDefault="00470A15" w:rsidP="00A471FF">
      <w:pPr>
        <w:rPr>
          <w:rFonts w:hint="eastAsia"/>
        </w:rPr>
      </w:pPr>
    </w:p>
    <w:p w:rsidR="00A42604" w:rsidRDefault="00A42604" w:rsidP="00A471FF">
      <w:pPr>
        <w:rPr>
          <w:rFonts w:hint="eastAsia"/>
        </w:rPr>
      </w:pPr>
    </w:p>
    <w:p w:rsidR="00A42604" w:rsidRDefault="00A42604" w:rsidP="00A471FF">
      <w:pPr>
        <w:rPr>
          <w:rFonts w:hint="eastAsia"/>
        </w:rPr>
      </w:pPr>
    </w:p>
    <w:p w:rsidR="00A42604" w:rsidRDefault="00A42604" w:rsidP="00A471FF">
      <w:pPr>
        <w:rPr>
          <w:rFonts w:hint="eastAsia"/>
        </w:rPr>
      </w:pPr>
    </w:p>
    <w:p w:rsidR="00933984" w:rsidRDefault="00933984" w:rsidP="00A471FF">
      <w:pPr>
        <w:rPr>
          <w:rFonts w:hint="eastAsia"/>
        </w:rPr>
      </w:pPr>
    </w:p>
    <w:p w:rsidR="00933984" w:rsidRDefault="00933984" w:rsidP="00A471FF">
      <w:pPr>
        <w:rPr>
          <w:rFonts w:hint="eastAsia"/>
        </w:rPr>
      </w:pPr>
    </w:p>
    <w:p w:rsidR="00470A15" w:rsidRDefault="00470A15" w:rsidP="00A471FF">
      <w:pPr>
        <w:rPr>
          <w:rFonts w:hint="eastAsia"/>
        </w:rPr>
      </w:pPr>
    </w:p>
    <w:p w:rsidR="00F86799" w:rsidRPr="002961A6" w:rsidRDefault="00440551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 w:hint="eastAsia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E5432C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32C" w:rsidRPr="00E5432C" w:rsidRDefault="00E5432C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32C" w:rsidRPr="00E5432C" w:rsidRDefault="00E5432C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燃料油（1PCT）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32C" w:rsidRPr="00E5432C" w:rsidRDefault="00E5432C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燃料油（3.5PCT）</w:t>
            </w:r>
          </w:p>
        </w:tc>
      </w:tr>
      <w:tr w:rsidR="007F65B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337.25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306.75 </w:t>
            </w:r>
          </w:p>
        </w:tc>
      </w:tr>
      <w:tr w:rsidR="007F65B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335.00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306.25 </w:t>
            </w:r>
          </w:p>
        </w:tc>
      </w:tr>
      <w:tr w:rsidR="007F65B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297.00 </w:t>
            </w:r>
          </w:p>
        </w:tc>
      </w:tr>
      <w:tr w:rsidR="007F65B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292.75 </w:t>
            </w:r>
          </w:p>
        </w:tc>
      </w:tr>
      <w:tr w:rsidR="007F65B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1月9日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349.25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B2" w:rsidRDefault="007F65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300.75 </w:t>
            </w:r>
          </w:p>
        </w:tc>
      </w:tr>
    </w:tbl>
    <w:p w:rsidR="00BF75A8" w:rsidRDefault="00BF75A8" w:rsidP="00C85A75">
      <w:pPr>
        <w:rPr>
          <w:rFonts w:hint="eastAsia"/>
        </w:rPr>
      </w:pPr>
    </w:p>
    <w:p w:rsidR="00A03DAC" w:rsidRDefault="00A03DAC" w:rsidP="00C85A75">
      <w:pPr>
        <w:rPr>
          <w:rFonts w:hint="eastAsia"/>
        </w:rPr>
      </w:pPr>
    </w:p>
    <w:p w:rsidR="00DC6515" w:rsidRDefault="00DC6515" w:rsidP="00C85A75">
      <w:pPr>
        <w:rPr>
          <w:rFonts w:hint="eastAsia"/>
        </w:rPr>
      </w:pPr>
    </w:p>
    <w:p w:rsidR="004F4CF5" w:rsidRDefault="004F4CF5" w:rsidP="00C85A75">
      <w:pPr>
        <w:rPr>
          <w:rFonts w:hint="eastAsia"/>
        </w:rPr>
      </w:pPr>
    </w:p>
    <w:p w:rsidR="004F4CF5" w:rsidRDefault="004F4CF5" w:rsidP="00C85A75">
      <w:pPr>
        <w:rPr>
          <w:rFonts w:hint="eastAsia"/>
        </w:rPr>
      </w:pPr>
    </w:p>
    <w:p w:rsidR="002D6DEB" w:rsidRDefault="002D6DEB" w:rsidP="00C85A75">
      <w:pPr>
        <w:rPr>
          <w:rFonts w:hint="eastAsia"/>
        </w:rPr>
      </w:pPr>
    </w:p>
    <w:p w:rsidR="00A41D4C" w:rsidRDefault="00A41D4C" w:rsidP="00C85A75">
      <w:pPr>
        <w:rPr>
          <w:rFonts w:hint="eastAsia"/>
        </w:rPr>
      </w:pPr>
    </w:p>
    <w:p w:rsidR="009C2F46" w:rsidRPr="00C05F81" w:rsidRDefault="009C2F46" w:rsidP="009C2F46">
      <w:pPr>
        <w:pStyle w:val="1"/>
        <w:spacing w:before="120" w:after="0" w:line="240" w:lineRule="auto"/>
        <w:rPr>
          <w:rFonts w:hint="eastAsia"/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4"/>
      <w:r w:rsidRPr="00C05F81">
        <w:rPr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="00037E18"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691771" w:rsidRPr="00DE4329" w:rsidRDefault="00255856" w:rsidP="00691771">
      <w:pPr>
        <w:pStyle w:val="2"/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 w:hint="eastAsia"/>
          <w:sz w:val="24"/>
          <w:szCs w:val="24"/>
        </w:rPr>
        <w:t xml:space="preserve">2.1 </w:t>
      </w:r>
      <w:r w:rsidRPr="00DE4329">
        <w:rPr>
          <w:rFonts w:ascii="宋体" w:eastAsia="宋体" w:hAnsi="宋体"/>
          <w:sz w:val="24"/>
          <w:szCs w:val="24"/>
        </w:rPr>
        <w:t xml:space="preserve">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783EE7" w:rsidRDefault="005F632D" w:rsidP="00783EE7">
      <w:pPr>
        <w:pStyle w:val="a8"/>
        <w:rPr>
          <w:sz w:val="21"/>
          <w:szCs w:val="21"/>
        </w:rPr>
      </w:pPr>
      <w:bookmarkStart w:id="30" w:name="_Toc436380341"/>
      <w:r>
        <w:rPr>
          <w:sz w:val="21"/>
          <w:szCs w:val="21"/>
        </w:rPr>
        <w:t xml:space="preserve">　</w:t>
      </w:r>
      <w:r w:rsidR="00783EE7">
        <w:rPr>
          <w:sz w:val="21"/>
          <w:szCs w:val="21"/>
        </w:rPr>
        <w:t xml:space="preserve">　周五(1月13日)商家出货欠佳，市场走势趋稳。</w:t>
      </w:r>
    </w:p>
    <w:p w:rsidR="00783EE7" w:rsidRDefault="00783EE7" w:rsidP="00783EE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受沙特阿拉伯减产幅度超越协议规定的消息提振加之美元走软，原油期货周四收盘上涨，目前市场仍关注欧佩克和非欧佩克的减产情况。周五国内市场华南船用油市场(以广州、深圳、海口和福建为基准)国产混调180CST库提估价为3700-3860元/吨(详见船用油日评)。</w:t>
      </w:r>
    </w:p>
    <w:p w:rsidR="00783EE7" w:rsidRDefault="00783EE7" w:rsidP="00783EE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五，华南地区国产油浆市场估价2200-2300元/吨，沥青料市场估价2450-2550元/吨，均较前一工作日持平，近期区内燃料油市场走势趋稳，油浆市场商家持续内供，市场走势平平;沥青料市场因终端需求较前期较弱，业者待市情绪不高，市场购销气氛较为平稳。</w:t>
      </w:r>
    </w:p>
    <w:p w:rsidR="00783EE7" w:rsidRDefault="00783EE7" w:rsidP="00783EE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南地区非标油市场和主营单位国标柴油市场商家报价均守稳为主，因前期原油价格震荡，加之终端需求未见明显增加，商家多持谨慎观望态度，报价守稳为主，另外，国内成品油价格上调也没有明显提振期内非标油市场价格，目前市场走势依旧持稳为主。</w:t>
      </w:r>
    </w:p>
    <w:p w:rsidR="00E433AE" w:rsidRPr="00783EE7" w:rsidRDefault="00E433AE" w:rsidP="00783EE7">
      <w:pPr>
        <w:pStyle w:val="a8"/>
        <w:rPr>
          <w:sz w:val="21"/>
          <w:szCs w:val="21"/>
        </w:rPr>
      </w:pPr>
    </w:p>
    <w:p w:rsidR="00AA5154" w:rsidRPr="00E433AE" w:rsidRDefault="00AA5154" w:rsidP="00E433AE">
      <w:pPr>
        <w:pStyle w:val="a8"/>
        <w:rPr>
          <w:sz w:val="21"/>
          <w:szCs w:val="21"/>
        </w:rPr>
      </w:pPr>
    </w:p>
    <w:p w:rsidR="00162841" w:rsidRPr="00AA5154" w:rsidRDefault="00162841" w:rsidP="00AA5154">
      <w:pPr>
        <w:pStyle w:val="a8"/>
        <w:rPr>
          <w:rFonts w:hint="eastAsia"/>
        </w:rPr>
      </w:pPr>
    </w:p>
    <w:p w:rsidR="00CE5D40" w:rsidRDefault="00CE5D40" w:rsidP="00CE5D40">
      <w:pPr>
        <w:pStyle w:val="2"/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bookmarkStart w:id="31" w:name="_Toc436380340"/>
      <w:r w:rsidRPr="00DE4329">
        <w:rPr>
          <w:rFonts w:ascii="宋体" w:eastAsia="宋体" w:hAnsi="宋体" w:hint="eastAsia"/>
          <w:sz w:val="24"/>
          <w:szCs w:val="24"/>
        </w:rPr>
        <w:t>2.2华东地区燃料油市场行情</w:t>
      </w:r>
      <w:bookmarkEnd w:id="31"/>
    </w:p>
    <w:p w:rsidR="00D04BF1" w:rsidRDefault="00765D67" w:rsidP="00D04BF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3E04ED">
        <w:rPr>
          <w:sz w:val="21"/>
          <w:szCs w:val="21"/>
        </w:rPr>
        <w:t xml:space="preserve">　</w:t>
      </w:r>
      <w:r w:rsidR="00D04BF1">
        <w:rPr>
          <w:sz w:val="21"/>
          <w:szCs w:val="21"/>
        </w:rPr>
        <w:t>周五(1月13日)，交投活跃度降低，燃料油市场趋于平稳。</w:t>
      </w:r>
    </w:p>
    <w:p w:rsidR="00D04BF1" w:rsidRDefault="00D04BF1" w:rsidP="00D04BF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由于传统假日春节的临近，中下游尚有部分备货需求，但也有更多业者在陆续离市，燃料油市场的交投活跃度已经降低。船供油市场表现较为明显，已经趋于淡稳。地炼多处于正常开工状态，因库存普遍低位，在年底也无折价出货的意愿不高，待市情绪较浓。</w:t>
      </w:r>
    </w:p>
    <w:p w:rsidR="00D04BF1" w:rsidRDefault="00D04BF1" w:rsidP="00D04BF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2850-2950元/吨，价格较昨日持平，炼厂出货有一定压力。日前山东地区的焦化料与场内沥青料的价格相差不到大，加之近日原油起伏较大，地炼深加工热情一般，导致华东沥青料出货压力增加。节前若行情持续承压，炼厂或将给予更多价格优惠。</w:t>
      </w:r>
    </w:p>
    <w:p w:rsidR="00D04BF1" w:rsidRDefault="00D04BF1" w:rsidP="00D04BF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油浆(密度1.1左右)的主流成交价在2180-2280元/吨，价格较昨日持平，炼厂出货较为顺畅。因有前期合同支撑和资源供应偏少的利好支撑，华东中高密油浆出货压力不是很大。另外，低密油浆的供需也较为稳定，暂无让价的倾向。</w:t>
      </w:r>
    </w:p>
    <w:p w:rsidR="00D04BF1" w:rsidRDefault="00D04BF1" w:rsidP="00D04BF1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上海市场，低金属船用180CST(密度0.98左右，硫含量1.0以内)自提成交估价在3790-3890元/吨;宁波市场，低金属船用180CST(密度0.98左右，硫含量1.0以内)自提成交估价在3810-3880元/吨;南通市场，低金属船用180CST(密度0.98左右，硫含量1.0以内)自提成交估价在3790-3880元/吨，均较昨日持平。</w:t>
      </w:r>
    </w:p>
    <w:p w:rsidR="007517B3" w:rsidRPr="00D04BF1" w:rsidRDefault="007517B3" w:rsidP="00D04BF1">
      <w:pPr>
        <w:pStyle w:val="a8"/>
        <w:rPr>
          <w:sz w:val="21"/>
          <w:szCs w:val="21"/>
        </w:rPr>
      </w:pPr>
    </w:p>
    <w:p w:rsidR="00E45B27" w:rsidRPr="007517B3" w:rsidRDefault="00E45B27" w:rsidP="007517B3">
      <w:pPr>
        <w:pStyle w:val="a8"/>
        <w:rPr>
          <w:sz w:val="21"/>
          <w:szCs w:val="21"/>
        </w:rPr>
      </w:pPr>
    </w:p>
    <w:p w:rsidR="00D0689D" w:rsidRPr="00E45B27" w:rsidRDefault="00D0689D" w:rsidP="00E45B27">
      <w:pPr>
        <w:pStyle w:val="a8"/>
        <w:rPr>
          <w:sz w:val="21"/>
          <w:szCs w:val="21"/>
        </w:rPr>
      </w:pPr>
    </w:p>
    <w:p w:rsidR="00FB1C35" w:rsidRPr="00E45B27" w:rsidRDefault="003D34F6" w:rsidP="00D0689D">
      <w:pPr>
        <w:pStyle w:val="a8"/>
        <w:rPr>
          <w:rFonts w:hint="eastAsia"/>
          <w:b/>
          <w:bCs/>
        </w:rPr>
      </w:pPr>
      <w:r w:rsidRPr="00E45B27">
        <w:rPr>
          <w:rFonts w:hint="eastAsia"/>
          <w:b/>
          <w:bCs/>
        </w:rPr>
        <w:t>2.3山东地区燃料油市场行情</w:t>
      </w:r>
      <w:bookmarkStart w:id="32" w:name="_Toc152134478"/>
      <w:bookmarkStart w:id="33" w:name="_Toc164759962"/>
      <w:bookmarkEnd w:id="30"/>
    </w:p>
    <w:p w:rsidR="007470EA" w:rsidRDefault="004545FE" w:rsidP="007470EA">
      <w:pPr>
        <w:pStyle w:val="a8"/>
        <w:rPr>
          <w:sz w:val="21"/>
          <w:szCs w:val="21"/>
        </w:rPr>
      </w:pPr>
      <w:r w:rsidRPr="004545FE">
        <w:rPr>
          <w:rFonts w:ascii="Arial" w:hAnsi="Arial" w:cs="Arial"/>
          <w:sz w:val="21"/>
          <w:szCs w:val="21"/>
        </w:rPr>
        <w:t> </w:t>
      </w:r>
      <w:r w:rsidR="004C13D9" w:rsidRPr="004C13D9">
        <w:rPr>
          <w:rFonts w:ascii="Arial" w:hAnsi="Arial" w:cs="Arial"/>
          <w:sz w:val="21"/>
          <w:szCs w:val="21"/>
        </w:rPr>
        <w:t> </w:t>
      </w:r>
      <w:r w:rsidR="00AB73BA">
        <w:rPr>
          <w:sz w:val="21"/>
          <w:szCs w:val="21"/>
        </w:rPr>
        <w:t xml:space="preserve">　</w:t>
      </w:r>
      <w:r w:rsidR="007470EA">
        <w:rPr>
          <w:rFonts w:hint="eastAsia"/>
          <w:sz w:val="21"/>
          <w:szCs w:val="21"/>
        </w:rPr>
        <w:t xml:space="preserve"> </w:t>
      </w:r>
      <w:r w:rsidR="007470EA">
        <w:rPr>
          <w:sz w:val="21"/>
          <w:szCs w:val="21"/>
        </w:rPr>
        <w:t>周五(1月13日)，成品油上调落定，山东燃料油影响有限。</w:t>
      </w:r>
    </w:p>
    <w:p w:rsidR="007470EA" w:rsidRDefault="007470EA" w:rsidP="007470E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受沙特阿拉伯减产幅度超越协议规定的消息提振，周四原油期货收涨，纽交所二月交割的轻质低硫原油期货结算价涨至53.01美元，全球基准布伦特原油期货结算价涨91美分至56.01美元。俄罗斯M100成交估价3800-3900元/吨，贴水34-36美元/吨，马瑞原油(含重质油票)成交估价2700-2800元/吨，稀释沥青(沥青票 密度0.98)主流成交价2650-2750元/吨。</w:t>
      </w:r>
    </w:p>
    <w:p w:rsidR="007470EA" w:rsidRDefault="007470EA" w:rsidP="007470E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五山东地区优质焦化料(沥青票，密度1.0左右，硫含量1.0左右)市场估价在2850-2950元/吨，渣油票市场估价为2950-3050元/吨，较前一工作日持平，今山东地区减渣价格未见波动，区内资源整体供应相对有限，炼厂自用居多，一定程度导致焦化料价格居于相对高位，预计短期难有明显改变。</w:t>
      </w:r>
    </w:p>
    <w:p w:rsidR="007470EA" w:rsidRDefault="007470EA" w:rsidP="007470E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油浆市场，周五山东地区高密油浆市场成交估价2120-2220元/吨，低密油浆成交估价2220-2320元/吨，较前一工作日持平，炼厂油浆报价零星盘整，华星石化油浆(沥青票 密度1.07粘度25-35)出厂报至2400元/吨，其他炼厂未见波动，成品油上调落定，山东地炼柴油走势依旧疲软，油浆市场短期难寻突出外部利好，近期或稳中零星波动为主。</w:t>
      </w:r>
    </w:p>
    <w:p w:rsidR="007470EA" w:rsidRDefault="007470EA" w:rsidP="007470E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常减压开工率：截至1月13日，山东地区地方炼厂常减压开工率58.3%，较上周推涨1.2%，较去年同期增长9.0%。据了解近期清沂山石化常减压处试运行阶段仅保持装置运转，海右石化350万吨常减压停工检修，另外据悉岚桥石化350万吨常减压装置上周停工初步计划月底复工，除此之外暂无其他炼厂加入开停工行列消息，预计下周山东地炼常减压开工率居稳可能性较大。</w:t>
      </w:r>
    </w:p>
    <w:p w:rsidR="00C446B2" w:rsidRPr="007470EA" w:rsidRDefault="00C446B2" w:rsidP="007470EA">
      <w:pPr>
        <w:pStyle w:val="a8"/>
        <w:rPr>
          <w:sz w:val="21"/>
          <w:szCs w:val="21"/>
        </w:rPr>
      </w:pPr>
    </w:p>
    <w:p w:rsidR="00813C3B" w:rsidRPr="00C446B2" w:rsidRDefault="00813C3B" w:rsidP="00C446B2">
      <w:pPr>
        <w:pStyle w:val="a8"/>
        <w:rPr>
          <w:rFonts w:hint="eastAsia"/>
          <w:b/>
          <w:sz w:val="21"/>
          <w:szCs w:val="21"/>
        </w:rPr>
      </w:pPr>
    </w:p>
    <w:p w:rsidR="001714CF" w:rsidRPr="006B00AA" w:rsidRDefault="001714CF" w:rsidP="006B00AA">
      <w:pPr>
        <w:pStyle w:val="a8"/>
        <w:rPr>
          <w:rFonts w:hint="eastAsia"/>
          <w:b/>
          <w:sz w:val="21"/>
          <w:szCs w:val="21"/>
        </w:rPr>
      </w:pPr>
    </w:p>
    <w:p w:rsidR="00813C3B" w:rsidRDefault="00813C3B" w:rsidP="00813C3B">
      <w:pPr>
        <w:pStyle w:val="a8"/>
        <w:ind w:firstLine="420"/>
        <w:rPr>
          <w:sz w:val="21"/>
          <w:szCs w:val="21"/>
        </w:rPr>
      </w:pPr>
    </w:p>
    <w:p w:rsidR="00255856" w:rsidRPr="00DE4329" w:rsidRDefault="00F3227D" w:rsidP="00813C3B">
      <w:pPr>
        <w:pStyle w:val="a8"/>
        <w:rPr>
          <w:rFonts w:hint="eastAsia"/>
        </w:rPr>
      </w:pPr>
      <w:bookmarkStart w:id="34" w:name="_Toc436380342"/>
      <w:r w:rsidRPr="00DE4329">
        <w:rPr>
          <w:rFonts w:hint="eastAsia"/>
        </w:rPr>
        <w:lastRenderedPageBreak/>
        <w:t>2.4</w:t>
      </w:r>
      <w:r w:rsidR="00255856" w:rsidRPr="00DE4329">
        <w:rPr>
          <w:rFonts w:hint="eastAsia"/>
        </w:rPr>
        <w:t>国内各地区燃料油市场价格</w:t>
      </w:r>
      <w:bookmarkEnd w:id="34"/>
    </w:p>
    <w:p w:rsidR="00CA2B4F" w:rsidRDefault="00255856" w:rsidP="0049784E">
      <w:pPr>
        <w:rPr>
          <w:rFonts w:hint="eastAsia"/>
        </w:rPr>
      </w:pPr>
      <w:r w:rsidRPr="00093916">
        <w:rPr>
          <w:rFonts w:hint="eastAsia"/>
        </w:rPr>
        <w:t>单位：元/吨</w:t>
      </w:r>
      <w:bookmarkStart w:id="35" w:name="_Toc436380343"/>
    </w:p>
    <w:p w:rsidR="0049784E" w:rsidRDefault="0049784E" w:rsidP="0049784E">
      <w:pPr>
        <w:rPr>
          <w:rFonts w:hint="eastAsia"/>
        </w:rPr>
      </w:pPr>
    </w:p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517EDE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7EDE" w:rsidRPr="0049784E" w:rsidRDefault="00517ED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7EDE" w:rsidRPr="0049784E" w:rsidRDefault="00517ED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7EDE" w:rsidRPr="0049784E" w:rsidRDefault="00517ED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7EDE" w:rsidRPr="0049784E" w:rsidRDefault="00517EDE" w:rsidP="00953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A17DD4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9534F2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C23CFC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7EDE" w:rsidRPr="0049784E" w:rsidRDefault="00517EDE" w:rsidP="00E55B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A17DD4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E55B9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C23CFC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7EDE" w:rsidRPr="0049784E" w:rsidRDefault="00517ED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B026EA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B026EA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EA" w:rsidRPr="0049784E" w:rsidRDefault="00B026EA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库提价（广州-海口）</w:t>
            </w:r>
          </w:p>
        </w:tc>
      </w:tr>
      <w:tr w:rsidR="00B026EA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EA" w:rsidRPr="0049784E" w:rsidRDefault="00B026EA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B026EA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EA" w:rsidRPr="0049784E" w:rsidRDefault="00B026EA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49784E" w:rsidRDefault="00B026E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新加坡混调高硫180CST贴水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6EA" w:rsidRDefault="00B02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EA" w:rsidRPr="00B61890" w:rsidRDefault="00B026EA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C</w:t>
            </w:r>
            <w:r w:rsidRPr="00020A16">
              <w:rPr>
                <w:rFonts w:hint="eastAsia"/>
                <w:sz w:val="20"/>
                <w:szCs w:val="20"/>
              </w:rPr>
              <w:t>FR黄埔（</w:t>
            </w:r>
            <w:r w:rsidRPr="00B44536">
              <w:rPr>
                <w:rFonts w:hint="eastAsia"/>
                <w:sz w:val="20"/>
                <w:szCs w:val="20"/>
              </w:rPr>
              <w:t>2月上中旬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534F2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4F2" w:rsidRPr="0049784E" w:rsidRDefault="009534F2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F2" w:rsidRPr="0049784E" w:rsidRDefault="009534F2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F2" w:rsidRDefault="009534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4F2" w:rsidRDefault="009534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349.75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4F2" w:rsidRDefault="009534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F2" w:rsidRPr="00B61890" w:rsidRDefault="009534F2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CFR黄埔（美元/吨）</w:t>
            </w:r>
          </w:p>
        </w:tc>
      </w:tr>
      <w:tr w:rsidR="009534F2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4F2" w:rsidRPr="0049784E" w:rsidRDefault="009534F2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F2" w:rsidRPr="0049784E" w:rsidRDefault="009534F2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F2" w:rsidRDefault="009534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4F2" w:rsidRDefault="009534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4F2" w:rsidRDefault="009534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F2" w:rsidRPr="00B61890" w:rsidRDefault="009534F2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CFR黄埔（美元/吨）</w:t>
            </w:r>
          </w:p>
        </w:tc>
      </w:tr>
      <w:tr w:rsidR="008E7221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221" w:rsidRPr="0049784E" w:rsidRDefault="008E7221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49784E" w:rsidRDefault="008E722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-105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B61890" w:rsidRDefault="008E722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8E7221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221" w:rsidRPr="0049784E" w:rsidRDefault="008E722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49784E" w:rsidRDefault="008E722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-260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B61890" w:rsidRDefault="008E722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8E7221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221" w:rsidRPr="0049784E" w:rsidRDefault="008E722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49784E" w:rsidRDefault="008E722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-250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B61890" w:rsidRDefault="008E722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8E7221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221" w:rsidRPr="0049784E" w:rsidRDefault="008E722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49784E" w:rsidRDefault="008E722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Default="008E72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21" w:rsidRPr="00B61890" w:rsidRDefault="008E722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F10DF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0DF" w:rsidRPr="0049784E" w:rsidRDefault="002F10D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Pr="0049784E" w:rsidRDefault="002F10D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0DF" w:rsidRDefault="002F10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Default="002F10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Default="002F10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Pr="00B61890" w:rsidRDefault="002F10DF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F10DF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0DF" w:rsidRPr="0049784E" w:rsidRDefault="002F10D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Pr="0049784E" w:rsidRDefault="002F10D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俄罗斯M100贴水（美元）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0DF" w:rsidRDefault="002F10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Default="002F10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Default="002F10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DF" w:rsidRPr="00B61890" w:rsidRDefault="002F10DF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B44536" w:rsidRPr="00B44536">
              <w:rPr>
                <w:rFonts w:hint="eastAsia"/>
                <w:sz w:val="20"/>
                <w:szCs w:val="20"/>
              </w:rPr>
              <w:t>2月上中旬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40BF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BF" w:rsidRPr="0049784E" w:rsidRDefault="00C940B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BF" w:rsidRPr="0049784E" w:rsidRDefault="00C940B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0BF" w:rsidRDefault="00C940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0BF" w:rsidRDefault="00C940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0BF" w:rsidRDefault="00C940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BF" w:rsidRPr="00B61890" w:rsidRDefault="00C940BF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F355D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55D" w:rsidRPr="0049784E" w:rsidRDefault="007F355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5D" w:rsidRPr="0049784E" w:rsidRDefault="007F355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55D" w:rsidRDefault="007F35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5D" w:rsidRDefault="007F35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5D" w:rsidRDefault="007F35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5D" w:rsidRPr="00B61890" w:rsidRDefault="007F355D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0A50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A50" w:rsidRPr="0049784E" w:rsidRDefault="00390A5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Pr="0049784E" w:rsidRDefault="00390A5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A50" w:rsidRDefault="00390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Default="00390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Default="00390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Pr="00B61890" w:rsidRDefault="00390A5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0A50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A50" w:rsidRPr="0049784E" w:rsidRDefault="00390A5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Pr="0049784E" w:rsidRDefault="00390A5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A50" w:rsidRDefault="00390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Default="00390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Default="00390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Pr="00B61890" w:rsidRDefault="00390A5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6078A" w:rsidRPr="006E5DF7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78A" w:rsidRPr="0049784E" w:rsidRDefault="00D6078A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A" w:rsidRPr="0049784E" w:rsidRDefault="00D6078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俄罗斯M100贴水（美元）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8A" w:rsidRDefault="00D607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A" w:rsidRDefault="00D607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A" w:rsidRDefault="00D607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A" w:rsidRPr="00B61890" w:rsidRDefault="00D6078A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CFR山东（</w:t>
            </w:r>
            <w:r w:rsidR="00B44536" w:rsidRPr="00B44536">
              <w:rPr>
                <w:rFonts w:hint="eastAsia"/>
                <w:sz w:val="20"/>
                <w:szCs w:val="20"/>
              </w:rPr>
              <w:t>2月上中旬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90A50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A50" w:rsidRPr="0049784E" w:rsidRDefault="00390A5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Pr="0049784E" w:rsidRDefault="00390A5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A50" w:rsidRPr="009A54E4" w:rsidRDefault="009A54E4">
            <w:pPr>
              <w:jc w:val="center"/>
              <w:rPr>
                <w:sz w:val="20"/>
                <w:szCs w:val="20"/>
              </w:rPr>
            </w:pPr>
            <w:r w:rsidRPr="009A54E4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Pr="009A54E4" w:rsidRDefault="00390A50">
            <w:pPr>
              <w:jc w:val="center"/>
              <w:rPr>
                <w:sz w:val="20"/>
                <w:szCs w:val="20"/>
              </w:rPr>
            </w:pPr>
            <w:r w:rsidRPr="009A54E4">
              <w:rPr>
                <w:rFonts w:hint="eastAsia"/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Default="009A54E4">
            <w:pPr>
              <w:jc w:val="center"/>
              <w:rPr>
                <w:sz w:val="20"/>
                <w:szCs w:val="20"/>
              </w:rPr>
            </w:pPr>
            <w:r w:rsidRPr="009A54E4">
              <w:rPr>
                <w:rFonts w:hint="eastAsia"/>
                <w:sz w:val="20"/>
                <w:szCs w:val="20"/>
              </w:rPr>
              <w:t>2950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50" w:rsidRPr="006E5DF7" w:rsidRDefault="00390A50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5B117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174" w:rsidRPr="0049784E" w:rsidRDefault="005B117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Pr="0049784E" w:rsidRDefault="005B117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油浆（密度1.02左右沥青票）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174" w:rsidRDefault="005B1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Default="005B1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Default="005B1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Pr="006E5DF7" w:rsidRDefault="005B117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5B117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174" w:rsidRPr="0049784E" w:rsidRDefault="005B117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Pr="0049784E" w:rsidRDefault="005B117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油浆（密度1.1左右沥青票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174" w:rsidRDefault="005B1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Default="005B1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Default="005B1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74" w:rsidRPr="006E5DF7" w:rsidRDefault="005B117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4E3D71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D71" w:rsidRPr="0049784E" w:rsidRDefault="004E3D7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71" w:rsidRPr="0049784E" w:rsidRDefault="004E3D7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常渣（密度0.95左右）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1" w:rsidRDefault="004E3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71" w:rsidRPr="008922A4" w:rsidRDefault="004E3D71">
            <w:pPr>
              <w:jc w:val="center"/>
              <w:rPr>
                <w:sz w:val="20"/>
                <w:szCs w:val="20"/>
              </w:rPr>
            </w:pPr>
            <w:r w:rsidRPr="008922A4">
              <w:rPr>
                <w:rFonts w:hint="eastAsia"/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71" w:rsidRDefault="004E3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71" w:rsidRPr="0049784E" w:rsidRDefault="004E3D7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49784E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84E" w:rsidRPr="0049784E" w:rsidRDefault="0049784E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84E" w:rsidRPr="0049784E" w:rsidRDefault="0049784E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备注：1、自2015年6月10日起，新增进口稀释沥青估价，该估价含沥青票，为港口库船提价格。</w:t>
            </w:r>
          </w:p>
        </w:tc>
      </w:tr>
      <w:tr w:rsidR="0049784E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4E" w:rsidRPr="0049784E" w:rsidRDefault="0049784E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84E" w:rsidRPr="0049784E" w:rsidRDefault="0049784E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2、近期山东地区常渣外销量稀少，于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rFonts w:hint="eastAsia"/>
                  <w:sz w:val="21"/>
                  <w:szCs w:val="21"/>
                </w:rPr>
                <w:t>2016年3月22日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CA2B4F" w:rsidRDefault="00CA2B4F" w:rsidP="00CA2B4F">
      <w:pPr>
        <w:rPr>
          <w:rFonts w:hint="eastAsia"/>
        </w:rPr>
      </w:pPr>
    </w:p>
    <w:p w:rsidR="006A698E" w:rsidRDefault="006A698E" w:rsidP="00CA2B4F">
      <w:pPr>
        <w:rPr>
          <w:rFonts w:hint="eastAsia"/>
        </w:rPr>
      </w:pPr>
    </w:p>
    <w:p w:rsidR="005D392A" w:rsidRPr="00CA2B4F" w:rsidRDefault="005D392A" w:rsidP="007A03AC">
      <w:pPr>
        <w:jc w:val="center"/>
        <w:rPr>
          <w:rFonts w:hint="eastAsia"/>
        </w:rPr>
      </w:pPr>
    </w:p>
    <w:p w:rsidR="00355F96" w:rsidRDefault="00F3227D" w:rsidP="007A03AC">
      <w:pPr>
        <w:pStyle w:val="2"/>
        <w:spacing w:before="240" w:after="240" w:line="240" w:lineRule="auto"/>
        <w:jc w:val="center"/>
        <w:rPr>
          <w:rFonts w:ascii="宋体" w:eastAsia="宋体" w:hAnsi="宋体" w:hint="eastAsia"/>
          <w:sz w:val="24"/>
          <w:szCs w:val="24"/>
        </w:rPr>
      </w:pPr>
      <w:r w:rsidRPr="00C05F81">
        <w:rPr>
          <w:rFonts w:ascii="宋体" w:eastAsia="宋体" w:hAnsi="宋体" w:hint="eastAsia"/>
          <w:sz w:val="24"/>
          <w:szCs w:val="24"/>
        </w:rPr>
        <w:t>2.5</w:t>
      </w:r>
      <w:r w:rsidR="006A5893"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0D5515" w:rsidRPr="0049703D" w:rsidTr="00590D95">
        <w:trPr>
          <w:trHeight w:val="254"/>
        </w:trPr>
        <w:tc>
          <w:tcPr>
            <w:tcW w:w="9333" w:type="dxa"/>
            <w:gridSpan w:val="11"/>
            <w:shd w:val="clear" w:color="auto" w:fill="auto"/>
            <w:vAlign w:val="center"/>
          </w:tcPr>
          <w:p w:rsidR="000D5515" w:rsidRPr="0049703D" w:rsidRDefault="000D5515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  交易单位：50吨/手</w:t>
            </w:r>
          </w:p>
        </w:tc>
      </w:tr>
      <w:tr w:rsidR="000D5515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0D5515" w:rsidRPr="0049703D" w:rsidRDefault="000D5515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  <w:tr w:rsidR="000D5515" w:rsidRPr="00045193" w:rsidTr="00590D95">
        <w:trPr>
          <w:trHeight w:val="254"/>
        </w:trPr>
        <w:tc>
          <w:tcPr>
            <w:tcW w:w="1349" w:type="dxa"/>
            <w:shd w:val="clear" w:color="auto" w:fill="auto"/>
            <w:noWrap/>
            <w:vAlign w:val="center"/>
          </w:tcPr>
          <w:p w:rsidR="000D5515" w:rsidRPr="0049703D" w:rsidRDefault="000D5515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 w:rsidR="0078458B">
              <w:rPr>
                <w:rFonts w:hint="eastAsia"/>
                <w:sz w:val="20"/>
                <w:szCs w:val="20"/>
              </w:rPr>
              <w:t>1</w:t>
            </w:r>
            <w:r w:rsidR="00C32583">
              <w:rPr>
                <w:rFonts w:hint="eastAsia"/>
                <w:sz w:val="20"/>
                <w:szCs w:val="20"/>
              </w:rPr>
              <w:t>7</w:t>
            </w:r>
            <w:r w:rsidR="008B19CC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0D5515" w:rsidRPr="0049703D" w:rsidRDefault="008B19CC" w:rsidP="00C16A0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C16A05">
              <w:rPr>
                <w:rFonts w:hint="eastAsia"/>
                <w:sz w:val="20"/>
                <w:szCs w:val="20"/>
              </w:rPr>
              <w:t>274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0D5515" w:rsidRPr="0049703D" w:rsidRDefault="008B19CC" w:rsidP="00C16A0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C16A05"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5515" w:rsidRPr="0049703D" w:rsidRDefault="008B19CC" w:rsidP="00C16A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34626D">
              <w:rPr>
                <w:rFonts w:hint="eastAsia"/>
                <w:sz w:val="20"/>
                <w:szCs w:val="20"/>
              </w:rPr>
              <w:t>3</w:t>
            </w:r>
            <w:r w:rsidR="00C16A05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5515" w:rsidRPr="00E60724" w:rsidRDefault="008B19CC" w:rsidP="00C16A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34626D">
              <w:rPr>
                <w:rFonts w:hint="eastAsia"/>
                <w:sz w:val="20"/>
                <w:szCs w:val="20"/>
              </w:rPr>
              <w:t>2</w:t>
            </w:r>
            <w:r w:rsidR="00C16A05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</w:tcPr>
          <w:p w:rsidR="000D5515" w:rsidRPr="00E60724" w:rsidRDefault="008B19CC" w:rsidP="00C16A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C16A05">
              <w:rPr>
                <w:rFonts w:hint="eastAsia"/>
                <w:sz w:val="20"/>
                <w:szCs w:val="20"/>
              </w:rPr>
              <w:t>345</w:t>
            </w:r>
          </w:p>
        </w:tc>
        <w:tc>
          <w:tcPr>
            <w:tcW w:w="708" w:type="dxa"/>
            <w:shd w:val="clear" w:color="auto" w:fill="auto"/>
            <w:noWrap/>
          </w:tcPr>
          <w:p w:rsidR="000D5515" w:rsidRPr="00E60724" w:rsidRDefault="008B19CC" w:rsidP="00C16A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C16A05">
              <w:rPr>
                <w:rFonts w:hint="eastAsia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5515" w:rsidRPr="0049703D" w:rsidRDefault="00C16A05" w:rsidP="00A17D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D5515" w:rsidRPr="0049703D" w:rsidRDefault="00C16A05" w:rsidP="00A17DD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0D5515" w:rsidRPr="0049703D" w:rsidRDefault="00C16A05" w:rsidP="00A17D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0D5515" w:rsidRPr="0049703D" w:rsidRDefault="00846B8C" w:rsidP="00C16A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16A05">
              <w:rPr>
                <w:rFonts w:hint="eastAsia"/>
                <w:sz w:val="20"/>
                <w:szCs w:val="20"/>
              </w:rPr>
              <w:t>3</w:t>
            </w:r>
            <w:r w:rsidR="003D5FBD">
              <w:rPr>
                <w:rFonts w:hint="eastAsia"/>
                <w:sz w:val="20"/>
                <w:szCs w:val="20"/>
              </w:rPr>
              <w:t>Jan</w:t>
            </w:r>
            <w:r w:rsidR="000D5515">
              <w:rPr>
                <w:rFonts w:hint="eastAsia"/>
                <w:sz w:val="20"/>
                <w:szCs w:val="20"/>
              </w:rPr>
              <w:t>1</w:t>
            </w:r>
            <w:r w:rsidR="006968ED">
              <w:rPr>
                <w:rFonts w:hint="eastAsia"/>
                <w:sz w:val="20"/>
                <w:szCs w:val="20"/>
              </w:rPr>
              <w:t>7</w:t>
            </w:r>
          </w:p>
        </w:tc>
      </w:tr>
    </w:tbl>
    <w:p w:rsidR="007B6903" w:rsidRDefault="007B6903" w:rsidP="000D5515">
      <w:pPr>
        <w:rPr>
          <w:rFonts w:ascii="Arial" w:hAnsi="Arial" w:cs="Arial" w:hint="eastAsia"/>
          <w:sz w:val="21"/>
          <w:szCs w:val="21"/>
        </w:rPr>
      </w:pPr>
    </w:p>
    <w:p w:rsidR="0078497D" w:rsidRPr="0021294F" w:rsidRDefault="0078497D" w:rsidP="000D5515">
      <w:pPr>
        <w:rPr>
          <w:rFonts w:ascii="Arial" w:hAnsi="Arial" w:cs="Arial" w:hint="eastAsia"/>
          <w:sz w:val="21"/>
          <w:szCs w:val="21"/>
        </w:rPr>
      </w:pPr>
    </w:p>
    <w:p w:rsidR="008068D8" w:rsidRPr="008068D8" w:rsidRDefault="00043FD3" w:rsidP="008068D8">
      <w:pPr>
        <w:pStyle w:val="2"/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bookmarkStart w:id="36" w:name="_Toc436380344"/>
      <w:r w:rsidRPr="005724C7">
        <w:rPr>
          <w:rFonts w:ascii="宋体" w:eastAsia="宋体" w:hAnsi="宋体" w:hint="eastAsia"/>
          <w:sz w:val="24"/>
          <w:szCs w:val="24"/>
        </w:rPr>
        <w:t>2.6</w:t>
      </w:r>
      <w:r w:rsidR="00E4004E"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  <w:bookmarkEnd w:id="36"/>
    </w:p>
    <w:p w:rsidR="002A6AD7" w:rsidRPr="002A6AD7" w:rsidRDefault="00D71DB9" w:rsidP="008B19CC">
      <w:pPr>
        <w:wordWrap w:val="0"/>
        <w:spacing w:after="90" w:line="288" w:lineRule="auto"/>
        <w:ind w:firstLine="480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r>
        <w:rPr>
          <w:rFonts w:ascii="Arial" w:hAnsi="Arial" w:cs="Arial"/>
          <w:sz w:val="21"/>
          <w:szCs w:val="21"/>
        </w:rPr>
        <w:t>周</w:t>
      </w:r>
      <w:r w:rsidR="00543AA6">
        <w:rPr>
          <w:rFonts w:ascii="Arial" w:hAnsi="Arial" w:cs="Arial" w:hint="eastAsia"/>
          <w:sz w:val="21"/>
          <w:szCs w:val="21"/>
        </w:rPr>
        <w:t>五</w:t>
      </w:r>
      <w:r w:rsidR="002A6AD7" w:rsidRPr="002A6AD7">
        <w:rPr>
          <w:rFonts w:ascii="Arial" w:hAnsi="Arial" w:cs="Arial"/>
          <w:sz w:val="21"/>
          <w:szCs w:val="21"/>
        </w:rPr>
        <w:t>上期所燃料油期货市场共成交</w:t>
      </w:r>
      <w:r w:rsidR="00C16A05">
        <w:rPr>
          <w:rFonts w:ascii="Arial" w:hAnsi="Arial" w:cs="Arial" w:hint="eastAsia"/>
          <w:sz w:val="21"/>
          <w:szCs w:val="21"/>
        </w:rPr>
        <w:t>36</w:t>
      </w:r>
      <w:r w:rsidR="002A6AD7" w:rsidRPr="002A6AD7">
        <w:rPr>
          <w:rFonts w:ascii="Arial" w:hAnsi="Arial" w:cs="Arial"/>
          <w:sz w:val="21"/>
          <w:szCs w:val="21"/>
        </w:rPr>
        <w:t>手，其中主力</w:t>
      </w:r>
      <w:r w:rsidR="002A6AD7" w:rsidRPr="002A6AD7">
        <w:rPr>
          <w:rFonts w:ascii="Arial" w:hAnsi="Arial" w:cs="Arial"/>
          <w:sz w:val="21"/>
          <w:szCs w:val="21"/>
        </w:rPr>
        <w:t>17</w:t>
      </w:r>
      <w:r w:rsidR="008B19CC">
        <w:rPr>
          <w:rFonts w:ascii="Arial" w:hAnsi="Arial" w:cs="Arial" w:hint="eastAsia"/>
          <w:sz w:val="21"/>
          <w:szCs w:val="21"/>
        </w:rPr>
        <w:t>04</w:t>
      </w:r>
      <w:r w:rsidR="002A6AD7" w:rsidRPr="002A6AD7">
        <w:rPr>
          <w:rFonts w:ascii="Arial" w:hAnsi="Arial" w:cs="Arial"/>
          <w:sz w:val="21"/>
          <w:szCs w:val="21"/>
        </w:rPr>
        <w:t>约成交</w:t>
      </w:r>
      <w:r w:rsidR="00C16A05">
        <w:rPr>
          <w:rFonts w:ascii="Arial" w:hAnsi="Arial" w:cs="Arial" w:hint="eastAsia"/>
          <w:sz w:val="21"/>
          <w:szCs w:val="21"/>
        </w:rPr>
        <w:t>36</w:t>
      </w:r>
      <w:r w:rsidR="002A6AD7" w:rsidRPr="002A6AD7">
        <w:rPr>
          <w:rFonts w:ascii="Arial" w:hAnsi="Arial" w:cs="Arial"/>
          <w:sz w:val="21"/>
          <w:szCs w:val="21"/>
        </w:rPr>
        <w:t>手。主力合约收盘</w:t>
      </w:r>
      <w:r w:rsidR="00CA65D6">
        <w:rPr>
          <w:rFonts w:hint="eastAsia"/>
          <w:sz w:val="20"/>
          <w:szCs w:val="20"/>
        </w:rPr>
        <w:t>4</w:t>
      </w:r>
      <w:r w:rsidR="00C16A05">
        <w:rPr>
          <w:rFonts w:hint="eastAsia"/>
          <w:sz w:val="20"/>
          <w:szCs w:val="20"/>
        </w:rPr>
        <w:t>345</w:t>
      </w:r>
      <w:r w:rsidR="002A6AD7" w:rsidRPr="002A6AD7">
        <w:rPr>
          <w:rFonts w:ascii="Arial" w:hAnsi="Arial" w:cs="Arial"/>
          <w:sz w:val="21"/>
          <w:szCs w:val="21"/>
        </w:rPr>
        <w:t>吨，结算</w:t>
      </w:r>
      <w:r w:rsidR="0034626D">
        <w:rPr>
          <w:rFonts w:hint="eastAsia"/>
          <w:sz w:val="20"/>
          <w:szCs w:val="20"/>
        </w:rPr>
        <w:t>4</w:t>
      </w:r>
      <w:r w:rsidR="00C16A05">
        <w:rPr>
          <w:rFonts w:hint="eastAsia"/>
          <w:sz w:val="20"/>
          <w:szCs w:val="20"/>
        </w:rPr>
        <w:t>324</w:t>
      </w:r>
      <w:r w:rsidR="002A6AD7" w:rsidRPr="002A6AD7">
        <w:rPr>
          <w:rFonts w:ascii="Arial" w:hAnsi="Arial" w:cs="Arial"/>
          <w:sz w:val="21"/>
          <w:szCs w:val="21"/>
        </w:rPr>
        <w:t>吨，结算价较前一工作日</w:t>
      </w:r>
      <w:r w:rsidR="00C16A05">
        <w:rPr>
          <w:rFonts w:ascii="Arial" w:hAnsi="Arial" w:cs="Arial" w:hint="eastAsia"/>
          <w:sz w:val="21"/>
          <w:szCs w:val="21"/>
        </w:rPr>
        <w:t>上涨</w:t>
      </w:r>
      <w:r w:rsidR="00C16A05">
        <w:rPr>
          <w:rFonts w:ascii="Arial" w:hAnsi="Arial" w:cs="Arial" w:hint="eastAsia"/>
          <w:sz w:val="21"/>
          <w:szCs w:val="21"/>
        </w:rPr>
        <w:t>50</w:t>
      </w:r>
      <w:r w:rsidR="00AE651A">
        <w:rPr>
          <w:rFonts w:ascii="Arial" w:hAnsi="Arial" w:cs="Arial" w:hint="eastAsia"/>
          <w:sz w:val="21"/>
          <w:szCs w:val="21"/>
        </w:rPr>
        <w:t>元</w:t>
      </w:r>
      <w:r w:rsidR="00AE651A">
        <w:rPr>
          <w:rFonts w:ascii="Arial" w:hAnsi="Arial" w:cs="Arial" w:hint="eastAsia"/>
          <w:sz w:val="21"/>
          <w:szCs w:val="21"/>
        </w:rPr>
        <w:t>/</w:t>
      </w:r>
      <w:r w:rsidR="002A6AD7" w:rsidRPr="002A6AD7">
        <w:rPr>
          <w:rFonts w:ascii="Arial" w:hAnsi="Arial" w:cs="Arial"/>
          <w:sz w:val="21"/>
          <w:szCs w:val="21"/>
        </w:rPr>
        <w:t>吨。</w:t>
      </w:r>
    </w:p>
    <w:p w:rsidR="00370E00" w:rsidRPr="00775BC9" w:rsidRDefault="00FA5D28" w:rsidP="002D26B5">
      <w:pPr>
        <w:pStyle w:val="a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CF149D" w:rsidRDefault="00CF149D" w:rsidP="009E48AD">
      <w:pPr>
        <w:pStyle w:val="1"/>
        <w:spacing w:before="120" w:after="0" w:line="240" w:lineRule="auto"/>
        <w:rPr>
          <w:rFonts w:hint="eastAsia"/>
          <w:bCs w:val="0"/>
          <w:color w:val="FF0000"/>
          <w:sz w:val="28"/>
          <w:szCs w:val="28"/>
        </w:rPr>
      </w:pPr>
      <w:r w:rsidRPr="00C05F81">
        <w:rPr>
          <w:bCs w:val="0"/>
          <w:color w:val="FF0000"/>
          <w:sz w:val="28"/>
          <w:szCs w:val="28"/>
        </w:rPr>
        <w:t>三、</w:t>
      </w:r>
      <w:r w:rsidRPr="00C05F81">
        <w:rPr>
          <w:rFonts w:hint="eastAsia"/>
          <w:bCs w:val="0"/>
          <w:color w:val="FF0000"/>
          <w:sz w:val="28"/>
          <w:szCs w:val="28"/>
        </w:rPr>
        <w:t>国内燃料油船期预报</w:t>
      </w:r>
      <w:bookmarkEnd w:id="37"/>
    </w:p>
    <w:p w:rsidR="001C7989" w:rsidRPr="00843122" w:rsidRDefault="001C7989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1C7989" w:rsidRDefault="001C7989" w:rsidP="001C7989">
      <w:pPr>
        <w:rPr>
          <w:rFonts w:hint="eastAsia"/>
        </w:rPr>
      </w:pPr>
    </w:p>
    <w:p w:rsidR="001C7989" w:rsidRPr="001C7989" w:rsidRDefault="001C7989" w:rsidP="001C7989">
      <w:pPr>
        <w:rPr>
          <w:rFonts w:hint="eastAsia"/>
        </w:rPr>
      </w:pPr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C12F6D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12F6D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Default="00C12F6D" w:rsidP="002E49A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11</w:t>
            </w:r>
            <w:r w:rsidRPr="0049703D"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Pr="0049703D">
              <w:rPr>
                <w:rFonts w:ascii="Calibri" w:hAnsi="Calibri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3</w:t>
            </w:r>
            <w:r w:rsidRPr="0067099B">
              <w:rPr>
                <w:rFonts w:ascii="Calibri" w:hAnsi="Calibri" w:hint="eastAsia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 w:hint="eastAsia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AC4F14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58264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海安</w:t>
            </w:r>
            <w:r w:rsidRPr="00C12F6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AC4F14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987901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58264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12F6D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Default="00C12F6D" w:rsidP="002E49A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11</w:t>
            </w:r>
            <w:r w:rsidRPr="0049703D"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12</w:t>
            </w:r>
            <w:r w:rsidRPr="0049703D">
              <w:rPr>
                <w:rFonts w:ascii="Calibri" w:hAnsi="Calibri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B36ED">
              <w:rPr>
                <w:rFonts w:ascii="Calibri" w:hAnsi="Calibri" w:hint="eastAsia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AA4772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987901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恒帆</w:t>
            </w:r>
            <w:r w:rsidRPr="00C12F6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F6D" w:rsidRPr="00C12F6D" w:rsidRDefault="00C12F6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F6D" w:rsidRPr="00C12F6D" w:rsidRDefault="00C12F6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12F6D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257728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11</w:t>
            </w:r>
            <w:r w:rsidRPr="0049703D"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14</w:t>
            </w:r>
            <w:r w:rsidRPr="0049703D">
              <w:rPr>
                <w:rFonts w:ascii="Calibri" w:hAnsi="Calibri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6B36E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6</w:t>
            </w:r>
            <w:r w:rsidRPr="0067099B">
              <w:rPr>
                <w:rFonts w:ascii="Calibri" w:hAnsi="Calibri" w:hint="eastAsia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Pr="0067099B">
              <w:rPr>
                <w:rFonts w:ascii="Calibri" w:hAnsi="Calibri" w:hint="eastAsia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703F9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703F9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绪杨</w:t>
            </w:r>
            <w:r w:rsidRPr="00C12F6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703F9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987901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58264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12F6D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257728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11</w:t>
            </w:r>
            <w:r w:rsidRPr="0049703D"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16</w:t>
            </w:r>
            <w:r w:rsidRPr="0049703D">
              <w:rPr>
                <w:rFonts w:ascii="Calibri" w:hAnsi="Calibri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6B36E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3</w:t>
            </w:r>
            <w:r w:rsidRPr="0067099B">
              <w:rPr>
                <w:rFonts w:ascii="Calibri" w:hAnsi="Calibri" w:hint="eastAsia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Pr="0067099B">
              <w:rPr>
                <w:rFonts w:ascii="Calibri" w:hAnsi="Calibri" w:hint="eastAsia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703F9D" w:rsidRDefault="00C12F6D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703F9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C12F6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703F9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987901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58264D" w:rsidRDefault="00C12F6D" w:rsidP="00C12F6D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12F6D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13，1</w:t>
            </w:r>
            <w:r w:rsidRPr="00A87788">
              <w:rPr>
                <w:rFonts w:hint="eastAsia"/>
                <w:b/>
                <w:bCs/>
                <w:sz w:val="20"/>
                <w:szCs w:val="20"/>
              </w:rPr>
              <w:t>00</w:t>
            </w:r>
            <w:r>
              <w:rPr>
                <w:rFonts w:hint="eastAsi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6D" w:rsidRPr="0049703D" w:rsidRDefault="00C12F6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370E00" w:rsidRDefault="00370E00" w:rsidP="00B53E6B">
      <w:pPr>
        <w:rPr>
          <w:rFonts w:hint="eastAsia"/>
        </w:rPr>
      </w:pPr>
    </w:p>
    <w:p w:rsidR="001C7989" w:rsidRDefault="001C7989" w:rsidP="00B53E6B">
      <w:pPr>
        <w:rPr>
          <w:rFonts w:hint="eastAsia"/>
        </w:rPr>
      </w:pPr>
    </w:p>
    <w:p w:rsidR="001C7989" w:rsidRDefault="001C7989" w:rsidP="00B53E6B">
      <w:pPr>
        <w:rPr>
          <w:rFonts w:hint="eastAsia"/>
        </w:rPr>
      </w:pPr>
    </w:p>
    <w:p w:rsidR="00345549" w:rsidRDefault="00345549" w:rsidP="00B53E6B">
      <w:pPr>
        <w:rPr>
          <w:rFonts w:hint="eastAsia"/>
        </w:rPr>
      </w:pPr>
    </w:p>
    <w:p w:rsidR="00345549" w:rsidRDefault="00345549" w:rsidP="00B53E6B">
      <w:pPr>
        <w:rPr>
          <w:rFonts w:hint="eastAsia"/>
        </w:rPr>
      </w:pPr>
    </w:p>
    <w:p w:rsidR="00843122" w:rsidRPr="00843122" w:rsidRDefault="0097461B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162EC6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2EC6" w:rsidRPr="0049703D" w:rsidRDefault="00162EC6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2EC6" w:rsidRPr="0049703D" w:rsidRDefault="00162EC6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2EC6" w:rsidRPr="0049703D" w:rsidRDefault="00162EC6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2EC6" w:rsidRPr="0049703D" w:rsidRDefault="00162EC6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2EC6" w:rsidRPr="0049703D" w:rsidRDefault="00162EC6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2EC6" w:rsidRPr="0049703D" w:rsidRDefault="00162EC6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2EC6" w:rsidRPr="0049703D" w:rsidRDefault="00162EC6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987901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01" w:rsidRDefault="00987901" w:rsidP="00FF3C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01" w:rsidRDefault="00DC1F85" w:rsidP="0034554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345549">
              <w:rPr>
                <w:rFonts w:ascii="Calibri" w:hAnsi="Calibri" w:hint="eastAsia"/>
                <w:sz w:val="20"/>
                <w:szCs w:val="20"/>
              </w:rPr>
              <w:t>2</w:t>
            </w:r>
            <w:r w:rsidR="00987901" w:rsidRPr="0049703D">
              <w:rPr>
                <w:rFonts w:ascii="Calibri" w:hAnsi="Calibri"/>
                <w:sz w:val="20"/>
                <w:szCs w:val="20"/>
              </w:rPr>
              <w:t>月</w:t>
            </w:r>
            <w:r w:rsidR="00345549">
              <w:rPr>
                <w:rFonts w:ascii="Calibri" w:hAnsi="Calibri" w:hint="eastAsia"/>
                <w:sz w:val="20"/>
                <w:szCs w:val="20"/>
              </w:rPr>
              <w:t>3</w:t>
            </w:r>
            <w:r w:rsidR="00987901" w:rsidRPr="0049703D">
              <w:rPr>
                <w:rFonts w:ascii="Calibri" w:hAnsi="Calibri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01" w:rsidRDefault="00345549" w:rsidP="00FF3C4A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="00AA4772">
              <w:rPr>
                <w:rFonts w:ascii="Calibri" w:hAnsi="Calibri" w:hint="eastAsia"/>
                <w:sz w:val="20"/>
                <w:szCs w:val="20"/>
              </w:rPr>
              <w:t>0</w:t>
            </w:r>
            <w:r w:rsidR="00987901" w:rsidRPr="0067099B">
              <w:rPr>
                <w:rFonts w:ascii="Calibri" w:hAnsi="Calibri" w:hint="eastAsia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01" w:rsidRPr="00AC4F14" w:rsidRDefault="00345549" w:rsidP="00FF3C4A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987901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01" w:rsidRPr="0058264D" w:rsidRDefault="00345549" w:rsidP="00FF3C4A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01" w:rsidRPr="00AC4F14" w:rsidRDefault="00345549" w:rsidP="00FF3C4A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987901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01" w:rsidRPr="0058264D" w:rsidRDefault="00AA4772" w:rsidP="004213B5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703F9D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9D" w:rsidRPr="0049703D" w:rsidRDefault="00703F9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9D" w:rsidRPr="0049703D" w:rsidRDefault="00703F9D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9D" w:rsidRPr="0049703D" w:rsidRDefault="00345549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40</w:t>
            </w:r>
            <w:r w:rsidR="00703F9D"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703F9D" w:rsidRPr="00A87788">
              <w:rPr>
                <w:rFonts w:hint="eastAsia"/>
                <w:b/>
                <w:bCs/>
                <w:sz w:val="20"/>
                <w:szCs w:val="20"/>
              </w:rPr>
              <w:t>000</w:t>
            </w:r>
            <w:r w:rsidR="00703F9D">
              <w:rPr>
                <w:rFonts w:hint="eastAsi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9D" w:rsidRPr="0049703D" w:rsidRDefault="00703F9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9D" w:rsidRPr="0049703D" w:rsidRDefault="00703F9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9D" w:rsidRPr="0049703D" w:rsidRDefault="00703F9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9D" w:rsidRPr="0049703D" w:rsidRDefault="00703F9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A698E" w:rsidRDefault="006A698E" w:rsidP="00843122">
      <w:pPr>
        <w:rPr>
          <w:rFonts w:hint="eastAsia"/>
        </w:rPr>
      </w:pPr>
    </w:p>
    <w:p w:rsidR="00C968FE" w:rsidRPr="00843122" w:rsidRDefault="00C968FE" w:rsidP="00843122">
      <w:pPr>
        <w:rPr>
          <w:rFonts w:hint="eastAsia"/>
        </w:rPr>
      </w:pPr>
    </w:p>
    <w:p w:rsidR="009F17D6" w:rsidRDefault="009F17D6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lastRenderedPageBreak/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097FBC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097FBC" w:rsidRPr="00097FBC" w:rsidTr="00007441">
        <w:trPr>
          <w:trHeight w:val="345"/>
        </w:trPr>
        <w:tc>
          <w:tcPr>
            <w:tcW w:w="362" w:type="pct"/>
            <w:shd w:val="clear" w:color="auto" w:fill="auto"/>
            <w:noWrap/>
            <w:vAlign w:val="center"/>
          </w:tcPr>
          <w:p w:rsidR="00097FBC" w:rsidRPr="00097FBC" w:rsidRDefault="00097FBC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097FBC" w:rsidRPr="00097FBC" w:rsidRDefault="00AD27F8" w:rsidP="00D427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097FBC"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18</w:t>
            </w:r>
            <w:r w:rsidR="00097FBC"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097FBC" w:rsidRPr="00097FBC" w:rsidRDefault="00007441" w:rsidP="00D427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AD27F8">
              <w:rPr>
                <w:rFonts w:hint="eastAsia"/>
                <w:sz w:val="20"/>
                <w:szCs w:val="20"/>
              </w:rPr>
              <w:t>5</w:t>
            </w:r>
            <w:r w:rsidR="00097FBC" w:rsidRPr="00097FBC">
              <w:rPr>
                <w:rFonts w:hint="eastAsia"/>
                <w:sz w:val="20"/>
                <w:szCs w:val="20"/>
              </w:rPr>
              <w:t>,000.00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097FBC" w:rsidRPr="00097FBC" w:rsidRDefault="00007441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马来西亚/日照港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097FBC" w:rsidRPr="00097FBC" w:rsidRDefault="00AD27F8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097FBC" w:rsidRPr="00097FBC" w:rsidRDefault="00007441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097FBC" w:rsidRPr="00097FBC" w:rsidRDefault="00007441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AD27F8" w:rsidRPr="00097FBC" w:rsidTr="00007441">
        <w:trPr>
          <w:trHeight w:val="345"/>
        </w:trPr>
        <w:tc>
          <w:tcPr>
            <w:tcW w:w="362" w:type="pct"/>
            <w:shd w:val="clear" w:color="auto" w:fill="auto"/>
            <w:noWrap/>
            <w:vAlign w:val="center"/>
          </w:tcPr>
          <w:p w:rsidR="00AD27F8" w:rsidRPr="00097FBC" w:rsidRDefault="00AD27F8" w:rsidP="00097FB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AD27F8" w:rsidRPr="00097FBC" w:rsidRDefault="00AD27F8" w:rsidP="0065322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AD27F8" w:rsidRPr="00AD27F8" w:rsidRDefault="00AD27F8" w:rsidP="00D427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 w:rsidRPr="00097FBC">
              <w:rPr>
                <w:rFonts w:hint="eastAsia"/>
                <w:sz w:val="20"/>
                <w:szCs w:val="20"/>
              </w:rPr>
              <w:t>,000.00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AD27F8" w:rsidRPr="00097FBC" w:rsidRDefault="00AD27F8" w:rsidP="00097FBC">
            <w:pPr>
              <w:jc w:val="center"/>
              <w:rPr>
                <w:rFonts w:hint="eastAsia"/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N/A/青岛港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AD27F8" w:rsidRPr="00097FBC" w:rsidRDefault="00AD27F8" w:rsidP="00097FBC">
            <w:pPr>
              <w:jc w:val="center"/>
              <w:rPr>
                <w:rFonts w:hint="eastAsia"/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AD27F8" w:rsidRPr="00097FBC" w:rsidRDefault="00AD27F8" w:rsidP="00097FBC">
            <w:pPr>
              <w:jc w:val="center"/>
              <w:rPr>
                <w:rFonts w:hint="eastAsia"/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AD27F8" w:rsidRPr="00097FBC" w:rsidRDefault="00AD27F8" w:rsidP="00097FBC">
            <w:pPr>
              <w:jc w:val="center"/>
              <w:rPr>
                <w:rFonts w:hint="eastAsia"/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AB1302" w:rsidRPr="00097FBC" w:rsidTr="00007441">
        <w:trPr>
          <w:trHeight w:val="345"/>
        </w:trPr>
        <w:tc>
          <w:tcPr>
            <w:tcW w:w="362" w:type="pct"/>
            <w:shd w:val="clear" w:color="auto" w:fill="auto"/>
            <w:noWrap/>
            <w:vAlign w:val="center"/>
          </w:tcPr>
          <w:p w:rsidR="00AB1302" w:rsidRPr="00097FBC" w:rsidRDefault="00AB1302" w:rsidP="00097FB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AB1302" w:rsidRPr="00097FBC" w:rsidRDefault="00AB1302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AB1302" w:rsidRPr="00097FBC" w:rsidRDefault="00AD27F8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195</w:t>
            </w:r>
            <w:r w:rsidR="00AB1302" w:rsidRPr="00097FBC">
              <w:rPr>
                <w:rFonts w:hint="eastAsia"/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AB1302" w:rsidRPr="00097FBC" w:rsidRDefault="00AB1302" w:rsidP="00097FB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AB1302" w:rsidRPr="00097FBC" w:rsidRDefault="00AB1302" w:rsidP="00097FB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AB1302" w:rsidRPr="00097FBC" w:rsidRDefault="00AB1302" w:rsidP="00097FB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AB1302" w:rsidRPr="00097FBC" w:rsidRDefault="00AB1302" w:rsidP="00097FB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D05A78" w:rsidRDefault="00D05A78" w:rsidP="00162EC6">
      <w:pPr>
        <w:rPr>
          <w:rFonts w:hint="eastAsia"/>
          <w:sz w:val="21"/>
          <w:szCs w:val="21"/>
        </w:rPr>
      </w:pPr>
    </w:p>
    <w:p w:rsidR="006A698E" w:rsidRDefault="006A698E" w:rsidP="00162EC6">
      <w:pPr>
        <w:rPr>
          <w:rFonts w:hint="eastAsia"/>
          <w:sz w:val="21"/>
          <w:szCs w:val="21"/>
        </w:rPr>
      </w:pPr>
    </w:p>
    <w:p w:rsidR="00496143" w:rsidRPr="00AA38D6" w:rsidRDefault="00496143" w:rsidP="00162EC6">
      <w:pPr>
        <w:rPr>
          <w:rFonts w:hint="eastAsia"/>
          <w:sz w:val="21"/>
          <w:szCs w:val="21"/>
        </w:rPr>
      </w:pPr>
    </w:p>
    <w:p w:rsidR="001D73F2" w:rsidRDefault="001D73F2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10402" w:type="dxa"/>
        <w:tblInd w:w="93" w:type="dxa"/>
        <w:tblLook w:val="04A0"/>
      </w:tblPr>
      <w:tblGrid>
        <w:gridCol w:w="840"/>
        <w:gridCol w:w="1080"/>
        <w:gridCol w:w="1460"/>
        <w:gridCol w:w="1582"/>
        <w:gridCol w:w="2060"/>
        <w:gridCol w:w="1498"/>
        <w:gridCol w:w="1882"/>
      </w:tblGrid>
      <w:tr w:rsidR="00611B7F" w:rsidRPr="00611B7F" w:rsidTr="00611B7F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南洋星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ETC RAMSIS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阿姆西斯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 xml:space="preserve"> 中化弘润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RBD ANEMA E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阿丽玛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益海佳业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BLUE RIVER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蓝河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69,000.00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ARIK SPIRIT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埃里克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 xml:space="preserve">  神驰化工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BAHAMAS SPI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290,000.00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YUAN QIU HU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远秋湖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 xml:space="preserve">   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SERENE SEA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静海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尼日利亚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HIRADO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海拉德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NEW PEARL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凯珠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伊朗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DORENA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多瑞娜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FIDA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菲达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OVERSEAS PO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FRONT FORCE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260,000.00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MARAN LYRA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天琴座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ZUMBI DOS P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ADVANCE SUM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LUCKY TRADER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中化国际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11B7F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3,274,000.00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7F" w:rsidRPr="00611B7F" w:rsidRDefault="00611B7F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11B7F" w:rsidRPr="00AA38D6" w:rsidRDefault="00611B7F"/>
    <w:sectPr w:rsidR="00611B7F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A1" w:rsidRDefault="007F50A1">
      <w:r>
        <w:separator/>
      </w:r>
    </w:p>
  </w:endnote>
  <w:endnote w:type="continuationSeparator" w:id="1">
    <w:p w:rsidR="007F50A1" w:rsidRDefault="007F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4E" w:rsidRDefault="0049784E" w:rsidP="006703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784E" w:rsidRDefault="0049784E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4E" w:rsidRPr="003924D3" w:rsidRDefault="0049784E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sz w:val="21"/>
        <w:szCs w:val="21"/>
      </w:rPr>
    </w:pPr>
    <w:r w:rsidRPr="003924D3">
      <w:rPr>
        <w:rStyle w:val="a6"/>
        <w:sz w:val="21"/>
        <w:szCs w:val="21"/>
      </w:rPr>
      <w:fldChar w:fldCharType="begin"/>
    </w:r>
    <w:r w:rsidRPr="003924D3">
      <w:rPr>
        <w:rStyle w:val="a6"/>
        <w:sz w:val="21"/>
        <w:szCs w:val="21"/>
      </w:rPr>
      <w:instrText xml:space="preserve">PAGE  </w:instrText>
    </w:r>
    <w:r w:rsidRPr="003924D3">
      <w:rPr>
        <w:rStyle w:val="a6"/>
        <w:sz w:val="21"/>
        <w:szCs w:val="21"/>
      </w:rPr>
      <w:fldChar w:fldCharType="separate"/>
    </w:r>
    <w:r w:rsidR="008E7221">
      <w:rPr>
        <w:rStyle w:val="a6"/>
        <w:noProof/>
        <w:sz w:val="21"/>
        <w:szCs w:val="21"/>
      </w:rPr>
      <w:t>5</w:t>
    </w:r>
    <w:r w:rsidRPr="003924D3">
      <w:rPr>
        <w:rStyle w:val="a6"/>
        <w:sz w:val="21"/>
        <w:szCs w:val="21"/>
      </w:rPr>
      <w:fldChar w:fldCharType="end"/>
    </w:r>
  </w:p>
  <w:p w:rsidR="0049784E" w:rsidRPr="003924D3" w:rsidRDefault="0049784E" w:rsidP="003924D3">
    <w:pPr>
      <w:rPr>
        <w:rFonts w:hint="eastAsia"/>
        <w:color w:val="FF6600"/>
      </w:rPr>
    </w:pPr>
    <w:r w:rsidRPr="003924D3">
      <w:rPr>
        <w:rFonts w:hint="eastAsia"/>
        <w:color w:val="FF6600"/>
      </w:rPr>
      <w:t xml:space="preserve">                     </w:t>
    </w:r>
    <w:r w:rsidRPr="003924D3">
      <w:rPr>
        <w:rFonts w:hint="eastAsia"/>
        <w:b/>
        <w:color w:val="FF6600"/>
      </w:rPr>
      <w:t xml:space="preserve">   </w:t>
    </w:r>
    <w:r>
      <w:rPr>
        <w:rFonts w:hint="eastAsia"/>
        <w:b/>
        <w:color w:val="FF6600"/>
      </w:rPr>
      <w:t xml:space="preserve">  </w:t>
    </w:r>
    <w:r w:rsidRPr="003924D3">
      <w:rPr>
        <w:rFonts w:hint="eastAsia"/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A1" w:rsidRDefault="007F50A1">
      <w:r>
        <w:separator/>
      </w:r>
    </w:p>
  </w:footnote>
  <w:footnote w:type="continuationSeparator" w:id="1">
    <w:p w:rsidR="007F50A1" w:rsidRDefault="007F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4E" w:rsidRDefault="0049784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4E" w:rsidRDefault="0049784E" w:rsidP="00670367">
    <w:pPr>
      <w:pStyle w:val="a4"/>
      <w:jc w:val="both"/>
      <w:rPr>
        <w:rFonts w:ascii="Tahoma" w:hAnsi="Tahoma" w:cs="Tahoma" w:hint="eastAsia"/>
        <w:b/>
        <w:shadow/>
        <w:color w:val="000080"/>
        <w:sz w:val="30"/>
        <w:szCs w:val="30"/>
      </w:rPr>
    </w:pPr>
  </w:p>
  <w:p w:rsidR="0049784E" w:rsidRPr="000837A8" w:rsidRDefault="0049784E" w:rsidP="00670367">
    <w:pPr>
      <w:pStyle w:val="a4"/>
      <w:jc w:val="both"/>
      <w:rPr>
        <w:rFonts w:hint="eastAsia"/>
        <w:b/>
        <w:color w:val="808080"/>
        <w:sz w:val="21"/>
        <w:szCs w:val="21"/>
      </w:rPr>
    </w:pPr>
    <w:r w:rsidRPr="000837A8">
      <w:rPr>
        <w:b/>
        <w:noProof/>
        <w:color w:val="808080"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 w:hint="eastAsia"/>
        <w:b/>
        <w:shadow/>
        <w:color w:val="000080"/>
        <w:sz w:val="30"/>
        <w:szCs w:val="30"/>
      </w:rPr>
      <w:t>day</w:t>
    </w:r>
    <w:r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 w:hint="eastAsia"/>
        <w:b/>
        <w:shadow/>
        <w:color w:val="000080"/>
        <w:sz w:val="30"/>
        <w:szCs w:val="30"/>
      </w:rPr>
      <w:t>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rFonts w:hint="eastAsia"/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rFonts w:hint="eastAsia"/>
        <w:b/>
        <w:color w:val="FF6600"/>
        <w:sz w:val="21"/>
        <w:szCs w:val="21"/>
      </w:rPr>
      <w:t xml:space="preserve"> </w:t>
    </w:r>
    <w:r w:rsidRPr="000B32F9">
      <w:rPr>
        <w:rFonts w:hint="eastAsia"/>
        <w:color w:val="FF6600"/>
        <w:sz w:val="21"/>
        <w:szCs w:val="21"/>
      </w:rPr>
      <w:t xml:space="preserve"> </w:t>
    </w:r>
    <w:r w:rsidRPr="000B32F9">
      <w:rPr>
        <w:color w:val="0000FF"/>
        <w:sz w:val="21"/>
        <w:szCs w:val="21"/>
      </w:rPr>
      <w:t>信息咨询及订购热线：010-5830</w:t>
    </w:r>
    <w:r>
      <w:rPr>
        <w:rFonts w:hint="eastAsia"/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4E" w:rsidRDefault="0049784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4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o:colormru v:ext="edit" colors="#ccecf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78C"/>
    <w:rsid w:val="00000142"/>
    <w:rsid w:val="0000039B"/>
    <w:rsid w:val="000004F7"/>
    <w:rsid w:val="0000067D"/>
    <w:rsid w:val="00000767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43F"/>
    <w:rsid w:val="000A6D9C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EC"/>
    <w:rsid w:val="000F140D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8F"/>
    <w:rsid w:val="0012230A"/>
    <w:rsid w:val="0012266C"/>
    <w:rsid w:val="001226EA"/>
    <w:rsid w:val="00122B6E"/>
    <w:rsid w:val="00122C4F"/>
    <w:rsid w:val="00123142"/>
    <w:rsid w:val="001231A8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B1D"/>
    <w:rsid w:val="00322D9F"/>
    <w:rsid w:val="003232EB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848"/>
    <w:rsid w:val="00361869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FB8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FD"/>
    <w:rsid w:val="003B047E"/>
    <w:rsid w:val="003B0BC5"/>
    <w:rsid w:val="003B107D"/>
    <w:rsid w:val="003B11EF"/>
    <w:rsid w:val="003B14D0"/>
    <w:rsid w:val="003B1528"/>
    <w:rsid w:val="003B16D8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3395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B0E"/>
    <w:rsid w:val="004C5B25"/>
    <w:rsid w:val="004C5C68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1135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C6B"/>
    <w:rsid w:val="00595FF8"/>
    <w:rsid w:val="005965BF"/>
    <w:rsid w:val="00596794"/>
    <w:rsid w:val="00596935"/>
    <w:rsid w:val="00596C92"/>
    <w:rsid w:val="00596C96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9B9"/>
    <w:rsid w:val="00647C14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830"/>
    <w:rsid w:val="00661A6F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5E"/>
    <w:rsid w:val="007117CB"/>
    <w:rsid w:val="0071198D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7F3"/>
    <w:rsid w:val="007E6905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322F"/>
    <w:rsid w:val="00943247"/>
    <w:rsid w:val="00943716"/>
    <w:rsid w:val="0094373D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AA5"/>
    <w:rsid w:val="00964D3B"/>
    <w:rsid w:val="00964F29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4C8"/>
    <w:rsid w:val="00A40900"/>
    <w:rsid w:val="00A40D13"/>
    <w:rsid w:val="00A40D42"/>
    <w:rsid w:val="00A40F1C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191"/>
    <w:rsid w:val="00A97257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41FC"/>
    <w:rsid w:val="00AE4410"/>
    <w:rsid w:val="00AE46AB"/>
    <w:rsid w:val="00AE4752"/>
    <w:rsid w:val="00AE552E"/>
    <w:rsid w:val="00AE56B1"/>
    <w:rsid w:val="00AE5982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EBD"/>
    <w:rsid w:val="00C92FC1"/>
    <w:rsid w:val="00C93093"/>
    <w:rsid w:val="00C93233"/>
    <w:rsid w:val="00C93B2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F8"/>
    <w:rsid w:val="00DA5FB5"/>
    <w:rsid w:val="00DA60B7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6BE"/>
    <w:rsid w:val="00DD17CA"/>
    <w:rsid w:val="00DD1844"/>
    <w:rsid w:val="00DD1854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3052"/>
    <w:rsid w:val="00FB33B7"/>
    <w:rsid w:val="00FB34DD"/>
    <w:rsid w:val="00FB36C0"/>
    <w:rsid w:val="00FB3D1A"/>
    <w:rsid w:val="00FB3E10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7E"/>
    <w:rsid w:val="00FF27B2"/>
    <w:rsid w:val="00FF2992"/>
    <w:rsid w:val="00FF2AC1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style="mso-position-vertical-relative:line" fill="f" fillcolor="white" stroke="f">
      <v:fill color="white" on="f"/>
      <v:stroke on="f"/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Char1">
    <w:name w:val="标题 2 Char1"/>
    <w:basedOn w:val="a0"/>
    <w:link w:val="2"/>
    <w:rsid w:val="009C2F46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rsid w:val="009C2F46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semiHidden/>
    <w:rsid w:val="00085D3A"/>
    <w:pPr>
      <w:ind w:leftChars="200" w:left="420"/>
    </w:pPr>
  </w:style>
  <w:style w:type="character" w:styleId="a3">
    <w:name w:val="Hyperlink"/>
    <w:basedOn w:val="a0"/>
    <w:rsid w:val="007176BB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rsid w:val="00752E98"/>
  </w:style>
  <w:style w:type="character" w:styleId="a7">
    <w:name w:val="FollowedHyperlink"/>
    <w:basedOn w:val="a0"/>
    <w:rsid w:val="002717FC"/>
    <w:rPr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qFormat/>
    <w:rsid w:val="0099623C"/>
    <w:rPr>
      <w:b/>
      <w:bCs/>
    </w:rPr>
  </w:style>
  <w:style w:type="paragraph" w:customStyle="1" w:styleId="CharCharChar">
    <w:name w:val=" Char Char Char"/>
    <w:basedOn w:val="a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rsid w:val="009C2F46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rsid w:val="009C2F46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rsid w:val="009C2F46"/>
    <w:pPr>
      <w:spacing w:before="100" w:beforeAutospacing="1" w:after="100" w:afterAutospacing="1"/>
    </w:pPr>
    <w:rPr>
      <w:rFonts w:cs="Arial Unicode MS" w:hint="eastAsia"/>
      <w:sz w:val="20"/>
      <w:szCs w:val="20"/>
    </w:rPr>
  </w:style>
  <w:style w:type="paragraph" w:customStyle="1" w:styleId="font6">
    <w:name w:val="font6"/>
    <w:basedOn w:val="a"/>
    <w:rsid w:val="009C2F46"/>
    <w:pPr>
      <w:spacing w:before="100" w:beforeAutospacing="1" w:after="100" w:afterAutospacing="1"/>
    </w:pPr>
    <w:rPr>
      <w:rFonts w:cs="Arial Unicode MS" w:hint="eastAsia"/>
      <w:sz w:val="18"/>
      <w:szCs w:val="18"/>
    </w:rPr>
  </w:style>
  <w:style w:type="paragraph" w:customStyle="1" w:styleId="font7">
    <w:name w:val="font7"/>
    <w:basedOn w:val="a"/>
    <w:rsid w:val="009C2F46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xl24">
    <w:name w:val="xl24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sz w:val="20"/>
      <w:szCs w:val="20"/>
    </w:rPr>
  </w:style>
  <w:style w:type="paragraph" w:customStyle="1" w:styleId="xl26">
    <w:name w:val="xl26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 w:hint="eastAsia"/>
      <w:sz w:val="20"/>
      <w:szCs w:val="20"/>
    </w:rPr>
  </w:style>
  <w:style w:type="paragraph" w:customStyle="1" w:styleId="xl27">
    <w:name w:val="xl27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sz w:val="20"/>
      <w:szCs w:val="20"/>
    </w:rPr>
  </w:style>
  <w:style w:type="paragraph" w:customStyle="1" w:styleId="xl28">
    <w:name w:val="xl28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0"/>
      <w:szCs w:val="20"/>
    </w:rPr>
  </w:style>
  <w:style w:type="paragraph" w:customStyle="1" w:styleId="xl29">
    <w:name w:val="xl29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0"/>
      <w:szCs w:val="20"/>
    </w:rPr>
  </w:style>
  <w:style w:type="paragraph" w:customStyle="1" w:styleId="xl30">
    <w:name w:val="xl30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1">
    <w:name w:val="xl31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2">
    <w:name w:val="xl32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3">
    <w:name w:val="xl33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4">
    <w:name w:val="xl34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5">
    <w:name w:val="xl35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6">
    <w:name w:val="xl36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7">
    <w:name w:val="xl37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styleId="HTML">
    <w:name w:val="HTML Preformatted"/>
    <w:basedOn w:val="a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  <w:szCs w:val="20"/>
    </w:rPr>
  </w:style>
  <w:style w:type="paragraph" w:styleId="aa">
    <w:name w:val="Date"/>
    <w:basedOn w:val="a"/>
    <w:next w:val="a"/>
    <w:rsid w:val="009C2F46"/>
    <w:pPr>
      <w:ind w:leftChars="2500" w:left="100"/>
    </w:pPr>
    <w:rPr>
      <w:sz w:val="20"/>
      <w:szCs w:val="20"/>
      <w:lang w:val="zh-CN"/>
    </w:rPr>
  </w:style>
  <w:style w:type="paragraph" w:customStyle="1" w:styleId="xl38">
    <w:name w:val="xl38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paragraph" w:styleId="9">
    <w:name w:val="toc 9"/>
    <w:basedOn w:val="a"/>
    <w:next w:val="a"/>
    <w:autoRedefine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rsid w:val="009C2F46"/>
    <w:pPr>
      <w:spacing w:before="100" w:beforeAutospacing="1" w:after="100" w:afterAutospacing="1" w:line="330" w:lineRule="atLeast"/>
    </w:pPr>
    <w:rPr>
      <w:rFonts w:hint="eastAsia"/>
      <w:color w:val="000000"/>
      <w:sz w:val="18"/>
      <w:szCs w:val="18"/>
    </w:rPr>
  </w:style>
  <w:style w:type="paragraph" w:customStyle="1" w:styleId="f3">
    <w:name w:val="f3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z w:val="16"/>
      <w:szCs w:val="16"/>
    </w:rPr>
  </w:style>
  <w:style w:type="paragraph" w:customStyle="1" w:styleId="f2">
    <w:name w:val="f2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styleId="7">
    <w:name w:val="toc 7"/>
    <w:basedOn w:val="a"/>
    <w:next w:val="a"/>
    <w:autoRedefine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rsid w:val="009C2F46"/>
    <w:pPr>
      <w:tabs>
        <w:tab w:val="left" w:pos="2520"/>
      </w:tabs>
      <w:ind w:firstLine="435"/>
    </w:pPr>
  </w:style>
  <w:style w:type="paragraph" w:customStyle="1" w:styleId="f0">
    <w:name w:val="f0"/>
    <w:basedOn w:val="a"/>
    <w:rsid w:val="009C2F46"/>
    <w:pPr>
      <w:spacing w:before="100" w:beforeAutospacing="1" w:after="100" w:afterAutospacing="1" w:line="27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10">
    <w:name w:val="f10"/>
    <w:basedOn w:val="a"/>
    <w:rsid w:val="009C2F46"/>
    <w:pPr>
      <w:spacing w:before="100" w:beforeAutospacing="1" w:after="100" w:afterAutospacing="1" w:line="30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4">
    <w:name w:val="f4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5">
    <w:name w:val="f5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15"/>
      <w:sz w:val="18"/>
      <w:szCs w:val="18"/>
    </w:rPr>
  </w:style>
  <w:style w:type="paragraph" w:customStyle="1" w:styleId="f6">
    <w:name w:val="f6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15"/>
      <w:sz w:val="18"/>
      <w:szCs w:val="18"/>
    </w:rPr>
  </w:style>
  <w:style w:type="paragraph" w:customStyle="1" w:styleId="f7">
    <w:name w:val="f7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f8">
    <w:name w:val="f8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30"/>
      <w:szCs w:val="21"/>
    </w:rPr>
  </w:style>
  <w:style w:type="paragraph" w:customStyle="1" w:styleId="f8-hg">
    <w:name w:val="f8-hg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color w:val="000000"/>
      <w:spacing w:val="30"/>
      <w:szCs w:val="21"/>
    </w:rPr>
  </w:style>
  <w:style w:type="paragraph" w:customStyle="1" w:styleId="fgj01">
    <w:name w:val="fgj01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b/>
      <w:bCs/>
      <w:color w:val="000000"/>
      <w:spacing w:val="15"/>
      <w:szCs w:val="21"/>
    </w:rPr>
  </w:style>
  <w:style w:type="paragraph" w:customStyle="1" w:styleId="fgj02">
    <w:name w:val="fgj02"/>
    <w:basedOn w:val="a"/>
    <w:rsid w:val="009C2F46"/>
    <w:pPr>
      <w:spacing w:before="100" w:beforeAutospacing="1" w:after="100" w:afterAutospacing="1" w:line="330" w:lineRule="atLeast"/>
    </w:pPr>
    <w:rPr>
      <w:rFonts w:cs="Arial Unicode MS" w:hint="eastAsia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 w:hint="eastAsia"/>
      <w:color w:val="054B92"/>
      <w:sz w:val="18"/>
      <w:szCs w:val="18"/>
    </w:rPr>
  </w:style>
  <w:style w:type="paragraph" w:customStyle="1" w:styleId="buttons02">
    <w:name w:val="buttons02"/>
    <w:basedOn w:val="a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1">
    <w:name w:val="table301"/>
    <w:basedOn w:val="a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2">
    <w:name w:val="table302"/>
    <w:basedOn w:val="a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3">
    <w:name w:val="table303"/>
    <w:basedOn w:val="a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4">
    <w:name w:val="table304"/>
    <w:basedOn w:val="a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table305">
    <w:name w:val="table305"/>
    <w:basedOn w:val="a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 w:hint="eastAsia"/>
      <w:color w:val="000000"/>
      <w:szCs w:val="21"/>
    </w:rPr>
  </w:style>
  <w:style w:type="paragraph" w:customStyle="1" w:styleId="stedit">
    <w:name w:val="stedit"/>
    <w:basedOn w:val="a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paragraph" w:customStyle="1" w:styleId="stedit1">
    <w:name w:val="stedit1"/>
    <w:basedOn w:val="a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 w:hint="eastAsia"/>
      <w:color w:val="000000"/>
      <w:sz w:val="18"/>
      <w:szCs w:val="18"/>
    </w:rPr>
  </w:style>
  <w:style w:type="character" w:customStyle="1" w:styleId="f41">
    <w:name w:val="f41"/>
    <w:basedOn w:val="a0"/>
    <w:rsid w:val="009C2F46"/>
    <w:rPr>
      <w:rFonts w:ascii="宋体" w:eastAsia="宋体" w:hAnsi="宋体" w:hint="eastAsia"/>
      <w:sz w:val="18"/>
      <w:szCs w:val="18"/>
    </w:rPr>
  </w:style>
  <w:style w:type="character" w:customStyle="1" w:styleId="f21">
    <w:name w:val="f21"/>
    <w:basedOn w:val="a0"/>
    <w:rsid w:val="009C2F46"/>
    <w:rPr>
      <w:rFonts w:ascii="宋体" w:eastAsia="宋体" w:hAnsi="宋体" w:hint="eastAsia"/>
      <w:sz w:val="21"/>
      <w:szCs w:val="21"/>
    </w:rPr>
  </w:style>
  <w:style w:type="paragraph" w:customStyle="1" w:styleId="font10">
    <w:name w:val="font10"/>
    <w:basedOn w:val="a"/>
    <w:rsid w:val="009C2F46"/>
    <w:pPr>
      <w:spacing w:before="100" w:beforeAutospacing="1" w:after="100" w:afterAutospacing="1"/>
    </w:pPr>
    <w:rPr>
      <w:rFonts w:hint="eastAsia"/>
      <w:b/>
      <w:bCs/>
      <w:color w:val="FFFFFF"/>
      <w:sz w:val="18"/>
      <w:szCs w:val="18"/>
    </w:rPr>
  </w:style>
  <w:style w:type="paragraph" w:customStyle="1" w:styleId="font11">
    <w:name w:val="font11"/>
    <w:basedOn w:val="a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paragraph" w:customStyle="1" w:styleId="xl45">
    <w:name w:val="xl45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rsid w:val="009C2F46"/>
  </w:style>
  <w:style w:type="character" w:customStyle="1" w:styleId="style161">
    <w:name w:val="style161"/>
    <w:basedOn w:val="a0"/>
    <w:rsid w:val="009C2F46"/>
    <w:rPr>
      <w:sz w:val="24"/>
      <w:szCs w:val="24"/>
    </w:rPr>
  </w:style>
  <w:style w:type="character" w:customStyle="1" w:styleId="style171">
    <w:name w:val="style171"/>
    <w:basedOn w:val="a0"/>
    <w:rsid w:val="009C2F46"/>
    <w:rPr>
      <w:sz w:val="21"/>
      <w:szCs w:val="21"/>
    </w:rPr>
  </w:style>
  <w:style w:type="paragraph" w:styleId="z-">
    <w:name w:val="HTML Top of Form"/>
    <w:basedOn w:val="a"/>
    <w:next w:val="a"/>
    <w:hidden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harChar">
    <w:name w:val=" Char Char Char Char"/>
    <w:basedOn w:val="a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rsid w:val="009C2F46"/>
    <w:rPr>
      <w:rFonts w:ascii="ˎ̥" w:hAnsi="ˎ̥" w:hint="default"/>
      <w:color w:val="999999"/>
      <w:sz w:val="16"/>
      <w:szCs w:val="16"/>
    </w:rPr>
  </w:style>
  <w:style w:type="paragraph" w:customStyle="1" w:styleId="Char">
    <w:name w:val="Char"/>
    <w:basedOn w:val="a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semiHidden/>
    <w:rsid w:val="005F1A61"/>
    <w:rPr>
      <w:sz w:val="18"/>
      <w:szCs w:val="18"/>
    </w:rPr>
  </w:style>
  <w:style w:type="character" w:customStyle="1" w:styleId="real-pricepricegray">
    <w:name w:val="real-price price gray"/>
    <w:basedOn w:val="a0"/>
    <w:rsid w:val="00623761"/>
  </w:style>
  <w:style w:type="paragraph" w:customStyle="1" w:styleId="change-wrap">
    <w:name w:val="change-wrap"/>
    <w:basedOn w:val="a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rsid w:val="00623761"/>
  </w:style>
  <w:style w:type="character" w:customStyle="1" w:styleId="amt">
    <w:name w:val="amt"/>
    <w:basedOn w:val="a0"/>
    <w:rsid w:val="00623761"/>
  </w:style>
  <w:style w:type="paragraph" w:customStyle="1" w:styleId="trade-timetime">
    <w:name w:val="trade-time time"/>
    <w:basedOn w:val="a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rsid w:val="007D5A5B"/>
  </w:style>
  <w:style w:type="paragraph" w:styleId="ae">
    <w:name w:val="Document Map"/>
    <w:basedOn w:val="a"/>
    <w:semiHidden/>
    <w:rsid w:val="001C2693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50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3185350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08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845828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8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707863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88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031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45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20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7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704338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44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19306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25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935257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9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714222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4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686566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3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99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26221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5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4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328290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1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6274717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6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742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15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45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6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9613093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90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36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6561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919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549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8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6887243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265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55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3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1042971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1272385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3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69709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07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477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300759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6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0841855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04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004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6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549460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80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51188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5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4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6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54314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45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07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72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0063938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1957319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1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640279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5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7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6594575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176242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9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3590472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1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895015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0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9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685435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75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076371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84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302034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9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671177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400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536216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06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67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50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896203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89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620496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9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0104027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8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4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019160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0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773598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6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445152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5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5528811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6033685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24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13879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5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10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698627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9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9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093207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4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519468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1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76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6298686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469981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4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2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0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55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0723883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64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57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781133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3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403845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7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6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05457537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5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5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6988940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5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11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6889429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3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0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5819138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8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202753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07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0993323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5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10423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5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4968476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08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4351046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683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599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5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8008510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0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783693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18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9850115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60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087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2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713196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3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319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5792882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52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9358648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915951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6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00005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71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3872195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72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958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07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349833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6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2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4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504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3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50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027089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85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556243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0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210521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9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305812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14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620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81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059372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2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954645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7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6539464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2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458393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0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935617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3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9865707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315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93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41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87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341646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058322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1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163219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0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09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9648484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5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18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91012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03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0407382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681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32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53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9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72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205539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8315318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3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9526345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11</Pages>
  <Words>1244</Words>
  <Characters>7093</Characters>
  <Application>Microsoft Office Word</Application>
  <DocSecurity>0</DocSecurity>
  <Lines>59</Lines>
  <Paragraphs>16</Paragraphs>
  <ScaleCrop>false</ScaleCrop>
  <Company>Microsoft</Company>
  <LinksUpToDate>false</LinksUpToDate>
  <CharactersWithSpaces>8321</CharactersWithSpaces>
  <SharedDoc>false</SharedDoc>
  <HLinks>
    <vt:vector size="138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_Toc436380349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_Toc436380348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_Toc436380347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_Toc436380346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_Toc436380345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_Toc436380344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_Toc436380343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_Toc436380342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_Toc436380341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_Toc436380340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_Toc436380339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_Toc436380338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_Toc436380337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_Toc436380336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_Toc436380335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_Toc436380334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_Toc436380333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_Toc436380332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_Toc436380331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_Toc436380330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_Toc436380329</vt:lpwstr>
      </vt:variant>
      <vt:variant>
        <vt:i4>6029411</vt:i4>
      </vt:variant>
      <vt:variant>
        <vt:i4>3</vt:i4>
      </vt:variant>
      <vt:variant>
        <vt:i4>0</vt:i4>
      </vt:variant>
      <vt:variant>
        <vt:i4>5</vt:i4>
      </vt:variant>
      <vt:variant>
        <vt:lpwstr>mailto:sunwj@chinaccm.com</vt:lpwstr>
      </vt:variant>
      <vt:variant>
        <vt:lpwstr/>
      </vt:variant>
      <vt:variant>
        <vt:i4>7274622</vt:i4>
      </vt:variant>
      <vt:variant>
        <vt:i4>0</vt:i4>
      </vt:variant>
      <vt:variant>
        <vt:i4>0</vt:i4>
      </vt:variant>
      <vt:variant>
        <vt:i4>5</vt:i4>
      </vt:variant>
      <vt:variant>
        <vt:lpwstr>http://www.chinaccm.com/20/default.asp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1</cp:revision>
  <cp:lastPrinted>2012-08-08T01:39:00Z</cp:lastPrinted>
  <dcterms:created xsi:type="dcterms:W3CDTF">2016-11-21T00:43:00Z</dcterms:created>
  <dcterms:modified xsi:type="dcterms:W3CDTF">2017-01-16T03:24:00Z</dcterms:modified>
</cp:coreProperties>
</file>